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64" w:rsidRDefault="006E5B64" w:rsidP="006E5B64">
      <w:pPr>
        <w:spacing w:after="0" w:line="360" w:lineRule="auto"/>
        <w:ind w:firstLine="1134"/>
        <w:jc w:val="center"/>
        <w:outlineLvl w:val="0"/>
        <w:rPr>
          <w:rFonts w:ascii="Times New Roman" w:hAnsi="Times New Roman"/>
          <w:b/>
          <w:sz w:val="24"/>
          <w:szCs w:val="24"/>
        </w:rPr>
      </w:pPr>
    </w:p>
    <w:p w:rsidR="006E5B64" w:rsidRPr="006E5B64" w:rsidRDefault="006E5B64" w:rsidP="006E5B64">
      <w:pPr>
        <w:ind w:firstLine="1134"/>
        <w:jc w:val="center"/>
        <w:rPr>
          <w:rFonts w:ascii="Times New Roman" w:hAnsi="Times New Roman"/>
          <w:sz w:val="28"/>
          <w:szCs w:val="28"/>
        </w:rPr>
      </w:pPr>
      <w:r w:rsidRPr="006E5B64">
        <w:rPr>
          <w:rFonts w:ascii="Times New Roman" w:hAnsi="Times New Roman"/>
          <w:sz w:val="28"/>
          <w:szCs w:val="28"/>
        </w:rPr>
        <w:t>A natureza jurídica da OAB e a aplicabilidade do regime jurídico do Direito Administrativo</w:t>
      </w:r>
      <w:r w:rsidRPr="006E5B64">
        <w:rPr>
          <w:rStyle w:val="Refdenotaderodap"/>
          <w:rFonts w:ascii="Times New Roman" w:hAnsi="Times New Roman"/>
          <w:sz w:val="28"/>
          <w:szCs w:val="28"/>
        </w:rPr>
        <w:t xml:space="preserve"> </w:t>
      </w:r>
      <w:r w:rsidRPr="006E5B64">
        <w:rPr>
          <w:rStyle w:val="Refdenotaderodap"/>
          <w:rFonts w:ascii="Times New Roman" w:hAnsi="Times New Roman"/>
          <w:sz w:val="28"/>
          <w:szCs w:val="28"/>
        </w:rPr>
        <w:footnoteReference w:id="1"/>
      </w:r>
      <w:r w:rsidRPr="006E5B64">
        <w:rPr>
          <w:rFonts w:ascii="Times New Roman" w:hAnsi="Times New Roman"/>
          <w:sz w:val="28"/>
          <w:szCs w:val="28"/>
        </w:rPr>
        <w:t>.</w:t>
      </w:r>
    </w:p>
    <w:p w:rsidR="006E5B64" w:rsidRDefault="006E5B64" w:rsidP="006E5B64">
      <w:pPr>
        <w:spacing w:after="0" w:line="240" w:lineRule="auto"/>
        <w:ind w:firstLine="1134"/>
        <w:jc w:val="right"/>
        <w:rPr>
          <w:rFonts w:ascii="Times New Roman" w:hAnsi="Times New Roman"/>
          <w:sz w:val="24"/>
          <w:szCs w:val="24"/>
        </w:rPr>
      </w:pPr>
      <w:r>
        <w:rPr>
          <w:rFonts w:ascii="Times New Roman" w:hAnsi="Times New Roman"/>
          <w:sz w:val="24"/>
          <w:szCs w:val="24"/>
        </w:rPr>
        <w:t>André Luís Oliveira</w:t>
      </w:r>
      <w:r>
        <w:rPr>
          <w:rStyle w:val="Refdenotaderodap"/>
          <w:rFonts w:ascii="Times New Roman" w:hAnsi="Times New Roman"/>
          <w:sz w:val="24"/>
          <w:szCs w:val="24"/>
        </w:rPr>
        <w:footnoteReference w:id="2"/>
      </w:r>
    </w:p>
    <w:p w:rsidR="006E5B64" w:rsidRDefault="006E5B64" w:rsidP="006E5B64">
      <w:pPr>
        <w:spacing w:after="0" w:line="240" w:lineRule="auto"/>
        <w:ind w:firstLine="1134"/>
        <w:jc w:val="right"/>
        <w:rPr>
          <w:rFonts w:ascii="Times New Roman" w:hAnsi="Times New Roman"/>
          <w:sz w:val="24"/>
          <w:szCs w:val="24"/>
        </w:rPr>
      </w:pPr>
      <w:r>
        <w:rPr>
          <w:rFonts w:ascii="Times New Roman" w:hAnsi="Times New Roman"/>
          <w:sz w:val="24"/>
          <w:szCs w:val="24"/>
        </w:rPr>
        <w:t xml:space="preserve">Leonardo </w:t>
      </w:r>
      <w:proofErr w:type="spellStart"/>
      <w:r>
        <w:rPr>
          <w:rFonts w:ascii="Times New Roman" w:hAnsi="Times New Roman"/>
          <w:sz w:val="24"/>
          <w:szCs w:val="24"/>
        </w:rPr>
        <w:t>Valles</w:t>
      </w:r>
      <w:proofErr w:type="spellEnd"/>
      <w:r>
        <w:rPr>
          <w:rFonts w:ascii="Times New Roman" w:hAnsi="Times New Roman"/>
          <w:sz w:val="24"/>
          <w:szCs w:val="24"/>
        </w:rPr>
        <w:t xml:space="preserve"> Bento</w:t>
      </w:r>
      <w:r>
        <w:rPr>
          <w:rStyle w:val="Refdenotaderodap"/>
          <w:rFonts w:ascii="Times New Roman" w:hAnsi="Times New Roman"/>
          <w:sz w:val="24"/>
          <w:szCs w:val="24"/>
        </w:rPr>
        <w:footnoteReference w:id="3"/>
      </w:r>
    </w:p>
    <w:p w:rsidR="006E5B64" w:rsidRDefault="006E5B64" w:rsidP="006E5B64">
      <w:pPr>
        <w:spacing w:after="0" w:line="360" w:lineRule="auto"/>
        <w:ind w:firstLine="1134"/>
        <w:jc w:val="both"/>
        <w:rPr>
          <w:rFonts w:ascii="Times New Roman" w:hAnsi="Times New Roman"/>
          <w:sz w:val="24"/>
          <w:szCs w:val="24"/>
        </w:rPr>
      </w:pPr>
    </w:p>
    <w:p w:rsidR="006E5B64" w:rsidRPr="00FB1369" w:rsidRDefault="006E5B64" w:rsidP="006E5B64">
      <w:pPr>
        <w:pStyle w:val="SemEspaamento"/>
        <w:ind w:firstLine="1134"/>
        <w:jc w:val="center"/>
        <w:rPr>
          <w:rFonts w:ascii="Times New Roman" w:hAnsi="Times New Roman"/>
          <w:b/>
          <w:sz w:val="24"/>
          <w:szCs w:val="24"/>
        </w:rPr>
      </w:pPr>
      <w:r>
        <w:rPr>
          <w:rFonts w:ascii="Times New Roman" w:hAnsi="Times New Roman"/>
          <w:b/>
          <w:sz w:val="24"/>
          <w:szCs w:val="24"/>
        </w:rPr>
        <w:t>RESUMO</w:t>
      </w:r>
    </w:p>
    <w:p w:rsidR="006E5B64" w:rsidRDefault="006E5B64" w:rsidP="006E5B64">
      <w:pPr>
        <w:spacing w:after="0" w:line="360" w:lineRule="auto"/>
        <w:ind w:firstLine="1134"/>
        <w:jc w:val="both"/>
        <w:rPr>
          <w:rFonts w:ascii="Times New Roman" w:hAnsi="Times New Roman"/>
          <w:sz w:val="24"/>
          <w:szCs w:val="24"/>
        </w:rPr>
      </w:pPr>
    </w:p>
    <w:p w:rsidR="006E5B64" w:rsidRDefault="006E5B64" w:rsidP="006E5B64">
      <w:pPr>
        <w:spacing w:after="0" w:line="240" w:lineRule="auto"/>
        <w:jc w:val="both"/>
        <w:rPr>
          <w:rFonts w:ascii="Times New Roman" w:hAnsi="Times New Roman"/>
          <w:sz w:val="24"/>
          <w:szCs w:val="24"/>
        </w:rPr>
      </w:pPr>
      <w:r>
        <w:rPr>
          <w:rFonts w:ascii="Times New Roman" w:hAnsi="Times New Roman"/>
          <w:sz w:val="24"/>
          <w:szCs w:val="24"/>
        </w:rPr>
        <w:t xml:space="preserve">Trata-se da análise da natureza jurídica de uma autarquia profissional, </w:t>
      </w:r>
      <w:r w:rsidR="00B74EC4">
        <w:rPr>
          <w:rFonts w:ascii="Times New Roman" w:hAnsi="Times New Roman"/>
          <w:sz w:val="24"/>
          <w:szCs w:val="24"/>
        </w:rPr>
        <w:t xml:space="preserve">a </w:t>
      </w:r>
      <w:r>
        <w:rPr>
          <w:rFonts w:ascii="Times New Roman" w:hAnsi="Times New Roman"/>
          <w:sz w:val="24"/>
          <w:szCs w:val="24"/>
        </w:rPr>
        <w:t>Ordem dos Advogados do Brasil</w:t>
      </w:r>
      <w:r w:rsidR="00B74EC4">
        <w:rPr>
          <w:rFonts w:ascii="Times New Roman" w:hAnsi="Times New Roman"/>
          <w:sz w:val="24"/>
          <w:szCs w:val="24"/>
        </w:rPr>
        <w:t xml:space="preserve"> (OAB)</w:t>
      </w:r>
      <w:r>
        <w:rPr>
          <w:rFonts w:ascii="Times New Roman" w:hAnsi="Times New Roman"/>
          <w:sz w:val="24"/>
          <w:szCs w:val="24"/>
        </w:rPr>
        <w:t>, a qual é incumbida da inscrição de certos profissionais e de fiscalizar sua atividade.</w:t>
      </w:r>
      <w:r w:rsidR="00B74EC4">
        <w:rPr>
          <w:rFonts w:ascii="Times New Roman" w:hAnsi="Times New Roman"/>
          <w:sz w:val="24"/>
          <w:szCs w:val="24"/>
        </w:rPr>
        <w:t xml:space="preserve"> O tema está diretamente relacionado ao sentido de autarquia como entidade da administração pública indireta. Apresentaremos alguns conceitos acerca das entidades que compõem a administração indireta, essencialmente quanto ao conselho de classe desempenhado pela OAB e ao seu poder de polí</w:t>
      </w:r>
      <w:r w:rsidR="00B85686">
        <w:rPr>
          <w:rFonts w:ascii="Times New Roman" w:hAnsi="Times New Roman"/>
          <w:sz w:val="24"/>
          <w:szCs w:val="24"/>
        </w:rPr>
        <w:t xml:space="preserve">cia, bem como </w:t>
      </w:r>
      <w:r w:rsidR="00C67BF0">
        <w:rPr>
          <w:rFonts w:ascii="Times New Roman" w:hAnsi="Times New Roman"/>
          <w:sz w:val="24"/>
          <w:szCs w:val="24"/>
        </w:rPr>
        <w:t xml:space="preserve">retrataremos </w:t>
      </w:r>
      <w:r w:rsidR="00B85686">
        <w:rPr>
          <w:rFonts w:ascii="Times New Roman" w:hAnsi="Times New Roman"/>
          <w:sz w:val="24"/>
          <w:szCs w:val="24"/>
        </w:rPr>
        <w:t xml:space="preserve">as decisões dos Tribunais Superiores em relação </w:t>
      </w:r>
      <w:r w:rsidR="00AD007E">
        <w:rPr>
          <w:rFonts w:ascii="Times New Roman" w:hAnsi="Times New Roman"/>
          <w:sz w:val="24"/>
          <w:szCs w:val="24"/>
        </w:rPr>
        <w:t>à</w:t>
      </w:r>
      <w:r w:rsidR="00B85686">
        <w:rPr>
          <w:rFonts w:ascii="Times New Roman" w:hAnsi="Times New Roman"/>
          <w:sz w:val="24"/>
          <w:szCs w:val="24"/>
        </w:rPr>
        <w:t xml:space="preserve"> apreciação da sua natureza jurídica. </w:t>
      </w:r>
    </w:p>
    <w:p w:rsidR="006E5B64" w:rsidRDefault="006E5B64" w:rsidP="006E5B64">
      <w:pPr>
        <w:spacing w:after="0" w:line="240" w:lineRule="auto"/>
        <w:jc w:val="both"/>
        <w:rPr>
          <w:rFonts w:ascii="Times New Roman" w:hAnsi="Times New Roman"/>
          <w:sz w:val="24"/>
          <w:szCs w:val="24"/>
        </w:rPr>
      </w:pPr>
      <w:r>
        <w:rPr>
          <w:rFonts w:ascii="Times New Roman" w:hAnsi="Times New Roman"/>
          <w:sz w:val="24"/>
          <w:szCs w:val="24"/>
        </w:rPr>
        <w:t>Palavras-chave: Administração Indireta. Autarquia. OAB</w:t>
      </w:r>
    </w:p>
    <w:p w:rsidR="006E5B64" w:rsidRPr="006E5B64" w:rsidRDefault="006E5B64" w:rsidP="006E5B64">
      <w:pPr>
        <w:spacing w:after="0" w:line="360" w:lineRule="auto"/>
        <w:ind w:firstLine="1134"/>
        <w:jc w:val="both"/>
        <w:rPr>
          <w:rFonts w:ascii="Times New Roman" w:hAnsi="Times New Roman"/>
          <w:b/>
          <w:sz w:val="24"/>
          <w:szCs w:val="24"/>
        </w:rPr>
      </w:pPr>
    </w:p>
    <w:p w:rsidR="006E5B64" w:rsidRDefault="006E5B64" w:rsidP="006E5B64">
      <w:pPr>
        <w:spacing w:after="0" w:line="360" w:lineRule="auto"/>
        <w:jc w:val="both"/>
        <w:rPr>
          <w:rFonts w:ascii="Times New Roman" w:hAnsi="Times New Roman"/>
          <w:b/>
          <w:sz w:val="24"/>
          <w:szCs w:val="24"/>
        </w:rPr>
      </w:pPr>
      <w:proofErr w:type="gramStart"/>
      <w:r w:rsidRPr="006E5B64">
        <w:rPr>
          <w:rFonts w:ascii="Times New Roman" w:hAnsi="Times New Roman"/>
          <w:b/>
          <w:sz w:val="24"/>
          <w:szCs w:val="24"/>
        </w:rPr>
        <w:t>1</w:t>
      </w:r>
      <w:proofErr w:type="gramEnd"/>
      <w:r w:rsidRPr="006E5B64">
        <w:rPr>
          <w:rFonts w:ascii="Times New Roman" w:hAnsi="Times New Roman"/>
          <w:b/>
          <w:sz w:val="24"/>
          <w:szCs w:val="24"/>
        </w:rPr>
        <w:t xml:space="preserve"> INTRODUÇÃO</w:t>
      </w:r>
    </w:p>
    <w:p w:rsidR="00B74EC4" w:rsidRPr="00B92292" w:rsidRDefault="00B74EC4" w:rsidP="00B92292">
      <w:pPr>
        <w:spacing w:after="0" w:line="360" w:lineRule="auto"/>
        <w:ind w:firstLine="1134"/>
        <w:jc w:val="both"/>
        <w:rPr>
          <w:rFonts w:ascii="Times New Roman" w:hAnsi="Times New Roman"/>
          <w:sz w:val="24"/>
          <w:szCs w:val="24"/>
        </w:rPr>
      </w:pPr>
      <w:r>
        <w:rPr>
          <w:rFonts w:ascii="Times New Roman" w:hAnsi="Times New Roman"/>
          <w:sz w:val="24"/>
          <w:szCs w:val="24"/>
        </w:rPr>
        <w:t>A Administração Indireta do Estado é o conjunto de pessoas jurídicas administrativas</w:t>
      </w:r>
      <w:r w:rsidR="00B92292">
        <w:rPr>
          <w:rFonts w:ascii="Times New Roman" w:hAnsi="Times New Roman"/>
          <w:sz w:val="24"/>
          <w:szCs w:val="24"/>
        </w:rPr>
        <w:t xml:space="preserve"> ou entidades,</w:t>
      </w:r>
      <w:r>
        <w:rPr>
          <w:rFonts w:ascii="Times New Roman" w:hAnsi="Times New Roman"/>
          <w:sz w:val="24"/>
          <w:szCs w:val="24"/>
        </w:rPr>
        <w:t xml:space="preserve"> que tem o objetivo de desempenhar atividades administrativas de forma descentralizada</w:t>
      </w:r>
      <w:r w:rsidR="00B92292">
        <w:rPr>
          <w:rFonts w:ascii="Times New Roman" w:hAnsi="Times New Roman"/>
          <w:sz w:val="24"/>
          <w:szCs w:val="24"/>
        </w:rPr>
        <w:t>.</w:t>
      </w:r>
      <w:r>
        <w:rPr>
          <w:rFonts w:ascii="Times New Roman" w:hAnsi="Times New Roman"/>
          <w:sz w:val="24"/>
          <w:szCs w:val="24"/>
        </w:rPr>
        <w:t xml:space="preserve"> </w:t>
      </w:r>
      <w:r w:rsidR="00B92292">
        <w:rPr>
          <w:rFonts w:ascii="Times New Roman" w:hAnsi="Times New Roman"/>
          <w:sz w:val="24"/>
          <w:szCs w:val="24"/>
        </w:rPr>
        <w:t>T</w:t>
      </w:r>
      <w:r>
        <w:rPr>
          <w:rFonts w:ascii="Times New Roman" w:hAnsi="Times New Roman"/>
          <w:sz w:val="24"/>
          <w:szCs w:val="24"/>
        </w:rPr>
        <w:t xml:space="preserve">ais </w:t>
      </w:r>
      <w:r w:rsidRPr="00B92292">
        <w:rPr>
          <w:rFonts w:ascii="Times New Roman" w:hAnsi="Times New Roman"/>
          <w:sz w:val="24"/>
          <w:szCs w:val="24"/>
        </w:rPr>
        <w:t>pessoas administrativas devem estar vinculadas à respectiva Administração Direta.</w:t>
      </w:r>
    </w:p>
    <w:p w:rsidR="00B74EC4" w:rsidRDefault="00B92292" w:rsidP="00B92292">
      <w:pPr>
        <w:shd w:val="clear" w:color="auto" w:fill="FFFFFF"/>
        <w:spacing w:after="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w:t>
      </w:r>
      <w:r w:rsidRPr="00B92292">
        <w:rPr>
          <w:rFonts w:ascii="Times New Roman" w:eastAsia="Times New Roman" w:hAnsi="Times New Roman"/>
          <w:sz w:val="24"/>
          <w:szCs w:val="24"/>
          <w:lang w:eastAsia="pt-BR"/>
        </w:rPr>
        <w:t xml:space="preserve"> mecanismos de descentralização</w:t>
      </w:r>
      <w:r>
        <w:rPr>
          <w:rFonts w:ascii="Times New Roman" w:eastAsia="Times New Roman" w:hAnsi="Times New Roman"/>
          <w:sz w:val="24"/>
          <w:szCs w:val="24"/>
          <w:lang w:eastAsia="pt-BR"/>
        </w:rPr>
        <w:t xml:space="preserve"> têm como característica especifica </w:t>
      </w:r>
      <w:r w:rsidR="00B74EC4" w:rsidRPr="00B92292">
        <w:rPr>
          <w:rFonts w:ascii="Times New Roman" w:eastAsia="Times New Roman" w:hAnsi="Times New Roman"/>
          <w:sz w:val="24"/>
          <w:szCs w:val="24"/>
          <w:lang w:eastAsia="pt-BR"/>
        </w:rPr>
        <w:t xml:space="preserve">o fato de não haver controle hierárquico entre a Administração Pública </w:t>
      </w:r>
      <w:r>
        <w:rPr>
          <w:rFonts w:ascii="Times New Roman" w:eastAsia="Times New Roman" w:hAnsi="Times New Roman"/>
          <w:sz w:val="24"/>
          <w:szCs w:val="24"/>
          <w:lang w:eastAsia="pt-BR"/>
        </w:rPr>
        <w:t>D</w:t>
      </w:r>
      <w:r w:rsidR="00B74EC4" w:rsidRPr="00B92292">
        <w:rPr>
          <w:rFonts w:ascii="Times New Roman" w:eastAsia="Times New Roman" w:hAnsi="Times New Roman"/>
          <w:sz w:val="24"/>
          <w:szCs w:val="24"/>
          <w:lang w:eastAsia="pt-BR"/>
        </w:rPr>
        <w:t xml:space="preserve">ireta e a pessoa jurídica da Administração Pública </w:t>
      </w:r>
      <w:r>
        <w:rPr>
          <w:rFonts w:ascii="Times New Roman" w:eastAsia="Times New Roman" w:hAnsi="Times New Roman"/>
          <w:sz w:val="24"/>
          <w:szCs w:val="24"/>
          <w:lang w:eastAsia="pt-BR"/>
        </w:rPr>
        <w:t>I</w:t>
      </w:r>
      <w:r w:rsidR="00B74EC4" w:rsidRPr="00B92292">
        <w:rPr>
          <w:rFonts w:ascii="Times New Roman" w:eastAsia="Times New Roman" w:hAnsi="Times New Roman"/>
          <w:sz w:val="24"/>
          <w:szCs w:val="24"/>
          <w:lang w:eastAsia="pt-BR"/>
        </w:rPr>
        <w:t xml:space="preserve">ndireta, havendo entre ambas uma espécie diferencial de controle que visa </w:t>
      </w:r>
      <w:proofErr w:type="gramStart"/>
      <w:r w:rsidR="00B74EC4" w:rsidRPr="00B92292">
        <w:rPr>
          <w:rFonts w:ascii="Times New Roman" w:eastAsia="Times New Roman" w:hAnsi="Times New Roman"/>
          <w:sz w:val="24"/>
          <w:szCs w:val="24"/>
          <w:lang w:eastAsia="pt-BR"/>
        </w:rPr>
        <w:t>a</w:t>
      </w:r>
      <w:proofErr w:type="gramEnd"/>
      <w:r w:rsidR="00B74EC4" w:rsidRPr="00B92292">
        <w:rPr>
          <w:rFonts w:ascii="Times New Roman" w:eastAsia="Times New Roman" w:hAnsi="Times New Roman"/>
          <w:sz w:val="24"/>
          <w:szCs w:val="24"/>
          <w:lang w:eastAsia="pt-BR"/>
        </w:rPr>
        <w:t xml:space="preserve"> realização de uma análise </w:t>
      </w:r>
      <w:proofErr w:type="spellStart"/>
      <w:r w:rsidR="00B74EC4" w:rsidRPr="00B92292">
        <w:rPr>
          <w:rFonts w:ascii="Times New Roman" w:eastAsia="Times New Roman" w:hAnsi="Times New Roman"/>
          <w:sz w:val="24"/>
          <w:szCs w:val="24"/>
          <w:lang w:eastAsia="pt-BR"/>
        </w:rPr>
        <w:t>finalística</w:t>
      </w:r>
      <w:proofErr w:type="spellEnd"/>
      <w:r w:rsidR="00B74EC4" w:rsidRPr="00B92292">
        <w:rPr>
          <w:rFonts w:ascii="Times New Roman" w:eastAsia="Times New Roman" w:hAnsi="Times New Roman"/>
          <w:sz w:val="24"/>
          <w:szCs w:val="24"/>
          <w:lang w:eastAsia="pt-BR"/>
        </w:rPr>
        <w:t xml:space="preserve">. </w:t>
      </w:r>
    </w:p>
    <w:p w:rsidR="00B92292" w:rsidRDefault="00B92292" w:rsidP="00B92292">
      <w:pPr>
        <w:spacing w:after="0" w:line="360" w:lineRule="auto"/>
        <w:ind w:firstLine="1134"/>
        <w:jc w:val="both"/>
        <w:rPr>
          <w:rFonts w:ascii="Times New Roman" w:hAnsi="Times New Roman"/>
          <w:sz w:val="24"/>
          <w:szCs w:val="24"/>
        </w:rPr>
      </w:pPr>
      <w:r>
        <w:rPr>
          <w:rFonts w:ascii="Times New Roman" w:hAnsi="Times New Roman"/>
          <w:sz w:val="24"/>
          <w:szCs w:val="24"/>
        </w:rPr>
        <w:t>Enquanto a Administração Direta se constitui de órgãos, a Administração Indireta se compõe de entidades dotadas de personalidade jurídica própria. Essas entidades estão dispostas em quatro categorias com particularidades que as diferem das demais, são elas: Autarquias, empresas públicas, sociedades de economia mista e as fundações públicas.</w:t>
      </w:r>
    </w:p>
    <w:p w:rsidR="00B10FAF" w:rsidRDefault="00B10FAF" w:rsidP="006E5B64">
      <w:pPr>
        <w:spacing w:after="0" w:line="360" w:lineRule="auto"/>
        <w:ind w:firstLine="1134"/>
        <w:jc w:val="both"/>
        <w:rPr>
          <w:rFonts w:ascii="Times New Roman" w:hAnsi="Times New Roman"/>
          <w:sz w:val="24"/>
          <w:szCs w:val="24"/>
        </w:rPr>
      </w:pPr>
      <w:r>
        <w:rPr>
          <w:rFonts w:ascii="Times New Roman" w:hAnsi="Times New Roman"/>
          <w:sz w:val="24"/>
          <w:szCs w:val="24"/>
        </w:rPr>
        <w:t>Sobre autarquia vejamos o disposto no art. 37, XIX, da CF, com a redação dada pela Emenda Constitucional n°19/98: “</w:t>
      </w:r>
      <w:r w:rsidRPr="00B10FAF">
        <w:rPr>
          <w:rFonts w:ascii="Times New Roman" w:hAnsi="Times New Roman"/>
          <w:i/>
          <w:sz w:val="24"/>
          <w:szCs w:val="24"/>
        </w:rPr>
        <w:t xml:space="preserve">Somente por lei especifica poderá ser criada autarquia e autorizada </w:t>
      </w:r>
      <w:proofErr w:type="gramStart"/>
      <w:r w:rsidRPr="00B10FAF">
        <w:rPr>
          <w:rFonts w:ascii="Times New Roman" w:hAnsi="Times New Roman"/>
          <w:i/>
          <w:sz w:val="24"/>
          <w:szCs w:val="24"/>
        </w:rPr>
        <w:t>a</w:t>
      </w:r>
      <w:proofErr w:type="gramEnd"/>
      <w:r w:rsidRPr="00B10FAF">
        <w:rPr>
          <w:rFonts w:ascii="Times New Roman" w:hAnsi="Times New Roman"/>
          <w:i/>
          <w:sz w:val="24"/>
          <w:szCs w:val="24"/>
        </w:rPr>
        <w:t xml:space="preserve"> instituição de empresa pública, de sociedade de economia mista e </w:t>
      </w:r>
      <w:r w:rsidRPr="00B10FAF">
        <w:rPr>
          <w:rFonts w:ascii="Times New Roman" w:hAnsi="Times New Roman"/>
          <w:i/>
          <w:sz w:val="24"/>
          <w:szCs w:val="24"/>
        </w:rPr>
        <w:lastRenderedPageBreak/>
        <w:t>de fundação, cabendo à lei complementar, neste último caso, definir as áreas de sua atuação</w:t>
      </w:r>
      <w:r w:rsidR="0047764D">
        <w:rPr>
          <w:rFonts w:ascii="Times New Roman" w:hAnsi="Times New Roman"/>
          <w:i/>
          <w:sz w:val="24"/>
          <w:szCs w:val="24"/>
        </w:rPr>
        <w:t>.</w:t>
      </w:r>
      <w:r>
        <w:rPr>
          <w:rFonts w:ascii="Times New Roman" w:hAnsi="Times New Roman"/>
          <w:sz w:val="24"/>
          <w:szCs w:val="24"/>
        </w:rPr>
        <w:t>”</w:t>
      </w:r>
    </w:p>
    <w:p w:rsidR="00B92292" w:rsidRPr="001E4CD9" w:rsidRDefault="00B92292" w:rsidP="00B92292">
      <w:pPr>
        <w:shd w:val="clear" w:color="auto" w:fill="FFFFFF"/>
        <w:spacing w:after="0" w:line="360" w:lineRule="auto"/>
        <w:ind w:firstLine="1134"/>
        <w:jc w:val="both"/>
        <w:rPr>
          <w:rFonts w:ascii="Times New Roman" w:eastAsia="Times New Roman" w:hAnsi="Times New Roman"/>
          <w:sz w:val="24"/>
          <w:szCs w:val="24"/>
          <w:lang w:eastAsia="pt-BR"/>
        </w:rPr>
      </w:pPr>
      <w:r w:rsidRPr="001E4CD9">
        <w:rPr>
          <w:rFonts w:ascii="Times New Roman" w:eastAsia="Times New Roman" w:hAnsi="Times New Roman"/>
          <w:sz w:val="24"/>
          <w:szCs w:val="24"/>
          <w:lang w:eastAsia="pt-BR"/>
        </w:rPr>
        <w:t xml:space="preserve">Como se percebe, as Autarquias serão criadas por lei e adquirirão personalidade jurídica quando da entrada em vigor de sua lei geratriz. </w:t>
      </w:r>
      <w:r>
        <w:rPr>
          <w:rFonts w:ascii="Times New Roman" w:eastAsia="Times New Roman" w:hAnsi="Times New Roman"/>
          <w:sz w:val="24"/>
          <w:szCs w:val="24"/>
          <w:lang w:eastAsia="pt-BR"/>
        </w:rPr>
        <w:t>Logicamente, e</w:t>
      </w:r>
      <w:r w:rsidRPr="001E4CD9">
        <w:rPr>
          <w:rFonts w:ascii="Times New Roman" w:eastAsia="Times New Roman" w:hAnsi="Times New Roman"/>
          <w:sz w:val="24"/>
          <w:szCs w:val="24"/>
          <w:lang w:eastAsia="pt-BR"/>
        </w:rPr>
        <w:t xml:space="preserve">m </w:t>
      </w:r>
      <w:r>
        <w:rPr>
          <w:rFonts w:ascii="Times New Roman" w:eastAsia="Times New Roman" w:hAnsi="Times New Roman"/>
          <w:sz w:val="24"/>
          <w:szCs w:val="24"/>
          <w:lang w:eastAsia="pt-BR"/>
        </w:rPr>
        <w:t xml:space="preserve">obediência </w:t>
      </w:r>
      <w:r w:rsidRPr="001E4CD9">
        <w:rPr>
          <w:rFonts w:ascii="Times New Roman" w:eastAsia="Times New Roman" w:hAnsi="Times New Roman"/>
          <w:sz w:val="24"/>
          <w:szCs w:val="24"/>
          <w:lang w:eastAsia="pt-BR"/>
        </w:rPr>
        <w:t>ao princípio da simetria, apenas por lei as autarquias deverão ser extintas. Tendo em vista a temática e os objetivos deste trabalho, as demais entidades componentes da administração pública indireta – Sociedades de Economia Mista, Empresas Públicas e Fundações – não serão aqui analisadas.</w:t>
      </w:r>
    </w:p>
    <w:p w:rsidR="00EC41F5" w:rsidRDefault="00EC41F5" w:rsidP="00B10FAF">
      <w:pPr>
        <w:spacing w:after="0" w:line="360" w:lineRule="auto"/>
        <w:ind w:firstLine="1134"/>
        <w:jc w:val="both"/>
        <w:rPr>
          <w:rFonts w:ascii="Times New Roman" w:hAnsi="Times New Roman"/>
          <w:sz w:val="24"/>
          <w:szCs w:val="24"/>
        </w:rPr>
      </w:pPr>
      <w:r>
        <w:rPr>
          <w:rFonts w:ascii="Times New Roman" w:hAnsi="Times New Roman"/>
          <w:sz w:val="24"/>
          <w:szCs w:val="24"/>
        </w:rPr>
        <w:t xml:space="preserve">Um dos aspectos distintivos mais relevante reside no objeto da entidade que deve ser compatível com sua natureza jurídica, o art. 26 da EC n 19/98, relativo à reforma do Estado, preconiza que </w:t>
      </w:r>
      <w:proofErr w:type="gramStart"/>
      <w:r>
        <w:rPr>
          <w:rFonts w:ascii="Times New Roman" w:hAnsi="Times New Roman"/>
          <w:sz w:val="24"/>
          <w:szCs w:val="24"/>
        </w:rPr>
        <w:t xml:space="preserve">“ </w:t>
      </w:r>
      <w:proofErr w:type="gramEnd"/>
      <w:r w:rsidRPr="00EC41F5">
        <w:rPr>
          <w:rFonts w:ascii="Times New Roman" w:hAnsi="Times New Roman"/>
          <w:i/>
          <w:sz w:val="24"/>
          <w:szCs w:val="24"/>
        </w:rPr>
        <w:t>no prazo de dois anos da promulgação desta Emenda, as entidades da administração indireta terão seus estatutos revistos quanto à respectiva natureza jurídica, tendo em conta a finalidade e as competências efetivamente executadas</w:t>
      </w:r>
      <w:r w:rsidR="0047764D">
        <w:rPr>
          <w:rFonts w:ascii="Times New Roman" w:hAnsi="Times New Roman"/>
          <w:i/>
          <w:sz w:val="24"/>
          <w:szCs w:val="24"/>
        </w:rPr>
        <w:t>.</w:t>
      </w:r>
      <w:r w:rsidRPr="00EC41F5">
        <w:rPr>
          <w:rFonts w:ascii="Times New Roman" w:hAnsi="Times New Roman"/>
          <w:i/>
          <w:sz w:val="24"/>
          <w:szCs w:val="24"/>
        </w:rPr>
        <w:t>”</w:t>
      </w:r>
    </w:p>
    <w:p w:rsidR="006E5B64" w:rsidRDefault="006E5B64" w:rsidP="006E5B64">
      <w:pPr>
        <w:spacing w:after="0" w:line="360" w:lineRule="auto"/>
        <w:ind w:firstLine="1134"/>
        <w:jc w:val="both"/>
        <w:rPr>
          <w:rFonts w:ascii="Times New Roman" w:hAnsi="Times New Roman"/>
          <w:sz w:val="24"/>
          <w:szCs w:val="24"/>
        </w:rPr>
      </w:pPr>
      <w:r w:rsidRPr="006E5B64">
        <w:rPr>
          <w:rFonts w:ascii="Times New Roman" w:hAnsi="Times New Roman"/>
          <w:sz w:val="24"/>
          <w:szCs w:val="24"/>
        </w:rPr>
        <w:t xml:space="preserve">O </w:t>
      </w:r>
      <w:r>
        <w:rPr>
          <w:rFonts w:ascii="Times New Roman" w:hAnsi="Times New Roman"/>
          <w:sz w:val="24"/>
          <w:szCs w:val="24"/>
        </w:rPr>
        <w:t xml:space="preserve">termo autarquia significa autogoverno ou governo próprio, no entanto na ciência jurídica tem o sentido de </w:t>
      </w:r>
      <w:r w:rsidR="00B10FAF">
        <w:rPr>
          <w:rFonts w:ascii="Times New Roman" w:hAnsi="Times New Roman"/>
          <w:sz w:val="24"/>
          <w:szCs w:val="24"/>
        </w:rPr>
        <w:t>“</w:t>
      </w:r>
      <w:r w:rsidRPr="00591073">
        <w:rPr>
          <w:rFonts w:ascii="Times New Roman" w:hAnsi="Times New Roman"/>
          <w:i/>
          <w:sz w:val="24"/>
          <w:szCs w:val="24"/>
        </w:rPr>
        <w:t>pessoa jurídica administrativa com relativa capacidade de gestão dos interesses a seu cargo</w:t>
      </w:r>
      <w:r w:rsidR="00B10FAF" w:rsidRPr="00591073">
        <w:rPr>
          <w:rFonts w:ascii="Times New Roman" w:hAnsi="Times New Roman"/>
          <w:i/>
          <w:sz w:val="24"/>
          <w:szCs w:val="24"/>
        </w:rPr>
        <w:t xml:space="preserve"> embora sob o controle do Estado</w:t>
      </w:r>
      <w:r w:rsidR="00591073">
        <w:rPr>
          <w:rFonts w:ascii="Times New Roman" w:hAnsi="Times New Roman"/>
          <w:sz w:val="24"/>
          <w:szCs w:val="24"/>
        </w:rPr>
        <w:t>”</w:t>
      </w:r>
      <w:r w:rsidR="00B10FAF">
        <w:rPr>
          <w:rFonts w:ascii="Times New Roman" w:hAnsi="Times New Roman"/>
          <w:sz w:val="24"/>
          <w:szCs w:val="24"/>
        </w:rPr>
        <w:t>.</w:t>
      </w:r>
      <w:r>
        <w:rPr>
          <w:rFonts w:ascii="Times New Roman" w:hAnsi="Times New Roman"/>
          <w:sz w:val="24"/>
          <w:szCs w:val="24"/>
        </w:rPr>
        <w:t xml:space="preserve"> </w:t>
      </w:r>
      <w:r w:rsidR="00EC41F5">
        <w:rPr>
          <w:rFonts w:ascii="Times New Roman" w:hAnsi="Times New Roman"/>
          <w:sz w:val="24"/>
          <w:szCs w:val="24"/>
        </w:rPr>
        <w:t>No entanto, até mesmo este sentido configura-se incoerente, pois existem outras categorias de pessoas administrativas que também procedem à gestão de seus interesses que não são autarquias.</w:t>
      </w:r>
    </w:p>
    <w:p w:rsidR="00EC41F5" w:rsidRDefault="00EC41F5" w:rsidP="006E5B64">
      <w:pPr>
        <w:spacing w:after="0" w:line="360" w:lineRule="auto"/>
        <w:ind w:firstLine="1134"/>
        <w:jc w:val="both"/>
        <w:rPr>
          <w:rFonts w:ascii="Times New Roman" w:hAnsi="Times New Roman"/>
          <w:sz w:val="24"/>
          <w:szCs w:val="24"/>
        </w:rPr>
      </w:pPr>
      <w:r>
        <w:rPr>
          <w:rFonts w:ascii="Times New Roman" w:hAnsi="Times New Roman"/>
          <w:sz w:val="24"/>
          <w:szCs w:val="24"/>
        </w:rPr>
        <w:t>Segundo</w:t>
      </w:r>
      <w:r w:rsidR="0047764D">
        <w:rPr>
          <w:rFonts w:ascii="Times New Roman" w:hAnsi="Times New Roman"/>
          <w:sz w:val="24"/>
          <w:szCs w:val="24"/>
        </w:rPr>
        <w:t xml:space="preserve"> FILHO (2011, pág.428) “[...] pode-se conceituar autarquia como a pessoa jurídica de direito público, integrante da Administração Indireta, criada por lei para desempenhar funções que, despidas de caráter econômico, sejam próprias e típicas do Estado.” </w:t>
      </w:r>
      <w:proofErr w:type="gramStart"/>
      <w:r w:rsidR="0047764D">
        <w:rPr>
          <w:rFonts w:ascii="Times New Roman" w:hAnsi="Times New Roman"/>
          <w:sz w:val="24"/>
          <w:szCs w:val="24"/>
        </w:rPr>
        <w:t>São</w:t>
      </w:r>
      <w:proofErr w:type="gramEnd"/>
      <w:r w:rsidR="0047764D">
        <w:rPr>
          <w:rFonts w:ascii="Times New Roman" w:hAnsi="Times New Roman"/>
          <w:sz w:val="24"/>
          <w:szCs w:val="24"/>
        </w:rPr>
        <w:t xml:space="preserve"> exemplos de autarquias federais mais conhecidas o INSS – Instituto Nacional de Seguro Social; o IBAMA – Instituto Brasileiro de Meio Ambiente e dos Recursos Naturais Renováveis; o INCRA – Instituto Nacional de Colonização e Reforma Agrária entre outras autarquias inclusive no âmbito estadual e municipal.</w:t>
      </w:r>
    </w:p>
    <w:p w:rsidR="001D0AE8" w:rsidRPr="001E4CD9" w:rsidRDefault="001D0AE8" w:rsidP="001D0AE8">
      <w:pPr>
        <w:shd w:val="clear" w:color="auto" w:fill="FFFFFF"/>
        <w:spacing w:after="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Feitas tais considerações</w:t>
      </w:r>
      <w:r w:rsidRPr="001E4CD9">
        <w:rPr>
          <w:rFonts w:ascii="Times New Roman" w:eastAsia="Times New Roman" w:hAnsi="Times New Roman"/>
          <w:sz w:val="24"/>
          <w:szCs w:val="24"/>
          <w:lang w:eastAsia="pt-BR"/>
        </w:rPr>
        <w:t>, se faz oportuno adotar algumas conceituações, transcrevendo o disposto no art. 5º, I, do Decreto-Lei 200/1967, que define a autarquia da seguinte forma:</w:t>
      </w:r>
    </w:p>
    <w:p w:rsidR="001D0AE8" w:rsidRPr="001D0AE8" w:rsidRDefault="001D0AE8" w:rsidP="001D0AE8">
      <w:pPr>
        <w:shd w:val="clear" w:color="auto" w:fill="FFFFFF"/>
        <w:spacing w:after="0" w:line="240" w:lineRule="auto"/>
        <w:ind w:left="2268"/>
        <w:jc w:val="both"/>
        <w:rPr>
          <w:rFonts w:ascii="Times New Roman" w:eastAsia="Times New Roman" w:hAnsi="Times New Roman"/>
          <w:sz w:val="20"/>
          <w:szCs w:val="20"/>
          <w:lang w:eastAsia="pt-BR"/>
        </w:rPr>
      </w:pPr>
      <w:r w:rsidRPr="001D0AE8">
        <w:rPr>
          <w:rFonts w:ascii="Times New Roman" w:eastAsia="Times New Roman" w:hAnsi="Times New Roman"/>
          <w:sz w:val="20"/>
          <w:szCs w:val="20"/>
          <w:lang w:eastAsia="pt-BR"/>
        </w:rPr>
        <w:t xml:space="preserve">Autarquia – o serviço autônomo, criado por lei, com personalidade jurídica, patrimônio e </w:t>
      </w:r>
      <w:proofErr w:type="gramStart"/>
      <w:r w:rsidRPr="001D0AE8">
        <w:rPr>
          <w:rFonts w:ascii="Times New Roman" w:eastAsia="Times New Roman" w:hAnsi="Times New Roman"/>
          <w:sz w:val="20"/>
          <w:szCs w:val="20"/>
          <w:lang w:eastAsia="pt-BR"/>
        </w:rPr>
        <w:t>receita próprios para executar atividades típicas da Administração pública, que requeiram, para seu melhor funcionamento, gestão administrativa e financeira descentralizada</w:t>
      </w:r>
      <w:proofErr w:type="gramEnd"/>
      <w:r w:rsidRPr="001D0AE8">
        <w:rPr>
          <w:rFonts w:ascii="Times New Roman" w:eastAsia="Times New Roman" w:hAnsi="Times New Roman"/>
          <w:sz w:val="20"/>
          <w:szCs w:val="20"/>
          <w:lang w:eastAsia="pt-BR"/>
        </w:rPr>
        <w:t>.</w:t>
      </w:r>
    </w:p>
    <w:p w:rsidR="001D0AE8" w:rsidRDefault="001D0AE8" w:rsidP="006E5B64">
      <w:pPr>
        <w:spacing w:after="0" w:line="360" w:lineRule="auto"/>
        <w:ind w:firstLine="1134"/>
        <w:jc w:val="both"/>
        <w:rPr>
          <w:rFonts w:ascii="Times New Roman" w:hAnsi="Times New Roman"/>
          <w:sz w:val="24"/>
          <w:szCs w:val="24"/>
        </w:rPr>
      </w:pPr>
    </w:p>
    <w:p w:rsidR="00EC41F5" w:rsidRDefault="00EC41F5" w:rsidP="006E5B64">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Desta forma, procuraremos neste artigo, analisar a natureza jurídica de uma Autarquia Federal, denominada ‘Ordem dos Advogados do Brasil’ (OAB)</w:t>
      </w:r>
      <w:r w:rsidR="00964ADE">
        <w:rPr>
          <w:rFonts w:ascii="Times New Roman" w:hAnsi="Times New Roman"/>
          <w:sz w:val="24"/>
          <w:szCs w:val="24"/>
        </w:rPr>
        <w:t xml:space="preserve">. Em linhas gerais a OAB é uma autarquia profissional ou corporativa que está incumbida da inscrição de certos profissionais a ela submetidos, bem como </w:t>
      </w:r>
      <w:r w:rsidR="00B92292">
        <w:rPr>
          <w:rFonts w:ascii="Times New Roman" w:hAnsi="Times New Roman"/>
          <w:sz w:val="24"/>
          <w:szCs w:val="24"/>
        </w:rPr>
        <w:t xml:space="preserve">da </w:t>
      </w:r>
      <w:r w:rsidR="00964ADE">
        <w:rPr>
          <w:rFonts w:ascii="Times New Roman" w:hAnsi="Times New Roman"/>
          <w:sz w:val="24"/>
          <w:szCs w:val="24"/>
        </w:rPr>
        <w:t>fiscaliza</w:t>
      </w:r>
      <w:r w:rsidR="00B92292">
        <w:rPr>
          <w:rFonts w:ascii="Times New Roman" w:hAnsi="Times New Roman"/>
          <w:sz w:val="24"/>
          <w:szCs w:val="24"/>
        </w:rPr>
        <w:t xml:space="preserve">ção de </w:t>
      </w:r>
      <w:r w:rsidR="00964ADE">
        <w:rPr>
          <w:rFonts w:ascii="Times New Roman" w:hAnsi="Times New Roman"/>
          <w:sz w:val="24"/>
          <w:szCs w:val="24"/>
        </w:rPr>
        <w:t>suas atividades.</w:t>
      </w:r>
      <w:r w:rsidR="001D0AE8">
        <w:rPr>
          <w:rFonts w:ascii="Times New Roman" w:hAnsi="Times New Roman"/>
          <w:sz w:val="24"/>
          <w:szCs w:val="24"/>
        </w:rPr>
        <w:t xml:space="preserve"> A OAB é regida pela Lei n° 8.906 de</w:t>
      </w:r>
      <w:proofErr w:type="gramStart"/>
      <w:r w:rsidR="001D0AE8">
        <w:rPr>
          <w:rFonts w:ascii="Times New Roman" w:hAnsi="Times New Roman"/>
          <w:sz w:val="24"/>
          <w:szCs w:val="24"/>
        </w:rPr>
        <w:t xml:space="preserve">  </w:t>
      </w:r>
      <w:proofErr w:type="gramEnd"/>
      <w:r w:rsidR="001D0AE8">
        <w:rPr>
          <w:rFonts w:ascii="Times New Roman" w:hAnsi="Times New Roman"/>
          <w:sz w:val="24"/>
          <w:szCs w:val="24"/>
        </w:rPr>
        <w:t>4 de julho de 1994.</w:t>
      </w:r>
    </w:p>
    <w:p w:rsidR="00AF7D93" w:rsidRDefault="00AF7D93" w:rsidP="006E5B64">
      <w:pPr>
        <w:spacing w:after="0" w:line="360" w:lineRule="auto"/>
        <w:ind w:firstLine="1134"/>
        <w:jc w:val="both"/>
        <w:rPr>
          <w:rFonts w:ascii="Times New Roman" w:hAnsi="Times New Roman"/>
          <w:sz w:val="24"/>
          <w:szCs w:val="24"/>
        </w:rPr>
      </w:pPr>
    </w:p>
    <w:p w:rsidR="00AF7D93" w:rsidRDefault="00AF7D93" w:rsidP="00AF7D93">
      <w:pPr>
        <w:spacing w:after="0" w:line="360" w:lineRule="auto"/>
        <w:jc w:val="both"/>
        <w:rPr>
          <w:rFonts w:ascii="Times New Roman" w:hAnsi="Times New Roman"/>
          <w:b/>
          <w:sz w:val="24"/>
          <w:szCs w:val="24"/>
        </w:rPr>
      </w:pPr>
      <w:proofErr w:type="gramStart"/>
      <w:r w:rsidRPr="00964ADE">
        <w:rPr>
          <w:rFonts w:ascii="Times New Roman" w:hAnsi="Times New Roman"/>
          <w:b/>
          <w:sz w:val="24"/>
          <w:szCs w:val="24"/>
        </w:rPr>
        <w:t>2</w:t>
      </w:r>
      <w:proofErr w:type="gramEnd"/>
      <w:r w:rsidRPr="00964ADE">
        <w:rPr>
          <w:rFonts w:ascii="Times New Roman" w:hAnsi="Times New Roman"/>
          <w:b/>
          <w:sz w:val="24"/>
          <w:szCs w:val="24"/>
        </w:rPr>
        <w:t xml:space="preserve"> </w:t>
      </w:r>
      <w:r>
        <w:rPr>
          <w:rFonts w:ascii="Times New Roman" w:hAnsi="Times New Roman"/>
          <w:b/>
          <w:sz w:val="24"/>
          <w:szCs w:val="24"/>
        </w:rPr>
        <w:t>AS FINALIDADES DA OAB</w:t>
      </w:r>
      <w:r w:rsidR="001132AE">
        <w:rPr>
          <w:rFonts w:ascii="Times New Roman" w:hAnsi="Times New Roman"/>
          <w:b/>
          <w:sz w:val="24"/>
          <w:szCs w:val="24"/>
        </w:rPr>
        <w:t xml:space="preserve"> E SUA NATUREZA JURIDICA </w:t>
      </w:r>
    </w:p>
    <w:p w:rsidR="001132AE" w:rsidRPr="00943FC2" w:rsidRDefault="001132AE" w:rsidP="001132AE">
      <w:pPr>
        <w:spacing w:after="0" w:line="360" w:lineRule="auto"/>
        <w:ind w:firstLine="1134"/>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D</w:t>
      </w:r>
      <w:r w:rsidRPr="00943FC2">
        <w:rPr>
          <w:rFonts w:ascii="Times New Roman" w:eastAsia="Times New Roman" w:hAnsi="Times New Roman"/>
          <w:color w:val="000000"/>
          <w:sz w:val="24"/>
          <w:szCs w:val="24"/>
          <w:lang w:eastAsia="pt-BR"/>
        </w:rPr>
        <w:t>entre a</w:t>
      </w:r>
      <w:r>
        <w:rPr>
          <w:rFonts w:ascii="Times New Roman" w:eastAsia="Times New Roman" w:hAnsi="Times New Roman"/>
          <w:color w:val="000000"/>
          <w:sz w:val="24"/>
          <w:szCs w:val="24"/>
          <w:lang w:eastAsia="pt-BR"/>
        </w:rPr>
        <w:t>s</w:t>
      </w:r>
      <w:r w:rsidRPr="00943FC2">
        <w:rPr>
          <w:rFonts w:ascii="Times New Roman" w:eastAsia="Times New Roman" w:hAnsi="Times New Roman"/>
          <w:color w:val="000000"/>
          <w:sz w:val="24"/>
          <w:szCs w:val="24"/>
          <w:lang w:eastAsia="pt-BR"/>
        </w:rPr>
        <w:t xml:space="preserve"> principais finalidades da OAB, destacam-se</w:t>
      </w:r>
      <w:r w:rsidRPr="00943FC2">
        <w:rPr>
          <w:rFonts w:ascii="Times New Roman" w:eastAsia="Times New Roman" w:hAnsi="Times New Roman"/>
          <w:color w:val="000000"/>
          <w:sz w:val="24"/>
          <w:szCs w:val="24"/>
          <w:lang w:eastAsia="pt-BR"/>
        </w:rPr>
        <w:br/>
      </w:r>
      <w:proofErr w:type="gramStart"/>
      <w:r w:rsidRPr="00943FC2">
        <w:rPr>
          <w:rFonts w:ascii="Times New Roman" w:eastAsia="Times New Roman" w:hAnsi="Times New Roman"/>
          <w:color w:val="000000"/>
          <w:sz w:val="24"/>
          <w:szCs w:val="24"/>
          <w:lang w:eastAsia="pt-BR"/>
        </w:rPr>
        <w:t>(</w:t>
      </w:r>
      <w:proofErr w:type="gramEnd"/>
      <w:r w:rsidRPr="00943FC2">
        <w:rPr>
          <w:rFonts w:ascii="Times New Roman" w:eastAsia="Times New Roman" w:hAnsi="Times New Roman"/>
          <w:color w:val="000000"/>
          <w:sz w:val="24"/>
          <w:szCs w:val="24"/>
          <w:lang w:eastAsia="pt-BR"/>
        </w:rPr>
        <w:t>atual Estatuto da OAB, art. 44):</w:t>
      </w:r>
    </w:p>
    <w:p w:rsidR="001132AE" w:rsidRDefault="001132AE" w:rsidP="001132AE">
      <w:pPr>
        <w:pStyle w:val="PargrafodaLista"/>
        <w:numPr>
          <w:ilvl w:val="0"/>
          <w:numId w:val="3"/>
        </w:numPr>
        <w:spacing w:after="0" w:line="360" w:lineRule="auto"/>
        <w:jc w:val="both"/>
        <w:rPr>
          <w:rFonts w:ascii="Times New Roman" w:eastAsia="Times New Roman" w:hAnsi="Times New Roman" w:cs="Times New Roman"/>
          <w:color w:val="000000"/>
          <w:sz w:val="24"/>
          <w:szCs w:val="24"/>
          <w:lang w:eastAsia="pt-BR"/>
        </w:rPr>
      </w:pPr>
      <w:r w:rsidRPr="00FE338E">
        <w:rPr>
          <w:rFonts w:ascii="Times New Roman" w:eastAsia="Times New Roman" w:hAnsi="Times New Roman" w:cs="Times New Roman"/>
          <w:color w:val="000000"/>
          <w:sz w:val="24"/>
          <w:szCs w:val="24"/>
          <w:lang w:eastAsia="pt-BR"/>
        </w:rPr>
        <w:t>Impor aos advogados o cumprimento das obrigações legais e regulamentares, conforme, aliás, já dispunha o art. 141, § 14, da Constituição Federal de 1946: "É livre o exercício de qualquer profissão, observadas as condições de capacidade que a lei estabelecer";</w:t>
      </w:r>
    </w:p>
    <w:p w:rsidR="001132AE" w:rsidRDefault="001132AE" w:rsidP="001132AE">
      <w:pPr>
        <w:pStyle w:val="PargrafodaLista"/>
        <w:numPr>
          <w:ilvl w:val="0"/>
          <w:numId w:val="3"/>
        </w:numPr>
        <w:spacing w:after="0" w:line="360" w:lineRule="auto"/>
        <w:jc w:val="both"/>
        <w:rPr>
          <w:rFonts w:ascii="Times New Roman" w:eastAsia="Times New Roman" w:hAnsi="Times New Roman" w:cs="Times New Roman"/>
          <w:color w:val="000000"/>
          <w:sz w:val="24"/>
          <w:szCs w:val="24"/>
          <w:lang w:eastAsia="pt-BR"/>
        </w:rPr>
      </w:pPr>
      <w:r w:rsidRPr="00FE338E">
        <w:rPr>
          <w:rFonts w:ascii="Times New Roman" w:eastAsia="Times New Roman" w:hAnsi="Times New Roman" w:cs="Times New Roman"/>
          <w:color w:val="000000"/>
          <w:sz w:val="24"/>
          <w:szCs w:val="24"/>
          <w:lang w:eastAsia="pt-BR"/>
        </w:rPr>
        <w:t>Defender a Constituição, a ordem jurídica do Estado de Direito, os direitos humanos, a justiça social, e pugnar pela boa aplicação das leis, e pela rápida administração da justiça;</w:t>
      </w:r>
    </w:p>
    <w:p w:rsidR="001132AE" w:rsidRDefault="001132AE" w:rsidP="001132AE">
      <w:pPr>
        <w:pStyle w:val="PargrafodaLista"/>
        <w:numPr>
          <w:ilvl w:val="0"/>
          <w:numId w:val="3"/>
        </w:numPr>
        <w:spacing w:after="0" w:line="360" w:lineRule="auto"/>
        <w:jc w:val="both"/>
        <w:rPr>
          <w:rFonts w:ascii="Times New Roman" w:eastAsia="Times New Roman" w:hAnsi="Times New Roman" w:cs="Times New Roman"/>
          <w:color w:val="000000"/>
          <w:sz w:val="24"/>
          <w:szCs w:val="24"/>
          <w:lang w:eastAsia="pt-BR"/>
        </w:rPr>
      </w:pPr>
      <w:r w:rsidRPr="00FE338E">
        <w:rPr>
          <w:rFonts w:ascii="Times New Roman" w:eastAsia="Times New Roman" w:hAnsi="Times New Roman" w:cs="Times New Roman"/>
          <w:color w:val="000000"/>
          <w:sz w:val="24"/>
          <w:szCs w:val="24"/>
          <w:lang w:eastAsia="pt-BR"/>
        </w:rPr>
        <w:t xml:space="preserve">Lutar pelo aperfeiçoamento da cultura e das instituições jurídicas; </w:t>
      </w:r>
    </w:p>
    <w:p w:rsidR="001132AE" w:rsidRDefault="001132AE" w:rsidP="001132AE">
      <w:pPr>
        <w:pStyle w:val="PargrafodaLista"/>
        <w:numPr>
          <w:ilvl w:val="0"/>
          <w:numId w:val="3"/>
        </w:numPr>
        <w:spacing w:after="0" w:line="360" w:lineRule="auto"/>
        <w:jc w:val="both"/>
        <w:rPr>
          <w:rFonts w:ascii="Times New Roman" w:eastAsia="Times New Roman" w:hAnsi="Times New Roman" w:cs="Times New Roman"/>
          <w:color w:val="000000"/>
          <w:sz w:val="24"/>
          <w:szCs w:val="24"/>
          <w:lang w:eastAsia="pt-BR"/>
        </w:rPr>
      </w:pPr>
      <w:r w:rsidRPr="00FE338E">
        <w:rPr>
          <w:rFonts w:ascii="Times New Roman" w:eastAsia="Times New Roman" w:hAnsi="Times New Roman" w:cs="Times New Roman"/>
          <w:color w:val="000000"/>
          <w:sz w:val="24"/>
          <w:szCs w:val="24"/>
          <w:lang w:eastAsia="pt-BR"/>
        </w:rPr>
        <w:t>Promover, com exclusividade, a representação, a defesa, a seleção e a disciplina dos advogados em toda a República Federativa do Brasil;</w:t>
      </w:r>
    </w:p>
    <w:p w:rsidR="001132AE" w:rsidRDefault="001132AE" w:rsidP="001132AE">
      <w:pPr>
        <w:spacing w:after="0" w:line="360" w:lineRule="auto"/>
        <w:jc w:val="both"/>
        <w:rPr>
          <w:rFonts w:ascii="Times New Roman" w:eastAsia="Times New Roman" w:hAnsi="Times New Roman"/>
          <w:color w:val="000000"/>
          <w:sz w:val="24"/>
          <w:szCs w:val="24"/>
          <w:lang w:eastAsia="pt-BR"/>
        </w:rPr>
      </w:pPr>
    </w:p>
    <w:p w:rsidR="001132AE" w:rsidRDefault="001132AE" w:rsidP="001132AE">
      <w:pPr>
        <w:spacing w:after="0" w:line="360" w:lineRule="auto"/>
        <w:ind w:firstLine="1134"/>
        <w:jc w:val="both"/>
        <w:rPr>
          <w:rFonts w:ascii="Times New Roman" w:eastAsia="Times New Roman" w:hAnsi="Times New Roman"/>
          <w:color w:val="000000"/>
          <w:sz w:val="24"/>
          <w:szCs w:val="24"/>
          <w:lang w:eastAsia="pt-BR"/>
        </w:rPr>
      </w:pPr>
      <w:r w:rsidRPr="00FE338E">
        <w:rPr>
          <w:rFonts w:ascii="Times New Roman" w:eastAsia="Times New Roman" w:hAnsi="Times New Roman"/>
          <w:color w:val="000000"/>
          <w:sz w:val="24"/>
          <w:szCs w:val="24"/>
          <w:lang w:eastAsia="pt-BR"/>
        </w:rPr>
        <w:t xml:space="preserve">A Constituição Federal de 1988 eleva a profissão de advogado, estabelecendo que: </w:t>
      </w:r>
      <w:r w:rsidRPr="00FE338E">
        <w:rPr>
          <w:rFonts w:ascii="Times New Roman" w:eastAsia="Times New Roman" w:hAnsi="Times New Roman"/>
          <w:bCs/>
          <w:color w:val="000000"/>
          <w:sz w:val="24"/>
          <w:szCs w:val="24"/>
          <w:lang w:eastAsia="pt-BR"/>
        </w:rPr>
        <w:t xml:space="preserve">"O advogado é indispensável à administração da Justiça, sendo inviolável por seus atos e manifestações no exercício da profissão, nos limites da lei" </w:t>
      </w:r>
      <w:r w:rsidRPr="00FE338E">
        <w:rPr>
          <w:rFonts w:ascii="Times New Roman" w:eastAsia="Times New Roman" w:hAnsi="Times New Roman"/>
          <w:color w:val="000000"/>
          <w:sz w:val="24"/>
          <w:szCs w:val="24"/>
          <w:lang w:eastAsia="pt-BR"/>
        </w:rPr>
        <w:t>(art. 133</w:t>
      </w:r>
      <w:proofErr w:type="gramStart"/>
      <w:r w:rsidRPr="00FE338E">
        <w:rPr>
          <w:rFonts w:ascii="Times New Roman" w:eastAsia="Times New Roman" w:hAnsi="Times New Roman"/>
          <w:color w:val="000000"/>
          <w:sz w:val="24"/>
          <w:szCs w:val="24"/>
          <w:lang w:eastAsia="pt-BR"/>
        </w:rPr>
        <w:t>)</w:t>
      </w:r>
      <w:proofErr w:type="gramEnd"/>
      <w:r w:rsidRPr="00FE338E">
        <w:rPr>
          <w:rFonts w:ascii="Times New Roman" w:eastAsia="Times New Roman" w:hAnsi="Times New Roman"/>
          <w:color w:val="000000"/>
          <w:sz w:val="24"/>
          <w:szCs w:val="24"/>
          <w:lang w:eastAsia="pt-BR"/>
        </w:rPr>
        <w:br/>
        <w:t>Para que tais fins sejam plenamente atingidos, é necessário que seja feita uma seleção rigorosa entre os formandos das Faculdades de Direito, para permitir que somente profissionais capacitados passem a fazer parte do quadro de inscritos na OAB.</w:t>
      </w:r>
    </w:p>
    <w:p w:rsidR="001132AE" w:rsidRPr="00943FC2" w:rsidRDefault="001132AE" w:rsidP="001132AE">
      <w:pPr>
        <w:spacing w:after="0" w:line="360" w:lineRule="auto"/>
        <w:ind w:firstLine="1134"/>
        <w:jc w:val="both"/>
        <w:rPr>
          <w:rFonts w:ascii="Times New Roman" w:eastAsia="Times New Roman" w:hAnsi="Times New Roman"/>
          <w:color w:val="000000"/>
          <w:sz w:val="24"/>
          <w:szCs w:val="24"/>
          <w:lang w:eastAsia="pt-BR"/>
        </w:rPr>
      </w:pPr>
      <w:r w:rsidRPr="00943FC2">
        <w:rPr>
          <w:rFonts w:ascii="Times New Roman" w:eastAsia="Times New Roman" w:hAnsi="Times New Roman"/>
          <w:color w:val="000000"/>
          <w:sz w:val="24"/>
          <w:szCs w:val="24"/>
          <w:lang w:eastAsia="pt-BR"/>
        </w:rPr>
        <w:t xml:space="preserve">Para o </w:t>
      </w:r>
      <w:r w:rsidRPr="00943FC2">
        <w:rPr>
          <w:rFonts w:ascii="Times New Roman" w:eastAsia="Times New Roman" w:hAnsi="Times New Roman"/>
          <w:bCs/>
          <w:color w:val="000000"/>
          <w:sz w:val="24"/>
          <w:szCs w:val="24"/>
          <w:lang w:eastAsia="pt-BR"/>
        </w:rPr>
        <w:t>Prof. Dr. JOSÉ CRETELLA JÚNIOR</w:t>
      </w:r>
      <w:r w:rsidRPr="00943FC2">
        <w:rPr>
          <w:rFonts w:ascii="Times New Roman" w:eastAsia="Times New Roman" w:hAnsi="Times New Roman"/>
          <w:color w:val="000000"/>
          <w:sz w:val="24"/>
          <w:szCs w:val="24"/>
          <w:lang w:eastAsia="pt-BR"/>
        </w:rPr>
        <w:t xml:space="preserve">, autoridade do Direito Público brasileiro: "A </w:t>
      </w:r>
      <w:r w:rsidRPr="00943FC2">
        <w:rPr>
          <w:rFonts w:ascii="Times New Roman" w:eastAsia="Times New Roman" w:hAnsi="Times New Roman"/>
          <w:i/>
          <w:iCs/>
          <w:color w:val="000000"/>
          <w:sz w:val="24"/>
          <w:szCs w:val="24"/>
          <w:lang w:eastAsia="pt-BR"/>
        </w:rPr>
        <w:t>natureza jurídica</w:t>
      </w:r>
      <w:r w:rsidRPr="00943FC2">
        <w:rPr>
          <w:rFonts w:ascii="Times New Roman" w:eastAsia="Times New Roman" w:hAnsi="Times New Roman"/>
          <w:color w:val="000000"/>
          <w:sz w:val="24"/>
          <w:szCs w:val="24"/>
          <w:lang w:eastAsia="pt-BR"/>
        </w:rPr>
        <w:t xml:space="preserve"> da Ordem dos Advogados do Brasil é a de </w:t>
      </w:r>
      <w:r w:rsidRPr="00943FC2">
        <w:rPr>
          <w:rFonts w:ascii="Times New Roman" w:eastAsia="Times New Roman" w:hAnsi="Times New Roman"/>
          <w:i/>
          <w:iCs/>
          <w:color w:val="000000"/>
          <w:sz w:val="24"/>
          <w:szCs w:val="24"/>
          <w:lang w:eastAsia="pt-BR"/>
        </w:rPr>
        <w:t>corporação pública</w:t>
      </w:r>
      <w:r w:rsidRPr="00943FC2">
        <w:rPr>
          <w:rFonts w:ascii="Times New Roman" w:eastAsia="Times New Roman" w:hAnsi="Times New Roman"/>
          <w:color w:val="000000"/>
          <w:sz w:val="24"/>
          <w:szCs w:val="24"/>
          <w:lang w:eastAsia="pt-BR"/>
        </w:rPr>
        <w:t xml:space="preserve"> ou </w:t>
      </w:r>
      <w:r w:rsidRPr="00943FC2">
        <w:rPr>
          <w:rFonts w:ascii="Times New Roman" w:eastAsia="Times New Roman" w:hAnsi="Times New Roman"/>
          <w:i/>
          <w:iCs/>
          <w:color w:val="000000"/>
          <w:sz w:val="24"/>
          <w:szCs w:val="24"/>
          <w:lang w:eastAsia="pt-BR"/>
        </w:rPr>
        <w:t>corporação de direito público</w:t>
      </w:r>
      <w:r w:rsidRPr="00943FC2">
        <w:rPr>
          <w:rFonts w:ascii="Times New Roman" w:eastAsia="Times New Roman" w:hAnsi="Times New Roman"/>
          <w:color w:val="000000"/>
          <w:sz w:val="24"/>
          <w:szCs w:val="24"/>
          <w:lang w:eastAsia="pt-BR"/>
        </w:rPr>
        <w:t xml:space="preserve">, espécie do gênero </w:t>
      </w:r>
      <w:r w:rsidRPr="00943FC2">
        <w:rPr>
          <w:rFonts w:ascii="Times New Roman" w:eastAsia="Times New Roman" w:hAnsi="Times New Roman"/>
          <w:i/>
          <w:iCs/>
          <w:color w:val="000000"/>
          <w:sz w:val="24"/>
          <w:szCs w:val="24"/>
          <w:lang w:eastAsia="pt-BR"/>
        </w:rPr>
        <w:t>autarquia</w:t>
      </w:r>
      <w:r w:rsidRPr="00943FC2">
        <w:rPr>
          <w:rFonts w:ascii="Times New Roman" w:eastAsia="Times New Roman" w:hAnsi="Times New Roman"/>
          <w:color w:val="000000"/>
          <w:sz w:val="24"/>
          <w:szCs w:val="24"/>
          <w:lang w:eastAsia="pt-BR"/>
        </w:rPr>
        <w:t xml:space="preserve">, ao lado da fundação pública ou fundação de direito público. Pelo substrato, pela índole estrutural, a Ordem dos Advogados do Brasil é corporação, porque constituída de um conjunto de pessoas. A </w:t>
      </w:r>
      <w:r w:rsidRPr="00943FC2">
        <w:rPr>
          <w:rFonts w:ascii="Times New Roman" w:eastAsia="Times New Roman" w:hAnsi="Times New Roman"/>
          <w:i/>
          <w:iCs/>
          <w:color w:val="000000"/>
          <w:sz w:val="24"/>
          <w:szCs w:val="24"/>
          <w:lang w:eastAsia="pt-BR"/>
        </w:rPr>
        <w:lastRenderedPageBreak/>
        <w:t>corporação</w:t>
      </w:r>
      <w:r w:rsidRPr="00943FC2">
        <w:rPr>
          <w:rFonts w:ascii="Times New Roman" w:eastAsia="Times New Roman" w:hAnsi="Times New Roman"/>
          <w:color w:val="000000"/>
          <w:sz w:val="24"/>
          <w:szCs w:val="24"/>
          <w:lang w:eastAsia="pt-BR"/>
        </w:rPr>
        <w:t xml:space="preserve"> é constituída de</w:t>
      </w:r>
      <w:r w:rsidRPr="00943FC2">
        <w:rPr>
          <w:rFonts w:ascii="Times New Roman" w:eastAsia="Times New Roman" w:hAnsi="Times New Roman"/>
          <w:i/>
          <w:iCs/>
          <w:color w:val="000000"/>
          <w:sz w:val="24"/>
          <w:szCs w:val="24"/>
          <w:lang w:eastAsia="pt-BR"/>
        </w:rPr>
        <w:t xml:space="preserve"> membros</w:t>
      </w:r>
      <w:r w:rsidRPr="00943FC2">
        <w:rPr>
          <w:rFonts w:ascii="Times New Roman" w:eastAsia="Times New Roman" w:hAnsi="Times New Roman"/>
          <w:color w:val="000000"/>
          <w:sz w:val="24"/>
          <w:szCs w:val="24"/>
          <w:lang w:eastAsia="pt-BR"/>
        </w:rPr>
        <w:t xml:space="preserve">, </w:t>
      </w:r>
      <w:r w:rsidRPr="00943FC2">
        <w:rPr>
          <w:rFonts w:ascii="Times New Roman" w:eastAsia="Times New Roman" w:hAnsi="Times New Roman"/>
          <w:i/>
          <w:iCs/>
          <w:color w:val="000000"/>
          <w:sz w:val="24"/>
          <w:szCs w:val="24"/>
          <w:lang w:eastAsia="pt-BR"/>
        </w:rPr>
        <w:t>associados</w:t>
      </w:r>
      <w:r w:rsidRPr="00943FC2">
        <w:rPr>
          <w:rFonts w:ascii="Times New Roman" w:eastAsia="Times New Roman" w:hAnsi="Times New Roman"/>
          <w:color w:val="000000"/>
          <w:sz w:val="24"/>
          <w:szCs w:val="24"/>
          <w:lang w:eastAsia="pt-BR"/>
        </w:rPr>
        <w:t xml:space="preserve"> ou </w:t>
      </w:r>
      <w:proofErr w:type="spellStart"/>
      <w:r w:rsidRPr="00943FC2">
        <w:rPr>
          <w:rFonts w:ascii="Times New Roman" w:eastAsia="Times New Roman" w:hAnsi="Times New Roman"/>
          <w:i/>
          <w:iCs/>
          <w:color w:val="000000"/>
          <w:sz w:val="24"/>
          <w:szCs w:val="24"/>
          <w:lang w:eastAsia="pt-BR"/>
        </w:rPr>
        <w:t>corporados</w:t>
      </w:r>
      <w:proofErr w:type="spellEnd"/>
      <w:r w:rsidRPr="00943FC2">
        <w:rPr>
          <w:rFonts w:ascii="Times New Roman" w:eastAsia="Times New Roman" w:hAnsi="Times New Roman"/>
          <w:color w:val="000000"/>
          <w:sz w:val="24"/>
          <w:szCs w:val="24"/>
          <w:lang w:eastAsia="pt-BR"/>
        </w:rPr>
        <w:t xml:space="preserve">, de indivíduos que se agrupam formando o </w:t>
      </w:r>
      <w:r w:rsidRPr="00943FC2">
        <w:rPr>
          <w:rFonts w:ascii="Times New Roman" w:eastAsia="Times New Roman" w:hAnsi="Times New Roman"/>
          <w:i/>
          <w:iCs/>
          <w:color w:val="000000"/>
          <w:sz w:val="24"/>
          <w:szCs w:val="24"/>
          <w:lang w:eastAsia="pt-BR"/>
        </w:rPr>
        <w:t>corpus</w:t>
      </w:r>
      <w:r w:rsidRPr="00943FC2">
        <w:rPr>
          <w:rFonts w:ascii="Times New Roman" w:eastAsia="Times New Roman" w:hAnsi="Times New Roman"/>
          <w:color w:val="000000"/>
          <w:sz w:val="24"/>
          <w:szCs w:val="24"/>
          <w:lang w:eastAsia="pt-BR"/>
        </w:rPr>
        <w:t xml:space="preserve">. </w:t>
      </w:r>
    </w:p>
    <w:p w:rsidR="001132AE" w:rsidRPr="00FE338E" w:rsidRDefault="001132AE" w:rsidP="001132AE">
      <w:pPr>
        <w:spacing w:after="0" w:line="360" w:lineRule="auto"/>
        <w:ind w:firstLine="1134"/>
        <w:jc w:val="both"/>
        <w:rPr>
          <w:rFonts w:ascii="Times New Roman" w:eastAsia="Times New Roman" w:hAnsi="Times New Roman"/>
          <w:color w:val="000000"/>
          <w:sz w:val="24"/>
          <w:szCs w:val="24"/>
          <w:lang w:eastAsia="pt-BR"/>
        </w:rPr>
      </w:pPr>
    </w:p>
    <w:p w:rsidR="00964ADE" w:rsidRDefault="00AF7D93" w:rsidP="00964ADE">
      <w:pPr>
        <w:spacing w:after="0" w:line="360" w:lineRule="auto"/>
        <w:jc w:val="both"/>
        <w:rPr>
          <w:rFonts w:ascii="Times New Roman" w:hAnsi="Times New Roman"/>
          <w:b/>
          <w:sz w:val="24"/>
          <w:szCs w:val="24"/>
        </w:rPr>
      </w:pPr>
      <w:proofErr w:type="gramStart"/>
      <w:r>
        <w:rPr>
          <w:rFonts w:ascii="Times New Roman" w:hAnsi="Times New Roman"/>
          <w:b/>
          <w:sz w:val="24"/>
          <w:szCs w:val="24"/>
        </w:rPr>
        <w:t>3</w:t>
      </w:r>
      <w:proofErr w:type="gramEnd"/>
      <w:r w:rsidR="00964ADE" w:rsidRPr="00964ADE">
        <w:rPr>
          <w:rFonts w:ascii="Times New Roman" w:hAnsi="Times New Roman"/>
          <w:b/>
          <w:sz w:val="24"/>
          <w:szCs w:val="24"/>
        </w:rPr>
        <w:t xml:space="preserve"> AUTARQUIAS PROFISSIONAIS</w:t>
      </w:r>
      <w:r w:rsidR="000556C1">
        <w:rPr>
          <w:rFonts w:ascii="Times New Roman" w:hAnsi="Times New Roman"/>
          <w:b/>
          <w:sz w:val="24"/>
          <w:szCs w:val="24"/>
        </w:rPr>
        <w:t xml:space="preserve"> </w:t>
      </w:r>
    </w:p>
    <w:p w:rsidR="00B85686" w:rsidRDefault="00964ADE" w:rsidP="00B85686">
      <w:pPr>
        <w:spacing w:after="0" w:line="360" w:lineRule="auto"/>
        <w:ind w:firstLine="1134"/>
        <w:jc w:val="both"/>
        <w:rPr>
          <w:rFonts w:ascii="Times New Roman" w:hAnsi="Times New Roman"/>
          <w:sz w:val="24"/>
          <w:szCs w:val="24"/>
        </w:rPr>
      </w:pPr>
      <w:r>
        <w:rPr>
          <w:rFonts w:ascii="Times New Roman" w:hAnsi="Times New Roman"/>
          <w:sz w:val="24"/>
          <w:szCs w:val="24"/>
        </w:rPr>
        <w:t>Em relação às autarquias profissionais, devem ser feitas algumas considerações. A Lei n° 9.649, de 27.05.98 que teve o objetivo de reorganizar a administração federal,</w:t>
      </w:r>
      <w:r w:rsidR="001D0AE8">
        <w:rPr>
          <w:rFonts w:ascii="Times New Roman" w:hAnsi="Times New Roman"/>
          <w:sz w:val="24"/>
          <w:szCs w:val="24"/>
        </w:rPr>
        <w:t xml:space="preserve"> em seu art. 58,</w:t>
      </w:r>
      <w:r>
        <w:rPr>
          <w:rFonts w:ascii="Times New Roman" w:hAnsi="Times New Roman"/>
          <w:sz w:val="24"/>
          <w:szCs w:val="24"/>
        </w:rPr>
        <w:t xml:space="preserve"> passou a estabelecer que os serviços de fiscalização de profissões</w:t>
      </w:r>
      <w:r w:rsidR="001D0AE8">
        <w:rPr>
          <w:rFonts w:ascii="Times New Roman" w:hAnsi="Times New Roman"/>
          <w:sz w:val="24"/>
          <w:szCs w:val="24"/>
        </w:rPr>
        <w:t xml:space="preserve"> regulamentadas </w:t>
      </w:r>
      <w:proofErr w:type="gramStart"/>
      <w:r w:rsidR="001D0AE8">
        <w:rPr>
          <w:rFonts w:ascii="Times New Roman" w:hAnsi="Times New Roman"/>
          <w:sz w:val="24"/>
          <w:szCs w:val="24"/>
        </w:rPr>
        <w:t>seriam</w:t>
      </w:r>
      <w:proofErr w:type="gramEnd"/>
      <w:r w:rsidR="001D0AE8">
        <w:rPr>
          <w:rFonts w:ascii="Times New Roman" w:hAnsi="Times New Roman"/>
          <w:sz w:val="24"/>
          <w:szCs w:val="24"/>
        </w:rPr>
        <w:t xml:space="preserve"> exercidos em caráter privado, por delegação do poder público, mediante autorização legislativa. Admitia, também, que os conselhos de fiscalização teriam personalidade jurídica de direito privado, sem vinculo funcional ou hierárquico com os órgãos da Administração Direta.</w:t>
      </w:r>
      <w:r w:rsidR="00B85686">
        <w:rPr>
          <w:rFonts w:ascii="Times New Roman" w:hAnsi="Times New Roman"/>
          <w:sz w:val="24"/>
          <w:szCs w:val="24"/>
        </w:rPr>
        <w:t xml:space="preserve"> Sua organização e estrutura seriam fixadas por decisão interna do plenário e os litígios de que fizessem parte seriam de competência da Justiça Federal. </w:t>
      </w:r>
    </w:p>
    <w:p w:rsidR="00964ADE" w:rsidRDefault="00B85686" w:rsidP="00B85686">
      <w:pPr>
        <w:spacing w:after="0" w:line="360" w:lineRule="auto"/>
        <w:ind w:firstLine="1134"/>
        <w:jc w:val="both"/>
        <w:rPr>
          <w:rFonts w:ascii="Times New Roman" w:hAnsi="Times New Roman"/>
          <w:sz w:val="24"/>
          <w:szCs w:val="24"/>
        </w:rPr>
      </w:pPr>
      <w:r>
        <w:rPr>
          <w:rFonts w:ascii="Times New Roman" w:hAnsi="Times New Roman"/>
          <w:sz w:val="24"/>
          <w:szCs w:val="24"/>
        </w:rPr>
        <w:t xml:space="preserve">Todos esses dispositivos, acima elencados, foram declarados inconstitucionais pela ADI 1.717 de 28.03.2003. Decisão coerente já que é inconstitucional delegar a entidade privada atividade típica do Estado, principalmente quando </w:t>
      </w:r>
      <w:proofErr w:type="gramStart"/>
      <w:r>
        <w:rPr>
          <w:rFonts w:ascii="Times New Roman" w:hAnsi="Times New Roman"/>
          <w:sz w:val="24"/>
          <w:szCs w:val="24"/>
        </w:rPr>
        <w:t>estão</w:t>
      </w:r>
      <w:proofErr w:type="gramEnd"/>
      <w:r>
        <w:rPr>
          <w:rFonts w:ascii="Times New Roman" w:hAnsi="Times New Roman"/>
          <w:sz w:val="24"/>
          <w:szCs w:val="24"/>
        </w:rPr>
        <w:t xml:space="preserve"> incluídos </w:t>
      </w:r>
      <w:r w:rsidR="00AD007E">
        <w:rPr>
          <w:rFonts w:ascii="Times New Roman" w:hAnsi="Times New Roman"/>
          <w:sz w:val="24"/>
          <w:szCs w:val="24"/>
        </w:rPr>
        <w:t xml:space="preserve">nesse rol </w:t>
      </w:r>
      <w:r>
        <w:rPr>
          <w:rFonts w:ascii="Times New Roman" w:hAnsi="Times New Roman"/>
          <w:sz w:val="24"/>
          <w:szCs w:val="24"/>
        </w:rPr>
        <w:t xml:space="preserve">o exercício do poder de policia e de tributação. </w:t>
      </w:r>
    </w:p>
    <w:p w:rsidR="00C67BF0" w:rsidRDefault="00C67BF0" w:rsidP="00C67BF0">
      <w:pPr>
        <w:shd w:val="clear" w:color="auto" w:fill="FFFFFF"/>
        <w:spacing w:after="0" w:line="360" w:lineRule="auto"/>
        <w:ind w:firstLine="1134"/>
        <w:jc w:val="both"/>
        <w:rPr>
          <w:rFonts w:ascii="Times New Roman" w:eastAsia="Times New Roman" w:hAnsi="Times New Roman"/>
          <w:sz w:val="24"/>
          <w:szCs w:val="24"/>
          <w:lang w:eastAsia="pt-BR"/>
        </w:rPr>
      </w:pPr>
      <w:r>
        <w:rPr>
          <w:rFonts w:ascii="Times New Roman" w:hAnsi="Times New Roman"/>
          <w:sz w:val="24"/>
          <w:szCs w:val="24"/>
        </w:rPr>
        <w:t>Vale ressaltar que na ADI n° 3.026/2006 o Procurador da república</w:t>
      </w:r>
      <w:r w:rsidR="000556C1">
        <w:rPr>
          <w:rFonts w:ascii="Times New Roman" w:hAnsi="Times New Roman"/>
          <w:sz w:val="24"/>
          <w:szCs w:val="24"/>
        </w:rPr>
        <w:t>,</w:t>
      </w:r>
      <w:r>
        <w:rPr>
          <w:rFonts w:ascii="Times New Roman" w:hAnsi="Times New Roman"/>
          <w:sz w:val="24"/>
          <w:szCs w:val="24"/>
        </w:rPr>
        <w:t xml:space="preserve"> enquanto legitimado</w:t>
      </w:r>
      <w:r w:rsidR="000556C1">
        <w:rPr>
          <w:rFonts w:ascii="Times New Roman" w:hAnsi="Times New Roman"/>
          <w:sz w:val="24"/>
          <w:szCs w:val="24"/>
        </w:rPr>
        <w:t>,</w:t>
      </w:r>
      <w:r>
        <w:rPr>
          <w:rFonts w:ascii="Times New Roman" w:hAnsi="Times New Roman"/>
          <w:sz w:val="24"/>
          <w:szCs w:val="24"/>
        </w:rPr>
        <w:t xml:space="preserve"> </w:t>
      </w:r>
      <w:r w:rsidR="00AD007E">
        <w:rPr>
          <w:rFonts w:ascii="Times New Roman" w:hAnsi="Times New Roman"/>
          <w:sz w:val="24"/>
          <w:szCs w:val="24"/>
        </w:rPr>
        <w:t>e</w:t>
      </w:r>
      <w:r w:rsidRPr="00A5664C">
        <w:rPr>
          <w:rFonts w:ascii="Times New Roman" w:eastAsia="Times New Roman" w:hAnsi="Times New Roman"/>
          <w:sz w:val="24"/>
          <w:szCs w:val="24"/>
          <w:lang w:eastAsia="pt-BR"/>
        </w:rPr>
        <w:t xml:space="preserve">nalteceu o caráter autárquico da OAB, na medida em que exerce poder de polícia </w:t>
      </w:r>
      <w:proofErr w:type="spellStart"/>
      <w:r w:rsidRPr="00A5664C">
        <w:rPr>
          <w:rFonts w:ascii="Times New Roman" w:eastAsia="Times New Roman" w:hAnsi="Times New Roman"/>
          <w:sz w:val="24"/>
          <w:szCs w:val="24"/>
          <w:lang w:eastAsia="pt-BR"/>
        </w:rPr>
        <w:t>fiscalizatório</w:t>
      </w:r>
      <w:proofErr w:type="spellEnd"/>
      <w:r w:rsidRPr="00A5664C">
        <w:rPr>
          <w:rFonts w:ascii="Times New Roman" w:eastAsia="Times New Roman" w:hAnsi="Times New Roman"/>
          <w:sz w:val="24"/>
          <w:szCs w:val="24"/>
          <w:lang w:eastAsia="pt-BR"/>
        </w:rPr>
        <w:t xml:space="preserve">, típico poder da Administração, é entidade criada por lei, possui personalidade jurídica própria, é capaz de se </w:t>
      </w:r>
      <w:proofErr w:type="gramStart"/>
      <w:r w:rsidRPr="00A5664C">
        <w:rPr>
          <w:rFonts w:ascii="Times New Roman" w:eastAsia="Times New Roman" w:hAnsi="Times New Roman"/>
          <w:sz w:val="24"/>
          <w:szCs w:val="24"/>
          <w:lang w:eastAsia="pt-BR"/>
        </w:rPr>
        <w:t>auto administrar</w:t>
      </w:r>
      <w:proofErr w:type="gramEnd"/>
      <w:r w:rsidRPr="00A5664C">
        <w:rPr>
          <w:rFonts w:ascii="Times New Roman" w:eastAsia="Times New Roman" w:hAnsi="Times New Roman"/>
          <w:sz w:val="24"/>
          <w:szCs w:val="24"/>
          <w:lang w:eastAsia="pt-BR"/>
        </w:rPr>
        <w:t xml:space="preserve"> e atua no exercício de atividade pública e específica do Estado.</w:t>
      </w:r>
    </w:p>
    <w:p w:rsidR="00C67BF0" w:rsidRPr="00A5664C" w:rsidRDefault="000556C1" w:rsidP="00C67BF0">
      <w:pPr>
        <w:shd w:val="clear" w:color="auto" w:fill="FFFFFF"/>
        <w:spacing w:after="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Em oposição a tal tese, m</w:t>
      </w:r>
      <w:r w:rsidR="00C67BF0" w:rsidRPr="00A5664C">
        <w:rPr>
          <w:rFonts w:ascii="Times New Roman" w:eastAsia="Times New Roman" w:hAnsi="Times New Roman"/>
          <w:sz w:val="24"/>
          <w:szCs w:val="24"/>
          <w:lang w:eastAsia="pt-BR"/>
        </w:rPr>
        <w:t>anifestando-se acerca d</w:t>
      </w:r>
      <w:r>
        <w:rPr>
          <w:rFonts w:ascii="Times New Roman" w:eastAsia="Times New Roman" w:hAnsi="Times New Roman"/>
          <w:sz w:val="24"/>
          <w:szCs w:val="24"/>
          <w:lang w:eastAsia="pt-BR"/>
        </w:rPr>
        <w:t>a</w:t>
      </w:r>
      <w:r w:rsidR="00C67BF0" w:rsidRPr="00A5664C">
        <w:rPr>
          <w:rFonts w:ascii="Times New Roman" w:eastAsia="Times New Roman" w:hAnsi="Times New Roman"/>
          <w:sz w:val="24"/>
          <w:szCs w:val="24"/>
          <w:lang w:eastAsia="pt-BR"/>
        </w:rPr>
        <w:t xml:space="preserve"> </w:t>
      </w:r>
      <w:r w:rsidR="008C0568">
        <w:rPr>
          <w:rFonts w:ascii="Times New Roman" w:eastAsia="Times New Roman" w:hAnsi="Times New Roman"/>
          <w:sz w:val="24"/>
          <w:szCs w:val="24"/>
          <w:lang w:eastAsia="pt-BR"/>
        </w:rPr>
        <w:t>ADI</w:t>
      </w:r>
      <w:r w:rsidR="00C67BF0" w:rsidRPr="00A5664C">
        <w:rPr>
          <w:rFonts w:ascii="Times New Roman" w:eastAsia="Times New Roman" w:hAnsi="Times New Roman"/>
          <w:sz w:val="24"/>
          <w:szCs w:val="24"/>
          <w:lang w:eastAsia="pt-BR"/>
        </w:rPr>
        <w:t>, o STF afirmou que:</w:t>
      </w:r>
    </w:p>
    <w:p w:rsidR="008C0568" w:rsidRPr="008C0568" w:rsidRDefault="008C0568" w:rsidP="008C0568">
      <w:pPr>
        <w:shd w:val="clear" w:color="auto" w:fill="FFFFFF"/>
        <w:spacing w:after="0" w:line="36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r w:rsidR="00AD007E">
        <w:rPr>
          <w:rFonts w:ascii="Times New Roman" w:eastAsia="Times New Roman" w:hAnsi="Times New Roman"/>
          <w:sz w:val="20"/>
          <w:szCs w:val="20"/>
          <w:lang w:eastAsia="pt-BR"/>
        </w:rPr>
        <w:t xml:space="preserve"> </w:t>
      </w:r>
      <w:r w:rsidRPr="008C0568">
        <w:rPr>
          <w:rFonts w:ascii="Times New Roman" w:eastAsia="Times New Roman" w:hAnsi="Times New Roman"/>
          <w:sz w:val="20"/>
          <w:szCs w:val="20"/>
          <w:lang w:eastAsia="pt-BR"/>
        </w:rPr>
        <w:t xml:space="preserve">não procede </w:t>
      </w:r>
      <w:proofErr w:type="gramStart"/>
      <w:r w:rsidRPr="008C0568">
        <w:rPr>
          <w:rFonts w:ascii="Times New Roman" w:eastAsia="Times New Roman" w:hAnsi="Times New Roman"/>
          <w:sz w:val="20"/>
          <w:szCs w:val="20"/>
          <w:lang w:eastAsia="pt-BR"/>
        </w:rPr>
        <w:t>a</w:t>
      </w:r>
      <w:proofErr w:type="gramEnd"/>
      <w:r w:rsidRPr="008C0568">
        <w:rPr>
          <w:rFonts w:ascii="Times New Roman" w:eastAsia="Times New Roman" w:hAnsi="Times New Roman"/>
          <w:sz w:val="20"/>
          <w:szCs w:val="20"/>
          <w:lang w:eastAsia="pt-BR"/>
        </w:rPr>
        <w:t xml:space="preserve"> alegação de que a OAB sujeita-se aos ditames impostos à Administração Pública Direta e Indireta da União. A Ordem é um serviço público independente, categoria ímpar no elenco das personalidades jurídicas existentes no direito brasileiro. A OAB não está incluída na categoria da qual se inserem essas que se tem referido como ‘autarquias especiais’ para pretender-se afirmar equivocada independência das hoje chamadas ‘agências’. Por não se consubstanciar uma entidade da Administração Indireta, a OAB não esta sujeita a controle da Administração, nem a qualquer das suas partes está vinculada. </w:t>
      </w:r>
      <w:proofErr w:type="gramStart"/>
      <w:r w:rsidRPr="008C0568">
        <w:rPr>
          <w:rFonts w:ascii="Times New Roman" w:eastAsia="Times New Roman" w:hAnsi="Times New Roman"/>
          <w:sz w:val="20"/>
          <w:szCs w:val="20"/>
          <w:lang w:eastAsia="pt-BR"/>
        </w:rPr>
        <w:t>Essa não vinculação é formal e materialmente necessária”</w:t>
      </w:r>
      <w:proofErr w:type="gramEnd"/>
      <w:r w:rsidRPr="008C0568">
        <w:rPr>
          <w:rFonts w:ascii="Times New Roman" w:eastAsia="Times New Roman" w:hAnsi="Times New Roman"/>
          <w:sz w:val="20"/>
          <w:szCs w:val="20"/>
          <w:lang w:eastAsia="pt-BR"/>
        </w:rPr>
        <w:t xml:space="preserve"> (Relator: Ministro Eros Grau; julgamento:8-6-2006, pelo Tribunal Pleno, DJ 29-09-2006).</w:t>
      </w:r>
    </w:p>
    <w:p w:rsidR="00C67BF0" w:rsidRPr="008C0568" w:rsidRDefault="00C67BF0" w:rsidP="00C67BF0">
      <w:pPr>
        <w:shd w:val="clear" w:color="auto" w:fill="FFFFFF"/>
        <w:spacing w:after="0" w:line="240" w:lineRule="auto"/>
        <w:ind w:left="2268"/>
        <w:jc w:val="both"/>
        <w:rPr>
          <w:rFonts w:ascii="Times New Roman" w:eastAsia="Times New Roman" w:hAnsi="Times New Roman"/>
          <w:sz w:val="20"/>
          <w:szCs w:val="20"/>
          <w:lang w:eastAsia="pt-BR"/>
        </w:rPr>
      </w:pPr>
    </w:p>
    <w:p w:rsidR="00C67BF0" w:rsidRDefault="008C0568" w:rsidP="00B85686">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Portanto, d</w:t>
      </w:r>
      <w:r w:rsidR="00C67BF0">
        <w:rPr>
          <w:rFonts w:ascii="Times New Roman" w:hAnsi="Times New Roman"/>
          <w:sz w:val="24"/>
          <w:szCs w:val="24"/>
        </w:rPr>
        <w:t>iante das citadas controvérsias e duvidas em relação à natureza jurídica da OAB, decidiu-se que tal Autarquia não integra a Administração Indireta da União, sendo uma entidade independente, não estando vinculada a qualquer órgão administrativo, nem sob a égide do controle ministerial. Seu pessoal é regido pela CLT, mas não se submete a exigência de prévia aprovação em concurso público.</w:t>
      </w:r>
    </w:p>
    <w:p w:rsidR="00591073" w:rsidRDefault="008C0568" w:rsidP="00591073">
      <w:pPr>
        <w:spacing w:after="0" w:line="360" w:lineRule="auto"/>
        <w:ind w:firstLine="1134"/>
        <w:jc w:val="both"/>
        <w:rPr>
          <w:rFonts w:ascii="Times New Roman" w:hAnsi="Times New Roman"/>
          <w:sz w:val="20"/>
          <w:szCs w:val="20"/>
        </w:rPr>
      </w:pPr>
      <w:r>
        <w:rPr>
          <w:rFonts w:ascii="Times New Roman" w:hAnsi="Times New Roman"/>
          <w:sz w:val="24"/>
          <w:szCs w:val="24"/>
        </w:rPr>
        <w:t xml:space="preserve">Ademais, as contribuições paga pelos inscritos não tem natureza tributária; não lhe é aplicada a Lei n° 6830/80 que rege o processo de execução fiscal. Por outro lado, a entidade não se sujeita às normas da Lei n° 4.320/64, nem ao controle contábil, financeiro, orçamentário, operacional e patrimonial exercido pelo Tribunal de Contas da União. </w:t>
      </w:r>
      <w:r w:rsidR="000556C1">
        <w:rPr>
          <w:rFonts w:ascii="Times New Roman" w:hAnsi="Times New Roman"/>
          <w:sz w:val="20"/>
          <w:szCs w:val="20"/>
        </w:rPr>
        <w:tab/>
      </w:r>
    </w:p>
    <w:p w:rsidR="00591073" w:rsidRDefault="00591073" w:rsidP="00591073">
      <w:pPr>
        <w:spacing w:after="0" w:line="360" w:lineRule="auto"/>
        <w:ind w:firstLine="1134"/>
        <w:jc w:val="both"/>
        <w:rPr>
          <w:rFonts w:ascii="Times New Roman" w:hAnsi="Times New Roman"/>
          <w:sz w:val="20"/>
          <w:szCs w:val="20"/>
        </w:rPr>
      </w:pPr>
    </w:p>
    <w:p w:rsidR="00591073" w:rsidRDefault="00AF7D93" w:rsidP="00591073">
      <w:pPr>
        <w:spacing w:after="0" w:line="360" w:lineRule="auto"/>
        <w:jc w:val="both"/>
        <w:rPr>
          <w:rFonts w:ascii="Times New Roman" w:hAnsi="Times New Roman"/>
          <w:b/>
          <w:sz w:val="24"/>
          <w:szCs w:val="24"/>
        </w:rPr>
      </w:pPr>
      <w:proofErr w:type="gramStart"/>
      <w:r>
        <w:rPr>
          <w:rFonts w:ascii="Times New Roman" w:hAnsi="Times New Roman"/>
          <w:b/>
          <w:sz w:val="24"/>
          <w:szCs w:val="24"/>
        </w:rPr>
        <w:t>4</w:t>
      </w:r>
      <w:proofErr w:type="gramEnd"/>
      <w:r w:rsidR="00591073" w:rsidRPr="00964ADE">
        <w:rPr>
          <w:rFonts w:ascii="Times New Roman" w:hAnsi="Times New Roman"/>
          <w:b/>
          <w:sz w:val="24"/>
          <w:szCs w:val="24"/>
        </w:rPr>
        <w:t xml:space="preserve"> </w:t>
      </w:r>
      <w:r w:rsidR="00591073">
        <w:rPr>
          <w:rFonts w:ascii="Times New Roman" w:hAnsi="Times New Roman"/>
          <w:b/>
          <w:sz w:val="24"/>
          <w:szCs w:val="24"/>
        </w:rPr>
        <w:t>DECISÃO DO STF (ADI 3.026/2006)</w:t>
      </w:r>
    </w:p>
    <w:p w:rsidR="000556C1" w:rsidRPr="00615F9B" w:rsidRDefault="000556C1" w:rsidP="00591073">
      <w:pPr>
        <w:spacing w:after="0" w:line="360" w:lineRule="auto"/>
        <w:ind w:firstLine="1134"/>
        <w:jc w:val="both"/>
        <w:rPr>
          <w:rFonts w:ascii="Times New Roman" w:eastAsia="Times New Roman" w:hAnsi="Times New Roman"/>
          <w:sz w:val="24"/>
          <w:szCs w:val="24"/>
          <w:lang w:eastAsia="pt-BR"/>
        </w:rPr>
      </w:pPr>
      <w:r w:rsidRPr="00615F9B">
        <w:rPr>
          <w:rFonts w:ascii="Times New Roman" w:eastAsia="Times New Roman" w:hAnsi="Times New Roman"/>
          <w:sz w:val="24"/>
          <w:szCs w:val="24"/>
          <w:lang w:eastAsia="pt-BR"/>
        </w:rPr>
        <w:t>Em decorrência da decisão do STF,</w:t>
      </w:r>
      <w:r>
        <w:rPr>
          <w:rFonts w:ascii="Times New Roman" w:eastAsia="Times New Roman" w:hAnsi="Times New Roman"/>
          <w:sz w:val="24"/>
          <w:szCs w:val="24"/>
          <w:lang w:eastAsia="pt-BR"/>
        </w:rPr>
        <w:t xml:space="preserve"> acima apresentada,</w:t>
      </w:r>
      <w:r w:rsidRPr="00615F9B">
        <w:rPr>
          <w:rFonts w:ascii="Times New Roman" w:eastAsia="Times New Roman" w:hAnsi="Times New Roman"/>
          <w:sz w:val="24"/>
          <w:szCs w:val="24"/>
          <w:lang w:eastAsia="pt-BR"/>
        </w:rPr>
        <w:t xml:space="preserve"> uma entidade de classe, a OAB, que deveria ser entendida e enquadrada como uma autarquia</w:t>
      </w:r>
      <w:proofErr w:type="gramStart"/>
      <w:r w:rsidRPr="00615F9B">
        <w:rPr>
          <w:rFonts w:ascii="Times New Roman" w:eastAsia="Times New Roman" w:hAnsi="Times New Roman"/>
          <w:sz w:val="24"/>
          <w:szCs w:val="24"/>
          <w:lang w:eastAsia="pt-BR"/>
        </w:rPr>
        <w:t>, passa</w:t>
      </w:r>
      <w:proofErr w:type="gramEnd"/>
      <w:r w:rsidRPr="00615F9B">
        <w:rPr>
          <w:rFonts w:ascii="Times New Roman" w:eastAsia="Times New Roman" w:hAnsi="Times New Roman"/>
          <w:sz w:val="24"/>
          <w:szCs w:val="24"/>
          <w:lang w:eastAsia="pt-BR"/>
        </w:rPr>
        <w:t xml:space="preserve"> a ser tida como uma pessoa jurídica ímpar no ordenamento jurídico. </w:t>
      </w:r>
      <w:r>
        <w:rPr>
          <w:rFonts w:ascii="Times New Roman" w:eastAsia="Times New Roman" w:hAnsi="Times New Roman"/>
          <w:sz w:val="24"/>
          <w:szCs w:val="24"/>
          <w:lang w:eastAsia="pt-BR"/>
        </w:rPr>
        <w:t xml:space="preserve">Acontece </w:t>
      </w:r>
      <w:r w:rsidRPr="00615F9B">
        <w:rPr>
          <w:rFonts w:ascii="Times New Roman" w:eastAsia="Times New Roman" w:hAnsi="Times New Roman"/>
          <w:sz w:val="24"/>
          <w:szCs w:val="24"/>
          <w:lang w:eastAsia="pt-BR"/>
        </w:rPr>
        <w:t>que as entidades de classe, enquanto autarquias</w:t>
      </w:r>
      <w:proofErr w:type="gramStart"/>
      <w:r w:rsidRPr="00615F9B">
        <w:rPr>
          <w:rFonts w:ascii="Times New Roman" w:eastAsia="Times New Roman" w:hAnsi="Times New Roman"/>
          <w:sz w:val="24"/>
          <w:szCs w:val="24"/>
          <w:lang w:eastAsia="pt-BR"/>
        </w:rPr>
        <w:t>, sujeitam-se</w:t>
      </w:r>
      <w:proofErr w:type="gramEnd"/>
      <w:r w:rsidRPr="00615F9B">
        <w:rPr>
          <w:rFonts w:ascii="Times New Roman" w:eastAsia="Times New Roman" w:hAnsi="Times New Roman"/>
          <w:sz w:val="24"/>
          <w:szCs w:val="24"/>
          <w:lang w:eastAsia="pt-BR"/>
        </w:rPr>
        <w:t xml:space="preserve"> a regras constitucionais próprias, com o </w:t>
      </w:r>
      <w:r>
        <w:rPr>
          <w:rFonts w:ascii="Times New Roman" w:eastAsia="Times New Roman" w:hAnsi="Times New Roman"/>
          <w:sz w:val="24"/>
          <w:szCs w:val="24"/>
          <w:lang w:eastAsia="pt-BR"/>
        </w:rPr>
        <w:t>objetivo</w:t>
      </w:r>
      <w:r w:rsidRPr="00615F9B">
        <w:rPr>
          <w:rFonts w:ascii="Times New Roman" w:eastAsia="Times New Roman" w:hAnsi="Times New Roman"/>
          <w:sz w:val="24"/>
          <w:szCs w:val="24"/>
          <w:lang w:eastAsia="pt-BR"/>
        </w:rPr>
        <w:t xml:space="preserve"> de atender a moralidade e impessoalidade e demais princípios que regem a Administração Pública, devendo, portanto, realizar concurso público, licitações, se submeter ao crivo do Tribunal de Contas e à contabilidade pública.</w:t>
      </w:r>
    </w:p>
    <w:p w:rsidR="000556C1" w:rsidRDefault="000556C1" w:rsidP="000556C1">
      <w:pPr>
        <w:shd w:val="clear" w:color="auto" w:fill="FFFFFF"/>
        <w:spacing w:after="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Portanto, a OAB foi privilegiada por esta decisão da Suprema Corte por não ter que atender as referidas peculiaridades</w:t>
      </w:r>
      <w:r w:rsidR="00E60942">
        <w:rPr>
          <w:rFonts w:ascii="Times New Roman" w:eastAsia="Times New Roman" w:hAnsi="Times New Roman"/>
          <w:sz w:val="24"/>
          <w:szCs w:val="24"/>
          <w:lang w:eastAsia="pt-BR"/>
        </w:rPr>
        <w:t>. Neste sentido, vale ressaltar o que preceitua FILHO (2011, p.434) sobre a questão:</w:t>
      </w:r>
    </w:p>
    <w:p w:rsidR="00E60942" w:rsidRPr="00E60942" w:rsidRDefault="00E60942" w:rsidP="00E60942">
      <w:pPr>
        <w:shd w:val="clear" w:color="auto" w:fill="FFFFFF"/>
        <w:spacing w:after="0" w:line="360" w:lineRule="auto"/>
        <w:ind w:left="2268"/>
        <w:jc w:val="both"/>
        <w:rPr>
          <w:rFonts w:ascii="Times New Roman" w:eastAsia="Times New Roman" w:hAnsi="Times New Roman"/>
          <w:sz w:val="20"/>
          <w:szCs w:val="20"/>
          <w:lang w:eastAsia="pt-BR"/>
        </w:rPr>
      </w:pPr>
      <w:r w:rsidRPr="00E60942">
        <w:rPr>
          <w:rFonts w:ascii="Times New Roman" w:eastAsia="Times New Roman" w:hAnsi="Times New Roman"/>
          <w:sz w:val="20"/>
          <w:szCs w:val="20"/>
          <w:lang w:eastAsia="pt-BR"/>
        </w:rPr>
        <w:t>Ninguém discute que a OAB é instituição de grande importância e expressivo reconhecimento social, tendo já prestado</w:t>
      </w:r>
      <w:r>
        <w:rPr>
          <w:rFonts w:ascii="Times New Roman" w:eastAsia="Times New Roman" w:hAnsi="Times New Roman"/>
          <w:sz w:val="20"/>
          <w:szCs w:val="20"/>
          <w:lang w:eastAsia="pt-BR"/>
        </w:rPr>
        <w:t xml:space="preserve"> relevantes serviços a nação em prol da democracia e dos direitos da cidadania. Merece, portanto, todo o respeito por parte da sociedade. Mas, afirmar-se, como afirmou o STF, que se trata de entidade impar, não </w:t>
      </w:r>
      <w:proofErr w:type="gramStart"/>
      <w:r>
        <w:rPr>
          <w:rFonts w:ascii="Times New Roman" w:eastAsia="Times New Roman" w:hAnsi="Times New Roman"/>
          <w:sz w:val="20"/>
          <w:szCs w:val="20"/>
          <w:lang w:eastAsia="pt-BR"/>
        </w:rPr>
        <w:t>comparável às demais instituições</w:t>
      </w:r>
      <w:proofErr w:type="gramEnd"/>
      <w:r>
        <w:rPr>
          <w:rFonts w:ascii="Times New Roman" w:eastAsia="Times New Roman" w:hAnsi="Times New Roman"/>
          <w:sz w:val="20"/>
          <w:szCs w:val="20"/>
          <w:lang w:eastAsia="pt-BR"/>
        </w:rPr>
        <w:t xml:space="preserve"> fiscalizadoras de profissões, constitui discriminação em relação a estas últimas, já que o objetivo nuclear de todas é o mesmo – a regulamentação e a fiscalização do exercício de profissões. Outra anomalia é o fato de não integrar a Administração Indireta. </w:t>
      </w:r>
      <w:proofErr w:type="gramStart"/>
      <w:r>
        <w:rPr>
          <w:rFonts w:ascii="Times New Roman" w:eastAsia="Times New Roman" w:hAnsi="Times New Roman"/>
          <w:sz w:val="20"/>
          <w:szCs w:val="20"/>
          <w:lang w:eastAsia="pt-BR"/>
        </w:rPr>
        <w:t>Se presta</w:t>
      </w:r>
      <w:proofErr w:type="gramEnd"/>
      <w:r>
        <w:rPr>
          <w:rFonts w:ascii="Times New Roman" w:eastAsia="Times New Roman" w:hAnsi="Times New Roman"/>
          <w:sz w:val="20"/>
          <w:szCs w:val="20"/>
          <w:lang w:eastAsia="pt-BR"/>
        </w:rPr>
        <w:t xml:space="preserve"> serviço público indelegável, como foi reconhecido pela mais alta Corte, e exercendo poderes especiais de Estado, como o poder de policia, não se compreende qual sua real posição no sistema de governo, sem que esteja integrada na administração descentralizada do governo federal. </w:t>
      </w:r>
    </w:p>
    <w:p w:rsidR="000556C1" w:rsidRPr="00AD007E" w:rsidRDefault="000556C1" w:rsidP="000556C1">
      <w:pPr>
        <w:spacing w:after="0" w:line="360" w:lineRule="auto"/>
        <w:jc w:val="both"/>
        <w:rPr>
          <w:rFonts w:ascii="Times New Roman" w:hAnsi="Times New Roman"/>
          <w:sz w:val="20"/>
          <w:szCs w:val="20"/>
        </w:rPr>
      </w:pPr>
    </w:p>
    <w:p w:rsidR="00417A28" w:rsidRDefault="00737132" w:rsidP="00B85686">
      <w:pPr>
        <w:spacing w:after="0" w:line="360" w:lineRule="auto"/>
        <w:ind w:firstLine="1134"/>
        <w:jc w:val="both"/>
        <w:rPr>
          <w:rFonts w:ascii="Times New Roman" w:eastAsia="Times New Roman" w:hAnsi="Times New Roman"/>
          <w:sz w:val="24"/>
          <w:szCs w:val="24"/>
          <w:lang w:eastAsia="pt-BR"/>
        </w:rPr>
      </w:pPr>
      <w:r w:rsidRPr="00737132">
        <w:rPr>
          <w:rFonts w:ascii="Times New Roman" w:eastAsia="Times New Roman" w:hAnsi="Times New Roman"/>
          <w:sz w:val="24"/>
          <w:szCs w:val="24"/>
          <w:lang w:eastAsia="pt-BR"/>
        </w:rPr>
        <w:lastRenderedPageBreak/>
        <w:t xml:space="preserve">Aí reside a incongruência, porque a OAB, embora seja um serviço público, não obedece a </w:t>
      </w:r>
      <w:r>
        <w:rPr>
          <w:rFonts w:ascii="Times New Roman" w:eastAsia="Times New Roman" w:hAnsi="Times New Roman"/>
          <w:sz w:val="24"/>
          <w:szCs w:val="24"/>
          <w:lang w:eastAsia="pt-BR"/>
        </w:rPr>
        <w:t>normas</w:t>
      </w:r>
      <w:r w:rsidRPr="00737132">
        <w:rPr>
          <w:rFonts w:ascii="Times New Roman" w:eastAsia="Times New Roman" w:hAnsi="Times New Roman"/>
          <w:sz w:val="24"/>
          <w:szCs w:val="24"/>
          <w:lang w:eastAsia="pt-BR"/>
        </w:rPr>
        <w:t xml:space="preserve"> próprias deste sistema. O fato de não realizar licitação, por exemplo, implica </w:t>
      </w:r>
      <w:r>
        <w:rPr>
          <w:rFonts w:ascii="Times New Roman" w:eastAsia="Times New Roman" w:hAnsi="Times New Roman"/>
          <w:sz w:val="24"/>
          <w:szCs w:val="24"/>
          <w:lang w:eastAsia="pt-BR"/>
        </w:rPr>
        <w:t xml:space="preserve">na conseqüência </w:t>
      </w:r>
      <w:r w:rsidRPr="00737132">
        <w:rPr>
          <w:rFonts w:ascii="Times New Roman" w:eastAsia="Times New Roman" w:hAnsi="Times New Roman"/>
          <w:sz w:val="24"/>
          <w:szCs w:val="24"/>
          <w:lang w:eastAsia="pt-BR"/>
        </w:rPr>
        <w:t>de que a mesma não necessariamente irá contratar por meio de uma seleção que proporcione a escolha mais conveniente para a celebração de contrato.</w:t>
      </w:r>
      <w:r>
        <w:rPr>
          <w:rFonts w:ascii="Times New Roman" w:eastAsia="Times New Roman" w:hAnsi="Times New Roman"/>
          <w:sz w:val="24"/>
          <w:szCs w:val="24"/>
          <w:lang w:eastAsia="pt-BR"/>
        </w:rPr>
        <w:t xml:space="preserve"> É no mínimo estranho o entendimento segundo o qual a OAB pode ter seus servidores sob o regime celetista e as demais autarquias profissionais devem sujeitar-se</w:t>
      </w:r>
      <w:r w:rsidR="00417A28">
        <w:rPr>
          <w:rFonts w:ascii="Times New Roman" w:eastAsia="Times New Roman" w:hAnsi="Times New Roman"/>
          <w:sz w:val="24"/>
          <w:szCs w:val="24"/>
          <w:lang w:eastAsia="pt-BR"/>
        </w:rPr>
        <w:t xml:space="preserve"> ao regime estatutário disposto na Lei n° 8.112/90. Configura-se tratamento jurídico discriminatório para entidades com idêntica situação jurídica, isto sem qualquer suporte legal.</w:t>
      </w:r>
    </w:p>
    <w:p w:rsidR="00737132" w:rsidRDefault="00737132" w:rsidP="00737132">
      <w:pPr>
        <w:shd w:val="clear" w:color="auto" w:fill="FFFFFF"/>
        <w:spacing w:after="0" w:line="360" w:lineRule="auto"/>
        <w:ind w:firstLine="1134"/>
        <w:jc w:val="both"/>
        <w:rPr>
          <w:rFonts w:ascii="Times New Roman" w:eastAsia="Times New Roman" w:hAnsi="Times New Roman"/>
          <w:sz w:val="24"/>
          <w:szCs w:val="24"/>
          <w:lang w:eastAsia="pt-BR"/>
        </w:rPr>
      </w:pPr>
      <w:r w:rsidRPr="00737132">
        <w:rPr>
          <w:rFonts w:ascii="Times New Roman" w:eastAsia="Times New Roman" w:hAnsi="Times New Roman"/>
          <w:sz w:val="24"/>
          <w:szCs w:val="24"/>
          <w:lang w:eastAsia="pt-BR"/>
        </w:rPr>
        <w:t>Ademais</w:t>
      </w:r>
      <w:r>
        <w:rPr>
          <w:rFonts w:ascii="Times New Roman" w:eastAsia="Times New Roman" w:hAnsi="Times New Roman"/>
          <w:sz w:val="24"/>
          <w:szCs w:val="24"/>
          <w:lang w:eastAsia="pt-BR"/>
        </w:rPr>
        <w:t xml:space="preserve">, é de se questionar </w:t>
      </w:r>
      <w:r w:rsidRPr="00656296">
        <w:rPr>
          <w:rFonts w:ascii="Times New Roman" w:eastAsia="Times New Roman" w:hAnsi="Times New Roman"/>
          <w:sz w:val="24"/>
          <w:szCs w:val="24"/>
          <w:lang w:eastAsia="pt-BR"/>
        </w:rPr>
        <w:t xml:space="preserve">qual o foro competente para analisar as causas em que a OAB </w:t>
      </w:r>
      <w:r>
        <w:rPr>
          <w:rFonts w:ascii="Times New Roman" w:eastAsia="Times New Roman" w:hAnsi="Times New Roman"/>
          <w:sz w:val="24"/>
          <w:szCs w:val="24"/>
          <w:lang w:eastAsia="pt-BR"/>
        </w:rPr>
        <w:t>for parte</w:t>
      </w:r>
      <w:r w:rsidRPr="00656296">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posto</w:t>
      </w:r>
      <w:r w:rsidRPr="00656296">
        <w:rPr>
          <w:rFonts w:ascii="Times New Roman" w:eastAsia="Times New Roman" w:hAnsi="Times New Roman"/>
          <w:sz w:val="24"/>
          <w:szCs w:val="24"/>
          <w:lang w:eastAsia="pt-BR"/>
        </w:rPr>
        <w:t xml:space="preserve"> que a competência da Justiça Federal </w:t>
      </w:r>
      <w:proofErr w:type="gramStart"/>
      <w:r w:rsidRPr="00656296">
        <w:rPr>
          <w:rFonts w:ascii="Times New Roman" w:eastAsia="Times New Roman" w:hAnsi="Times New Roman"/>
          <w:sz w:val="24"/>
          <w:szCs w:val="24"/>
          <w:lang w:eastAsia="pt-BR"/>
        </w:rPr>
        <w:t>é</w:t>
      </w:r>
      <w:proofErr w:type="gramEnd"/>
      <w:r w:rsidRPr="00656296">
        <w:rPr>
          <w:rFonts w:ascii="Times New Roman" w:eastAsia="Times New Roman" w:hAnsi="Times New Roman"/>
          <w:sz w:val="24"/>
          <w:szCs w:val="24"/>
          <w:lang w:eastAsia="pt-BR"/>
        </w:rPr>
        <w:t xml:space="preserve"> taxativamente prevista e não inclui a modalidade de personalidade jurídica impar. </w:t>
      </w:r>
    </w:p>
    <w:p w:rsidR="00417A28" w:rsidRPr="008D4E8C" w:rsidRDefault="00417A28" w:rsidP="00417A28">
      <w:pPr>
        <w:shd w:val="clear" w:color="auto" w:fill="FFFFFF"/>
        <w:spacing w:after="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w:t>
      </w:r>
      <w:r w:rsidRPr="008D4E8C">
        <w:rPr>
          <w:rFonts w:ascii="Times New Roman" w:eastAsia="Times New Roman" w:hAnsi="Times New Roman"/>
          <w:sz w:val="24"/>
          <w:szCs w:val="24"/>
          <w:lang w:eastAsia="pt-BR"/>
        </w:rPr>
        <w:t>cerca do tema</w:t>
      </w:r>
      <w:r>
        <w:rPr>
          <w:rFonts w:ascii="Times New Roman" w:eastAsia="Times New Roman" w:hAnsi="Times New Roman"/>
          <w:sz w:val="24"/>
          <w:szCs w:val="24"/>
          <w:lang w:eastAsia="pt-BR"/>
        </w:rPr>
        <w:t xml:space="preserve"> é válido ratificar</w:t>
      </w:r>
      <w:r w:rsidRPr="008D4E8C">
        <w:rPr>
          <w:rFonts w:ascii="Times New Roman" w:eastAsia="Times New Roman" w:hAnsi="Times New Roman"/>
          <w:sz w:val="24"/>
          <w:szCs w:val="24"/>
          <w:lang w:eastAsia="pt-BR"/>
        </w:rPr>
        <w:t xml:space="preserve"> o que assevera a doutrina </w:t>
      </w:r>
      <w:r>
        <w:rPr>
          <w:rFonts w:ascii="Times New Roman" w:eastAsia="Times New Roman" w:hAnsi="Times New Roman"/>
          <w:sz w:val="24"/>
          <w:szCs w:val="24"/>
          <w:lang w:eastAsia="pt-BR"/>
        </w:rPr>
        <w:t xml:space="preserve">expressa em </w:t>
      </w:r>
      <w:r w:rsidRPr="008D4E8C">
        <w:rPr>
          <w:rFonts w:ascii="Times New Roman" w:eastAsia="Times New Roman" w:hAnsi="Times New Roman"/>
          <w:sz w:val="24"/>
          <w:szCs w:val="24"/>
          <w:lang w:eastAsia="pt-BR"/>
        </w:rPr>
        <w:t>Di Pietro</w:t>
      </w:r>
      <w:r w:rsidR="00591073">
        <w:rPr>
          <w:rFonts w:ascii="Times New Roman" w:eastAsia="Times New Roman" w:hAnsi="Times New Roman"/>
          <w:sz w:val="24"/>
          <w:szCs w:val="24"/>
          <w:lang w:eastAsia="pt-BR"/>
        </w:rPr>
        <w:t xml:space="preserve"> (2010</w:t>
      </w:r>
      <w:r>
        <w:rPr>
          <w:rFonts w:ascii="Times New Roman" w:eastAsia="Times New Roman" w:hAnsi="Times New Roman"/>
          <w:sz w:val="24"/>
          <w:szCs w:val="24"/>
          <w:lang w:eastAsia="pt-BR"/>
        </w:rPr>
        <w:t>)</w:t>
      </w:r>
      <w:r w:rsidRPr="008D4E8C">
        <w:rPr>
          <w:rFonts w:ascii="Times New Roman" w:eastAsia="Times New Roman" w:hAnsi="Times New Roman"/>
          <w:sz w:val="24"/>
          <w:szCs w:val="24"/>
          <w:lang w:eastAsia="pt-BR"/>
        </w:rPr>
        <w:t>:</w:t>
      </w:r>
    </w:p>
    <w:p w:rsidR="00417A28" w:rsidRPr="008D4E8C" w:rsidRDefault="00417A28" w:rsidP="00417A28">
      <w:pPr>
        <w:shd w:val="clear" w:color="auto" w:fill="FFFFFF"/>
        <w:spacing w:after="0" w:line="360" w:lineRule="auto"/>
        <w:ind w:left="2268"/>
        <w:jc w:val="both"/>
        <w:rPr>
          <w:rFonts w:ascii="Times New Roman" w:eastAsia="Times New Roman" w:hAnsi="Times New Roman"/>
          <w:sz w:val="20"/>
          <w:szCs w:val="20"/>
          <w:lang w:eastAsia="pt-BR"/>
        </w:rPr>
      </w:pPr>
      <w:r w:rsidRPr="008D4E8C">
        <w:rPr>
          <w:rFonts w:ascii="Times New Roman" w:eastAsia="Times New Roman" w:hAnsi="Times New Roman"/>
          <w:sz w:val="20"/>
          <w:szCs w:val="20"/>
          <w:lang w:eastAsia="pt-BR"/>
        </w:rPr>
        <w:t>Com essa decisão, a OAB passa a ser considerada como pessoa jurídica de direito público no que esta tem de vantagens (com todos os privilégios da Fazenda Pública, como imunidade tributaria, prazos em dobro, prescrição qüinqüenal etc.), mas não é pessoa jurídica de direito público no que diz respeito às restrições impostas aos entes da Administração Pública direta e indireta (como licitaçã</w:t>
      </w:r>
      <w:r>
        <w:rPr>
          <w:rFonts w:ascii="Times New Roman" w:eastAsia="Times New Roman" w:hAnsi="Times New Roman"/>
          <w:sz w:val="20"/>
          <w:szCs w:val="20"/>
          <w:lang w:eastAsia="pt-BR"/>
        </w:rPr>
        <w:t>o, concurso público, controle).</w:t>
      </w:r>
    </w:p>
    <w:p w:rsidR="00417A28" w:rsidRDefault="00417A28" w:rsidP="00737132">
      <w:pPr>
        <w:shd w:val="clear" w:color="auto" w:fill="FFFFFF"/>
        <w:spacing w:after="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Portanto, resta evidente a discriminação em relação ao tratamento dado às autarquias em geral e a OAB especificamente. Ao longo do exposto percebemos a ofensa a vários princípios que regem o Direito Administrativo, tais como: pela ausência de prestação</w:t>
      </w:r>
      <w:r w:rsidR="00592F5D">
        <w:rPr>
          <w:rFonts w:ascii="Times New Roman" w:eastAsia="Times New Roman" w:hAnsi="Times New Roman"/>
          <w:sz w:val="24"/>
          <w:szCs w:val="24"/>
          <w:lang w:eastAsia="pt-BR"/>
        </w:rPr>
        <w:t xml:space="preserve"> de contas </w:t>
      </w:r>
      <w:r>
        <w:rPr>
          <w:rFonts w:ascii="Times New Roman" w:eastAsia="Times New Roman" w:hAnsi="Times New Roman"/>
          <w:sz w:val="24"/>
          <w:szCs w:val="24"/>
          <w:lang w:eastAsia="pt-BR"/>
        </w:rPr>
        <w:t xml:space="preserve">da entidade, </w:t>
      </w:r>
      <w:r w:rsidR="00592F5D">
        <w:rPr>
          <w:rFonts w:ascii="Times New Roman" w:eastAsia="Times New Roman" w:hAnsi="Times New Roman"/>
          <w:sz w:val="24"/>
          <w:szCs w:val="24"/>
          <w:lang w:eastAsia="pt-BR"/>
        </w:rPr>
        <w:t xml:space="preserve">fere-se </w:t>
      </w:r>
      <w:r>
        <w:rPr>
          <w:rFonts w:ascii="Times New Roman" w:eastAsia="Times New Roman" w:hAnsi="Times New Roman"/>
          <w:sz w:val="24"/>
          <w:szCs w:val="24"/>
          <w:lang w:eastAsia="pt-BR"/>
        </w:rPr>
        <w:t>o principio da publicidade e da transparência;</w:t>
      </w:r>
      <w:r w:rsidR="00592F5D">
        <w:rPr>
          <w:rFonts w:ascii="Times New Roman" w:eastAsia="Times New Roman" w:hAnsi="Times New Roman"/>
          <w:sz w:val="24"/>
          <w:szCs w:val="24"/>
          <w:lang w:eastAsia="pt-BR"/>
        </w:rPr>
        <w:t xml:space="preserve"> pela não necessidade de concurso público, licitação e quanto ao regime jurídico do seu pessoal, em ofensa ao principio da isonomia e da moralidade administrativa. </w:t>
      </w:r>
    </w:p>
    <w:p w:rsidR="00592F5D" w:rsidRPr="008F0A8E" w:rsidRDefault="00592F5D" w:rsidP="00592F5D">
      <w:pPr>
        <w:shd w:val="clear" w:color="auto" w:fill="FFFFFF"/>
        <w:spacing w:after="0" w:line="360" w:lineRule="auto"/>
        <w:ind w:firstLine="1134"/>
        <w:jc w:val="both"/>
        <w:rPr>
          <w:rFonts w:ascii="Times New Roman" w:eastAsia="Times New Roman" w:hAnsi="Times New Roman"/>
          <w:sz w:val="24"/>
          <w:szCs w:val="24"/>
          <w:lang w:eastAsia="pt-BR"/>
        </w:rPr>
      </w:pPr>
      <w:r w:rsidRPr="008F0A8E">
        <w:rPr>
          <w:rFonts w:ascii="Times New Roman" w:eastAsia="Times New Roman" w:hAnsi="Times New Roman"/>
          <w:sz w:val="24"/>
          <w:szCs w:val="24"/>
          <w:lang w:eastAsia="pt-BR"/>
        </w:rPr>
        <w:t>A decisão da</w:t>
      </w:r>
      <w:r>
        <w:rPr>
          <w:rFonts w:ascii="Times New Roman" w:eastAsia="Times New Roman" w:hAnsi="Times New Roman"/>
          <w:sz w:val="24"/>
          <w:szCs w:val="24"/>
          <w:lang w:eastAsia="pt-BR"/>
        </w:rPr>
        <w:t xml:space="preserve"> </w:t>
      </w:r>
      <w:r w:rsidRPr="008F0A8E">
        <w:rPr>
          <w:rFonts w:ascii="Times New Roman" w:eastAsia="Times New Roman" w:hAnsi="Times New Roman"/>
          <w:sz w:val="24"/>
          <w:szCs w:val="24"/>
          <w:lang w:eastAsia="pt-BR"/>
        </w:rPr>
        <w:t>Suprema</w:t>
      </w:r>
      <w:r>
        <w:rPr>
          <w:rFonts w:ascii="Times New Roman" w:eastAsia="Times New Roman" w:hAnsi="Times New Roman"/>
          <w:sz w:val="24"/>
          <w:szCs w:val="24"/>
          <w:lang w:eastAsia="pt-BR"/>
        </w:rPr>
        <w:t xml:space="preserve"> Corte</w:t>
      </w:r>
      <w:r w:rsidRPr="008F0A8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se torna</w:t>
      </w:r>
      <w:r w:rsidRPr="008F0A8E">
        <w:rPr>
          <w:rFonts w:ascii="Times New Roman" w:eastAsia="Times New Roman" w:hAnsi="Times New Roman"/>
          <w:sz w:val="24"/>
          <w:szCs w:val="24"/>
          <w:lang w:eastAsia="pt-BR"/>
        </w:rPr>
        <w:t xml:space="preserve"> ainda mais </w:t>
      </w:r>
      <w:r>
        <w:rPr>
          <w:rFonts w:ascii="Times New Roman" w:eastAsia="Times New Roman" w:hAnsi="Times New Roman"/>
          <w:sz w:val="24"/>
          <w:szCs w:val="24"/>
          <w:lang w:eastAsia="pt-BR"/>
        </w:rPr>
        <w:t>indevida</w:t>
      </w:r>
      <w:r w:rsidRPr="008F0A8E">
        <w:rPr>
          <w:rFonts w:ascii="Times New Roman" w:eastAsia="Times New Roman" w:hAnsi="Times New Roman"/>
          <w:sz w:val="24"/>
          <w:szCs w:val="24"/>
          <w:lang w:eastAsia="pt-BR"/>
        </w:rPr>
        <w:t xml:space="preserve"> quando </w:t>
      </w:r>
      <w:r>
        <w:rPr>
          <w:rFonts w:ascii="Times New Roman" w:eastAsia="Times New Roman" w:hAnsi="Times New Roman"/>
          <w:sz w:val="24"/>
          <w:szCs w:val="24"/>
          <w:lang w:eastAsia="pt-BR"/>
        </w:rPr>
        <w:t>observamos de fato</w:t>
      </w:r>
      <w:r w:rsidRPr="008F0A8E">
        <w:rPr>
          <w:rFonts w:ascii="Times New Roman" w:eastAsia="Times New Roman" w:hAnsi="Times New Roman"/>
          <w:sz w:val="24"/>
          <w:szCs w:val="24"/>
          <w:lang w:eastAsia="pt-BR"/>
        </w:rPr>
        <w:t xml:space="preserve"> que a OAB exerce típica função estatal revelada no seu poder de polícia </w:t>
      </w:r>
      <w:proofErr w:type="spellStart"/>
      <w:r w:rsidRPr="008F0A8E">
        <w:rPr>
          <w:rFonts w:ascii="Times New Roman" w:eastAsia="Times New Roman" w:hAnsi="Times New Roman"/>
          <w:sz w:val="24"/>
          <w:szCs w:val="24"/>
          <w:lang w:eastAsia="pt-BR"/>
        </w:rPr>
        <w:t>fiscalizat</w:t>
      </w:r>
      <w:r>
        <w:rPr>
          <w:rFonts w:ascii="Times New Roman" w:eastAsia="Times New Roman" w:hAnsi="Times New Roman"/>
          <w:sz w:val="24"/>
          <w:szCs w:val="24"/>
          <w:lang w:eastAsia="pt-BR"/>
        </w:rPr>
        <w:t>ó</w:t>
      </w:r>
      <w:r w:rsidRPr="008F0A8E">
        <w:rPr>
          <w:rFonts w:ascii="Times New Roman" w:eastAsia="Times New Roman" w:hAnsi="Times New Roman"/>
          <w:sz w:val="24"/>
          <w:szCs w:val="24"/>
          <w:lang w:eastAsia="pt-BR"/>
        </w:rPr>
        <w:t>rio</w:t>
      </w:r>
      <w:proofErr w:type="spellEnd"/>
      <w:r w:rsidRPr="008F0A8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posto</w:t>
      </w:r>
      <w:r w:rsidRPr="008F0A8E">
        <w:rPr>
          <w:rFonts w:ascii="Times New Roman" w:eastAsia="Times New Roman" w:hAnsi="Times New Roman"/>
          <w:sz w:val="24"/>
          <w:szCs w:val="24"/>
          <w:lang w:eastAsia="pt-BR"/>
        </w:rPr>
        <w:t xml:space="preserve"> que é o órgão representativo da classe dos advogados, atuando de forma a regular e fiscalizar o exercício desta categoria profissional. </w:t>
      </w:r>
      <w:r>
        <w:rPr>
          <w:rFonts w:ascii="Times New Roman" w:eastAsia="Times New Roman" w:hAnsi="Times New Roman"/>
          <w:sz w:val="24"/>
          <w:szCs w:val="24"/>
          <w:lang w:eastAsia="pt-BR"/>
        </w:rPr>
        <w:t>Desta forma</w:t>
      </w:r>
      <w:r w:rsidRPr="008F0A8E">
        <w:rPr>
          <w:rFonts w:ascii="Times New Roman" w:eastAsia="Times New Roman" w:hAnsi="Times New Roman"/>
          <w:sz w:val="24"/>
          <w:szCs w:val="24"/>
          <w:lang w:eastAsia="pt-BR"/>
        </w:rPr>
        <w:t xml:space="preserve">, um ato próprio de Estado se encontra entregue nas mãos de um ente mais peculiarmente privado do que público, </w:t>
      </w:r>
      <w:r>
        <w:rPr>
          <w:rFonts w:ascii="Times New Roman" w:eastAsia="Times New Roman" w:hAnsi="Times New Roman"/>
          <w:sz w:val="24"/>
          <w:szCs w:val="24"/>
          <w:lang w:eastAsia="pt-BR"/>
        </w:rPr>
        <w:t xml:space="preserve">segundo o STF, </w:t>
      </w:r>
      <w:r w:rsidRPr="008F0A8E">
        <w:rPr>
          <w:rFonts w:ascii="Times New Roman" w:eastAsia="Times New Roman" w:hAnsi="Times New Roman"/>
          <w:sz w:val="24"/>
          <w:szCs w:val="24"/>
          <w:lang w:eastAsia="pt-BR"/>
        </w:rPr>
        <w:t xml:space="preserve">o que se mostra inaceitável. </w:t>
      </w:r>
    </w:p>
    <w:p w:rsidR="00592F5D" w:rsidRPr="00656296" w:rsidRDefault="00592F5D" w:rsidP="00737132">
      <w:pPr>
        <w:shd w:val="clear" w:color="auto" w:fill="FFFFFF"/>
        <w:spacing w:after="0" w:line="360" w:lineRule="auto"/>
        <w:ind w:firstLine="1134"/>
        <w:jc w:val="both"/>
        <w:rPr>
          <w:rFonts w:ascii="Times New Roman" w:eastAsia="Times New Roman" w:hAnsi="Times New Roman"/>
          <w:sz w:val="24"/>
          <w:szCs w:val="24"/>
          <w:lang w:eastAsia="pt-BR"/>
        </w:rPr>
      </w:pPr>
    </w:p>
    <w:p w:rsidR="001132AE" w:rsidRDefault="001132AE" w:rsidP="00591073">
      <w:pPr>
        <w:spacing w:after="0" w:line="360" w:lineRule="auto"/>
        <w:jc w:val="both"/>
        <w:rPr>
          <w:rFonts w:ascii="Times New Roman" w:hAnsi="Times New Roman"/>
          <w:b/>
          <w:sz w:val="24"/>
          <w:szCs w:val="24"/>
        </w:rPr>
      </w:pPr>
    </w:p>
    <w:p w:rsidR="00737132" w:rsidRPr="00BA767F" w:rsidRDefault="00591073" w:rsidP="00591073">
      <w:pPr>
        <w:spacing w:after="0" w:line="360" w:lineRule="auto"/>
        <w:jc w:val="both"/>
        <w:rPr>
          <w:rFonts w:ascii="Times New Roman" w:hAnsi="Times New Roman"/>
          <w:b/>
          <w:sz w:val="24"/>
          <w:szCs w:val="24"/>
        </w:rPr>
      </w:pPr>
      <w:r w:rsidRPr="00BA767F">
        <w:rPr>
          <w:rFonts w:ascii="Times New Roman" w:hAnsi="Times New Roman"/>
          <w:b/>
          <w:sz w:val="24"/>
          <w:szCs w:val="24"/>
        </w:rPr>
        <w:lastRenderedPageBreak/>
        <w:t>CONSIDERAÇÕES FINAIS</w:t>
      </w:r>
    </w:p>
    <w:p w:rsidR="00591073" w:rsidRDefault="00BA767F" w:rsidP="00591073">
      <w:pPr>
        <w:spacing w:after="0" w:line="360" w:lineRule="auto"/>
        <w:ind w:firstLine="1134"/>
        <w:jc w:val="both"/>
        <w:rPr>
          <w:rFonts w:ascii="Times New Roman" w:eastAsia="Times New Roman" w:hAnsi="Times New Roman"/>
          <w:sz w:val="24"/>
          <w:szCs w:val="24"/>
          <w:lang w:eastAsia="pt-BR"/>
        </w:rPr>
      </w:pPr>
      <w:r w:rsidRPr="00BA767F">
        <w:rPr>
          <w:rFonts w:ascii="Times New Roman" w:eastAsia="Times New Roman" w:hAnsi="Times New Roman"/>
          <w:sz w:val="24"/>
          <w:szCs w:val="24"/>
          <w:lang w:eastAsia="pt-BR"/>
        </w:rPr>
        <w:t>A problemática aludida neste artigo decorre em parte da decisão do STF, a qual enseja inserir em nosso ordenamento jurídico uma situação que fere a isonomia constitucional, por diferenciar entidades de classe com mesmas atribuições.</w:t>
      </w:r>
    </w:p>
    <w:p w:rsidR="001132AE" w:rsidRDefault="001132AE" w:rsidP="00591073">
      <w:pPr>
        <w:spacing w:after="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Como apreciada, entendemos ser inconstitucional a forma do tratamento dispensado à OAB em detrimento das demais categorias profissionais</w:t>
      </w:r>
      <w:r w:rsidR="00C76789">
        <w:rPr>
          <w:rFonts w:ascii="Times New Roman" w:eastAsia="Times New Roman" w:hAnsi="Times New Roman"/>
          <w:sz w:val="24"/>
          <w:szCs w:val="24"/>
          <w:lang w:eastAsia="pt-BR"/>
        </w:rPr>
        <w:t>, contrariando o sistema jurídico e violando preceitos constitucionais próprios como, por exemplo, o dever de licitar.</w:t>
      </w:r>
    </w:p>
    <w:p w:rsidR="00644301" w:rsidRDefault="00644301" w:rsidP="00644301">
      <w:pPr>
        <w:spacing w:after="0" w:line="360" w:lineRule="auto"/>
        <w:ind w:firstLine="1134"/>
        <w:jc w:val="both"/>
        <w:rPr>
          <w:rFonts w:ascii="Times New Roman" w:hAnsi="Times New Roman"/>
          <w:sz w:val="24"/>
          <w:szCs w:val="24"/>
        </w:rPr>
      </w:pPr>
      <w:r>
        <w:rPr>
          <w:rFonts w:ascii="Times New Roman" w:hAnsi="Times New Roman"/>
          <w:sz w:val="24"/>
          <w:szCs w:val="24"/>
        </w:rPr>
        <w:t xml:space="preserve">Desta forma, </w:t>
      </w:r>
      <w:proofErr w:type="gramStart"/>
      <w:r>
        <w:rPr>
          <w:rFonts w:ascii="Times New Roman" w:hAnsi="Times New Roman"/>
          <w:sz w:val="24"/>
          <w:szCs w:val="24"/>
        </w:rPr>
        <w:t xml:space="preserve">independente da discussão aqui estabelecida, </w:t>
      </w:r>
      <w:r w:rsidR="00C52065">
        <w:rPr>
          <w:rFonts w:ascii="Times New Roman" w:hAnsi="Times New Roman"/>
          <w:sz w:val="24"/>
          <w:szCs w:val="24"/>
        </w:rPr>
        <w:t>não podemos dizer</w:t>
      </w:r>
      <w:proofErr w:type="gramEnd"/>
      <w:r>
        <w:rPr>
          <w:rFonts w:ascii="Times New Roman" w:hAnsi="Times New Roman"/>
          <w:sz w:val="24"/>
          <w:szCs w:val="24"/>
        </w:rPr>
        <w:t xml:space="preserve"> que a </w:t>
      </w:r>
      <w:r w:rsidRPr="00AB2603">
        <w:rPr>
          <w:rFonts w:ascii="Times New Roman" w:hAnsi="Times New Roman"/>
          <w:sz w:val="24"/>
          <w:szCs w:val="24"/>
        </w:rPr>
        <w:t xml:space="preserve">OAB tem natureza jurídica especial e única, </w:t>
      </w:r>
      <w:proofErr w:type="spellStart"/>
      <w:r w:rsidRPr="00AB2603">
        <w:rPr>
          <w:rFonts w:ascii="Times New Roman" w:hAnsi="Times New Roman"/>
          <w:i/>
          <w:iCs/>
          <w:sz w:val="24"/>
          <w:szCs w:val="24"/>
        </w:rPr>
        <w:t>sui</w:t>
      </w:r>
      <w:proofErr w:type="spellEnd"/>
      <w:r w:rsidRPr="00AB2603">
        <w:rPr>
          <w:rFonts w:ascii="Times New Roman" w:hAnsi="Times New Roman"/>
          <w:i/>
          <w:iCs/>
          <w:sz w:val="24"/>
          <w:szCs w:val="24"/>
        </w:rPr>
        <w:t xml:space="preserve"> </w:t>
      </w:r>
      <w:proofErr w:type="spellStart"/>
      <w:r w:rsidRPr="00AB2603">
        <w:rPr>
          <w:rFonts w:ascii="Times New Roman" w:hAnsi="Times New Roman"/>
          <w:i/>
          <w:iCs/>
          <w:sz w:val="24"/>
          <w:szCs w:val="24"/>
        </w:rPr>
        <w:t>generis</w:t>
      </w:r>
      <w:proofErr w:type="spellEnd"/>
      <w:r w:rsidRPr="00AB2603">
        <w:rPr>
          <w:rFonts w:ascii="Times New Roman" w:hAnsi="Times New Roman"/>
          <w:sz w:val="24"/>
          <w:szCs w:val="24"/>
        </w:rPr>
        <w:t>, sendo pessoa jurídica de direito público interno, que executa serviço público federal, porém não equiparável à autarquia nem à entidade paraestatal</w:t>
      </w:r>
      <w:r w:rsidR="00C52065">
        <w:rPr>
          <w:rFonts w:ascii="Times New Roman" w:hAnsi="Times New Roman"/>
          <w:sz w:val="24"/>
          <w:szCs w:val="24"/>
        </w:rPr>
        <w:t>, isto seria um erro</w:t>
      </w:r>
      <w:r w:rsidRPr="00AB2603">
        <w:rPr>
          <w:rFonts w:ascii="Times New Roman" w:hAnsi="Times New Roman"/>
          <w:sz w:val="24"/>
          <w:szCs w:val="24"/>
        </w:rPr>
        <w:t>. O art. 139, § único, do antigo Estatuto da OAB dispunha que "Não se aplicam à Ordem as disposições legais referentes às autarquias ou às entidades paraestatais".</w:t>
      </w:r>
      <w:r>
        <w:rPr>
          <w:rFonts w:ascii="Times New Roman" w:hAnsi="Times New Roman"/>
          <w:sz w:val="24"/>
          <w:szCs w:val="24"/>
        </w:rPr>
        <w:t xml:space="preserve"> </w:t>
      </w:r>
    </w:p>
    <w:p w:rsidR="00C52065" w:rsidRPr="00AB2603" w:rsidRDefault="00644301" w:rsidP="00644301">
      <w:pPr>
        <w:spacing w:after="0" w:line="360" w:lineRule="auto"/>
        <w:ind w:firstLine="1134"/>
        <w:jc w:val="both"/>
        <w:rPr>
          <w:rFonts w:ascii="Times New Roman" w:hAnsi="Times New Roman"/>
          <w:sz w:val="24"/>
          <w:szCs w:val="24"/>
        </w:rPr>
      </w:pPr>
      <w:r>
        <w:rPr>
          <w:rFonts w:ascii="Times New Roman" w:hAnsi="Times New Roman"/>
          <w:sz w:val="24"/>
          <w:szCs w:val="24"/>
        </w:rPr>
        <w:t xml:space="preserve">Pessoa Jurídica ímpar é pública ou privada? Pessoa ímpar paga imposto? Tem privilégios processuais? É julgada pela Justiça Federal ou Estadual? Porque na CF no art. 109 tem a competência da justiça federal não se referindo </w:t>
      </w:r>
      <w:r w:rsidR="00C52065">
        <w:rPr>
          <w:rFonts w:ascii="Times New Roman" w:hAnsi="Times New Roman"/>
          <w:sz w:val="24"/>
          <w:szCs w:val="24"/>
        </w:rPr>
        <w:t>à</w:t>
      </w:r>
      <w:r>
        <w:rPr>
          <w:rFonts w:ascii="Times New Roman" w:hAnsi="Times New Roman"/>
          <w:sz w:val="24"/>
          <w:szCs w:val="24"/>
        </w:rPr>
        <w:t xml:space="preserve"> pessoa ímpar. </w:t>
      </w:r>
      <w:r w:rsidR="00C52065">
        <w:rPr>
          <w:rFonts w:ascii="Times New Roman" w:hAnsi="Times New Roman"/>
          <w:sz w:val="24"/>
          <w:szCs w:val="24"/>
        </w:rPr>
        <w:t xml:space="preserve">Portanto a OAB é pessoa jurídica ímpar, ela não está na Administração Indireta, não está entre os demais Conselhos de classe, não está na lista de autarquias especiais, </w:t>
      </w:r>
      <w:proofErr w:type="gramStart"/>
      <w:r w:rsidR="00C52065">
        <w:rPr>
          <w:rFonts w:ascii="Times New Roman" w:hAnsi="Times New Roman"/>
          <w:sz w:val="24"/>
          <w:szCs w:val="24"/>
        </w:rPr>
        <w:t>ou seja</w:t>
      </w:r>
      <w:proofErr w:type="gramEnd"/>
      <w:r w:rsidR="00C52065">
        <w:rPr>
          <w:rFonts w:ascii="Times New Roman" w:hAnsi="Times New Roman"/>
          <w:sz w:val="24"/>
          <w:szCs w:val="24"/>
        </w:rPr>
        <w:t xml:space="preserve"> ela tem o tratamento de uma autarquia para os privilégios e vantagens, mas não tem o tratamento de pessoa jurídica de direito público para as restrições impostas. Sendo uma figura jurídica ímpar na seara das nebulosidades típica de um poder jurídico corporativista e complacente. Resta</w:t>
      </w:r>
      <w:proofErr w:type="gramStart"/>
      <w:r w:rsidR="00C52065">
        <w:rPr>
          <w:rFonts w:ascii="Times New Roman" w:hAnsi="Times New Roman"/>
          <w:sz w:val="24"/>
          <w:szCs w:val="24"/>
        </w:rPr>
        <w:t xml:space="preserve"> portanto</w:t>
      </w:r>
      <w:proofErr w:type="gramEnd"/>
      <w:r w:rsidR="00C52065">
        <w:rPr>
          <w:rFonts w:ascii="Times New Roman" w:hAnsi="Times New Roman"/>
          <w:sz w:val="24"/>
          <w:szCs w:val="24"/>
        </w:rPr>
        <w:t xml:space="preserve">, que o STF reavalie urgentemente esta situação a fim de adequar </w:t>
      </w:r>
      <w:r w:rsidR="00CB1FAD">
        <w:rPr>
          <w:rFonts w:ascii="Times New Roman" w:hAnsi="Times New Roman"/>
          <w:sz w:val="24"/>
          <w:szCs w:val="24"/>
        </w:rPr>
        <w:t>tal fato</w:t>
      </w:r>
      <w:r w:rsidR="00C52065">
        <w:rPr>
          <w:rFonts w:ascii="Times New Roman" w:hAnsi="Times New Roman"/>
          <w:sz w:val="24"/>
          <w:szCs w:val="24"/>
        </w:rPr>
        <w:t xml:space="preserve"> a conformidade do nosso sistema jurídico pátrio.</w:t>
      </w:r>
    </w:p>
    <w:p w:rsidR="00C76789" w:rsidRDefault="00C76789" w:rsidP="00591073">
      <w:pPr>
        <w:spacing w:after="0" w:line="360" w:lineRule="auto"/>
        <w:ind w:firstLine="1134"/>
        <w:jc w:val="both"/>
        <w:rPr>
          <w:rFonts w:ascii="Times New Roman" w:eastAsia="Times New Roman" w:hAnsi="Times New Roman"/>
          <w:sz w:val="24"/>
          <w:szCs w:val="24"/>
          <w:lang w:eastAsia="pt-BR"/>
        </w:rPr>
      </w:pPr>
    </w:p>
    <w:p w:rsidR="00AF7D93" w:rsidRPr="00BA767F" w:rsidRDefault="00AF7D93" w:rsidP="00591073">
      <w:pPr>
        <w:spacing w:after="0" w:line="360" w:lineRule="auto"/>
        <w:ind w:firstLine="1134"/>
        <w:jc w:val="both"/>
        <w:rPr>
          <w:rFonts w:ascii="Times New Roman" w:eastAsia="Times New Roman" w:hAnsi="Times New Roman"/>
          <w:sz w:val="24"/>
          <w:szCs w:val="24"/>
          <w:lang w:eastAsia="pt-BR"/>
        </w:rPr>
      </w:pPr>
    </w:p>
    <w:p w:rsidR="00BA767F" w:rsidRDefault="00BA767F" w:rsidP="00591073">
      <w:pPr>
        <w:spacing w:after="0" w:line="360" w:lineRule="auto"/>
        <w:ind w:firstLine="1134"/>
        <w:jc w:val="both"/>
        <w:rPr>
          <w:rFonts w:ascii="Arial" w:eastAsia="Times New Roman" w:hAnsi="Arial" w:cs="Arial"/>
          <w:sz w:val="24"/>
          <w:szCs w:val="24"/>
          <w:lang w:eastAsia="pt-BR"/>
        </w:rPr>
      </w:pPr>
    </w:p>
    <w:p w:rsidR="00737132" w:rsidRDefault="00737132" w:rsidP="00B85686">
      <w:pPr>
        <w:spacing w:after="0" w:line="360" w:lineRule="auto"/>
        <w:ind w:firstLine="1134"/>
        <w:jc w:val="both"/>
        <w:rPr>
          <w:rFonts w:ascii="Times New Roman" w:hAnsi="Times New Roman"/>
          <w:sz w:val="24"/>
          <w:szCs w:val="24"/>
        </w:rPr>
      </w:pPr>
    </w:p>
    <w:p w:rsidR="00AD007E" w:rsidRDefault="00AD007E" w:rsidP="00B85686">
      <w:pPr>
        <w:spacing w:after="0" w:line="360" w:lineRule="auto"/>
        <w:ind w:firstLine="1134"/>
        <w:jc w:val="both"/>
        <w:rPr>
          <w:rFonts w:ascii="Times New Roman" w:hAnsi="Times New Roman"/>
          <w:sz w:val="24"/>
          <w:szCs w:val="24"/>
        </w:rPr>
      </w:pPr>
    </w:p>
    <w:p w:rsidR="00C67BF0" w:rsidRDefault="00C67BF0" w:rsidP="00B85686">
      <w:pPr>
        <w:spacing w:after="0" w:line="360" w:lineRule="auto"/>
        <w:ind w:firstLine="1134"/>
        <w:jc w:val="both"/>
        <w:rPr>
          <w:rFonts w:ascii="Times New Roman" w:hAnsi="Times New Roman"/>
          <w:sz w:val="24"/>
          <w:szCs w:val="24"/>
        </w:rPr>
      </w:pPr>
    </w:p>
    <w:p w:rsidR="00B85686" w:rsidRDefault="00B85686" w:rsidP="00B85686">
      <w:pPr>
        <w:spacing w:after="0" w:line="360" w:lineRule="auto"/>
        <w:ind w:firstLine="1134"/>
        <w:jc w:val="both"/>
        <w:rPr>
          <w:rFonts w:ascii="Times New Roman" w:hAnsi="Times New Roman"/>
          <w:sz w:val="24"/>
          <w:szCs w:val="24"/>
        </w:rPr>
      </w:pPr>
    </w:p>
    <w:p w:rsidR="00B85686" w:rsidRPr="00964ADE" w:rsidRDefault="00B85686" w:rsidP="00964ADE">
      <w:pPr>
        <w:spacing w:after="0" w:line="360" w:lineRule="auto"/>
        <w:jc w:val="both"/>
        <w:rPr>
          <w:rFonts w:ascii="Times New Roman" w:hAnsi="Times New Roman"/>
          <w:sz w:val="24"/>
          <w:szCs w:val="24"/>
        </w:rPr>
      </w:pPr>
    </w:p>
    <w:p w:rsidR="006E5B64" w:rsidRDefault="006E5B64" w:rsidP="006E5B64">
      <w:pPr>
        <w:spacing w:after="0" w:line="360" w:lineRule="auto"/>
        <w:ind w:firstLine="1134"/>
        <w:jc w:val="both"/>
        <w:rPr>
          <w:rFonts w:ascii="Times New Roman" w:hAnsi="Times New Roman"/>
          <w:sz w:val="24"/>
          <w:szCs w:val="24"/>
        </w:rPr>
      </w:pPr>
    </w:p>
    <w:p w:rsidR="006E5B64" w:rsidRDefault="006E5B64" w:rsidP="00CB1FAD">
      <w:pPr>
        <w:spacing w:before="240" w:after="0" w:line="360" w:lineRule="auto"/>
        <w:rPr>
          <w:rFonts w:ascii="Times New Roman" w:hAnsi="Times New Roman"/>
          <w:b/>
          <w:sz w:val="24"/>
          <w:szCs w:val="24"/>
        </w:rPr>
      </w:pPr>
      <w:r>
        <w:rPr>
          <w:rFonts w:ascii="Times New Roman" w:hAnsi="Times New Roman"/>
          <w:b/>
          <w:sz w:val="24"/>
          <w:szCs w:val="24"/>
        </w:rPr>
        <w:lastRenderedPageBreak/>
        <w:t>REFERÊNCIAS</w:t>
      </w:r>
    </w:p>
    <w:p w:rsidR="006E5B64" w:rsidRPr="00591073" w:rsidRDefault="006E5B64" w:rsidP="006E5B64">
      <w:pPr>
        <w:spacing w:after="0" w:line="360" w:lineRule="auto"/>
        <w:ind w:firstLine="1134"/>
        <w:jc w:val="center"/>
        <w:rPr>
          <w:rFonts w:ascii="Times New Roman" w:hAnsi="Times New Roman"/>
          <w:b/>
          <w:sz w:val="24"/>
          <w:szCs w:val="24"/>
        </w:rPr>
      </w:pPr>
    </w:p>
    <w:p w:rsidR="00937343" w:rsidRDefault="00964ADE" w:rsidP="00C76789">
      <w:pPr>
        <w:spacing w:after="0" w:line="240" w:lineRule="auto"/>
        <w:jc w:val="both"/>
        <w:rPr>
          <w:rFonts w:ascii="Times New Roman" w:hAnsi="Times New Roman"/>
          <w:color w:val="000000" w:themeColor="text1"/>
          <w:sz w:val="24"/>
          <w:szCs w:val="24"/>
        </w:rPr>
      </w:pPr>
      <w:r w:rsidRPr="00591073">
        <w:rPr>
          <w:rFonts w:ascii="Times New Roman" w:hAnsi="Times New Roman"/>
          <w:sz w:val="24"/>
          <w:szCs w:val="24"/>
        </w:rPr>
        <w:t xml:space="preserve">BRASIL. Constituição (1988). </w:t>
      </w:r>
      <w:r w:rsidRPr="00591073">
        <w:rPr>
          <w:rFonts w:ascii="Times New Roman" w:hAnsi="Times New Roman"/>
          <w:b/>
          <w:bCs/>
          <w:sz w:val="24"/>
          <w:szCs w:val="24"/>
        </w:rPr>
        <w:t xml:space="preserve">Constituição da República Federativa do Brasil: </w:t>
      </w:r>
      <w:r w:rsidRPr="00591073">
        <w:rPr>
          <w:rFonts w:ascii="Times New Roman" w:hAnsi="Times New Roman"/>
          <w:sz w:val="24"/>
          <w:szCs w:val="24"/>
        </w:rPr>
        <w:t xml:space="preserve">promulgada em </w:t>
      </w:r>
      <w:proofErr w:type="gramStart"/>
      <w:r w:rsidRPr="00591073">
        <w:rPr>
          <w:rFonts w:ascii="Times New Roman" w:hAnsi="Times New Roman"/>
          <w:sz w:val="24"/>
          <w:szCs w:val="24"/>
        </w:rPr>
        <w:t>5</w:t>
      </w:r>
      <w:proofErr w:type="gramEnd"/>
      <w:r w:rsidRPr="00591073">
        <w:rPr>
          <w:rFonts w:ascii="Times New Roman" w:hAnsi="Times New Roman"/>
          <w:sz w:val="24"/>
          <w:szCs w:val="24"/>
        </w:rPr>
        <w:t xml:space="preserve"> de outubro de 1988. Organização do texto: Juarez de Oliveira. 4. </w:t>
      </w:r>
      <w:proofErr w:type="gramStart"/>
      <w:r w:rsidRPr="00591073">
        <w:rPr>
          <w:rFonts w:ascii="Times New Roman" w:hAnsi="Times New Roman"/>
          <w:sz w:val="24"/>
          <w:szCs w:val="24"/>
        </w:rPr>
        <w:t>ed.</w:t>
      </w:r>
      <w:proofErr w:type="gramEnd"/>
      <w:r w:rsidRPr="00591073">
        <w:rPr>
          <w:rFonts w:ascii="Times New Roman" w:hAnsi="Times New Roman"/>
          <w:sz w:val="24"/>
          <w:szCs w:val="24"/>
        </w:rPr>
        <w:t xml:space="preserve"> São Paulo: </w:t>
      </w:r>
      <w:r w:rsidRPr="00C76789">
        <w:rPr>
          <w:rFonts w:ascii="Times New Roman" w:hAnsi="Times New Roman"/>
          <w:color w:val="000000" w:themeColor="text1"/>
          <w:sz w:val="24"/>
          <w:szCs w:val="24"/>
        </w:rPr>
        <w:t>Saraiva, 1990. 168 p. (Série Legislação Brasileira).</w:t>
      </w:r>
    </w:p>
    <w:p w:rsidR="00C76789" w:rsidRDefault="00C76789" w:rsidP="00C76789">
      <w:pPr>
        <w:spacing w:after="0" w:line="240" w:lineRule="auto"/>
        <w:jc w:val="both"/>
        <w:rPr>
          <w:rFonts w:ascii="Times New Roman" w:hAnsi="Times New Roman"/>
          <w:color w:val="000000" w:themeColor="text1"/>
          <w:sz w:val="24"/>
          <w:szCs w:val="24"/>
        </w:rPr>
      </w:pPr>
    </w:p>
    <w:p w:rsidR="00C76789" w:rsidRDefault="00C76789" w:rsidP="00C767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FILHO, José dos </w:t>
      </w:r>
      <w:proofErr w:type="gramStart"/>
      <w:r>
        <w:rPr>
          <w:rFonts w:ascii="Times New Roman" w:hAnsi="Times New Roman"/>
          <w:sz w:val="24"/>
          <w:szCs w:val="24"/>
        </w:rPr>
        <w:t>Santos Carvalho</w:t>
      </w:r>
      <w:proofErr w:type="gramEnd"/>
      <w:r>
        <w:rPr>
          <w:rFonts w:ascii="Times New Roman" w:hAnsi="Times New Roman"/>
          <w:sz w:val="24"/>
          <w:szCs w:val="24"/>
        </w:rPr>
        <w:t xml:space="preserve">. </w:t>
      </w:r>
      <w:r w:rsidRPr="00BA767F">
        <w:rPr>
          <w:rFonts w:ascii="Times New Roman" w:hAnsi="Times New Roman"/>
          <w:b/>
          <w:sz w:val="24"/>
          <w:szCs w:val="24"/>
        </w:rPr>
        <w:t>Manual de Direito Administrativo</w:t>
      </w:r>
      <w:r>
        <w:rPr>
          <w:rFonts w:ascii="Times New Roman" w:hAnsi="Times New Roman"/>
          <w:sz w:val="24"/>
          <w:szCs w:val="24"/>
        </w:rPr>
        <w:t xml:space="preserve">. 24° Ed. rev. </w:t>
      </w:r>
      <w:proofErr w:type="spellStart"/>
      <w:r>
        <w:rPr>
          <w:rFonts w:ascii="Times New Roman" w:hAnsi="Times New Roman"/>
          <w:sz w:val="24"/>
          <w:szCs w:val="24"/>
        </w:rPr>
        <w:t>amp</w:t>
      </w:r>
      <w:proofErr w:type="spellEnd"/>
      <w:r>
        <w:rPr>
          <w:rFonts w:ascii="Times New Roman" w:hAnsi="Times New Roman"/>
          <w:sz w:val="24"/>
          <w:szCs w:val="24"/>
        </w:rPr>
        <w:t xml:space="preserve"> e atual. Rio de Janeiro: </w:t>
      </w:r>
      <w:proofErr w:type="spellStart"/>
      <w:r>
        <w:rPr>
          <w:rFonts w:ascii="Times New Roman" w:hAnsi="Times New Roman"/>
          <w:sz w:val="24"/>
          <w:szCs w:val="24"/>
        </w:rPr>
        <w:t>Lumen</w:t>
      </w:r>
      <w:proofErr w:type="spellEnd"/>
      <w:r>
        <w:rPr>
          <w:rFonts w:ascii="Times New Roman" w:hAnsi="Times New Roman"/>
          <w:sz w:val="24"/>
          <w:szCs w:val="24"/>
        </w:rPr>
        <w:t xml:space="preserve"> </w:t>
      </w:r>
      <w:proofErr w:type="spellStart"/>
      <w:r>
        <w:rPr>
          <w:rFonts w:ascii="Times New Roman" w:hAnsi="Times New Roman"/>
          <w:sz w:val="24"/>
          <w:szCs w:val="24"/>
        </w:rPr>
        <w:t>Juris</w:t>
      </w:r>
      <w:proofErr w:type="spellEnd"/>
      <w:r>
        <w:rPr>
          <w:rFonts w:ascii="Times New Roman" w:hAnsi="Times New Roman"/>
          <w:sz w:val="24"/>
          <w:szCs w:val="24"/>
        </w:rPr>
        <w:t>, 2011</w:t>
      </w:r>
    </w:p>
    <w:p w:rsidR="00C76789" w:rsidRDefault="00C76789" w:rsidP="00C76789">
      <w:pPr>
        <w:spacing w:after="0" w:line="240" w:lineRule="auto"/>
        <w:jc w:val="both"/>
        <w:rPr>
          <w:rFonts w:ascii="Times New Roman" w:hAnsi="Times New Roman"/>
          <w:color w:val="000000" w:themeColor="text1"/>
          <w:sz w:val="24"/>
          <w:szCs w:val="24"/>
        </w:rPr>
      </w:pPr>
    </w:p>
    <w:p w:rsidR="00BA767F" w:rsidRPr="00C76789" w:rsidRDefault="00C76789" w:rsidP="00C76789">
      <w:pPr>
        <w:shd w:val="clear" w:color="auto" w:fill="FFFFFF"/>
        <w:spacing w:after="0" w:line="240" w:lineRule="auto"/>
        <w:jc w:val="both"/>
        <w:rPr>
          <w:rFonts w:ascii="Times New Roman" w:hAnsi="Times New Roman"/>
          <w:color w:val="000000" w:themeColor="text1"/>
          <w:sz w:val="24"/>
          <w:szCs w:val="24"/>
        </w:rPr>
      </w:pPr>
      <w:r w:rsidRPr="00C76789">
        <w:rPr>
          <w:rFonts w:ascii="Times New Roman" w:hAnsi="Times New Roman"/>
          <w:color w:val="000000" w:themeColor="text1"/>
          <w:sz w:val="24"/>
          <w:szCs w:val="24"/>
        </w:rPr>
        <w:t>CRETELLA JÚNIOR, José. </w:t>
      </w:r>
      <w:hyperlink r:id="rId7" w:history="1">
        <w:r w:rsidRPr="00C76789">
          <w:rPr>
            <w:rStyle w:val="Forte"/>
            <w:rFonts w:ascii="Times New Roman" w:hAnsi="Times New Roman"/>
            <w:color w:val="000000" w:themeColor="text1"/>
            <w:sz w:val="24"/>
            <w:szCs w:val="24"/>
            <w:u w:val="single"/>
          </w:rPr>
          <w:t>Administração indireta brasileira</w:t>
        </w:r>
      </w:hyperlink>
      <w:r w:rsidRPr="00C76789">
        <w:rPr>
          <w:rFonts w:ascii="Times New Roman" w:hAnsi="Times New Roman"/>
          <w:color w:val="000000" w:themeColor="text1"/>
          <w:sz w:val="24"/>
          <w:szCs w:val="24"/>
        </w:rPr>
        <w:t xml:space="preserve">: autarquia, concessionária, permissionária, fundação pública, corporação pública, empresa pública, sociedade de </w:t>
      </w:r>
      <w:proofErr w:type="spellStart"/>
      <w:r w:rsidRPr="00C76789">
        <w:rPr>
          <w:rFonts w:ascii="Times New Roman" w:hAnsi="Times New Roman"/>
          <w:color w:val="000000" w:themeColor="text1"/>
          <w:sz w:val="24"/>
          <w:szCs w:val="24"/>
        </w:rPr>
        <w:t>econom</w:t>
      </w:r>
      <w:proofErr w:type="spellEnd"/>
      <w:r w:rsidRPr="00C7678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roofErr w:type="gramStart"/>
      <w:r w:rsidRPr="00C76789">
        <w:rPr>
          <w:rFonts w:ascii="Times New Roman" w:hAnsi="Times New Roman"/>
          <w:color w:val="000000" w:themeColor="text1"/>
          <w:sz w:val="24"/>
          <w:szCs w:val="24"/>
        </w:rPr>
        <w:t>2.</w:t>
      </w:r>
      <w:proofErr w:type="spellStart"/>
      <w:proofErr w:type="gramEnd"/>
      <w:r w:rsidRPr="00C76789">
        <w:rPr>
          <w:rFonts w:ascii="Times New Roman" w:hAnsi="Times New Roman"/>
          <w:color w:val="000000" w:themeColor="text1"/>
          <w:sz w:val="24"/>
          <w:szCs w:val="24"/>
        </w:rPr>
        <w:t>ed.atual.</w:t>
      </w:r>
      <w:proofErr w:type="spellEnd"/>
      <w:r w:rsidRPr="00C76789">
        <w:rPr>
          <w:rFonts w:ascii="Times New Roman" w:hAnsi="Times New Roman"/>
          <w:color w:val="000000" w:themeColor="text1"/>
          <w:sz w:val="24"/>
          <w:szCs w:val="24"/>
        </w:rPr>
        <w:t> Rio de Janeiro: Companhia Editora Forense, 1987. 615 p.</w:t>
      </w:r>
    </w:p>
    <w:p w:rsidR="00C76789" w:rsidRDefault="00C76789" w:rsidP="00C76789">
      <w:pPr>
        <w:shd w:val="clear" w:color="auto" w:fill="FFFFFF"/>
        <w:spacing w:after="0" w:line="240" w:lineRule="auto"/>
        <w:jc w:val="both"/>
        <w:rPr>
          <w:rFonts w:ascii="Times New Roman" w:eastAsia="Times New Roman" w:hAnsi="Times New Roman"/>
          <w:sz w:val="24"/>
          <w:szCs w:val="24"/>
          <w:lang w:eastAsia="pt-BR"/>
        </w:rPr>
      </w:pPr>
    </w:p>
    <w:p w:rsidR="00417A28" w:rsidRPr="00591073" w:rsidRDefault="00417A28" w:rsidP="00C76789">
      <w:pPr>
        <w:shd w:val="clear" w:color="auto" w:fill="FFFFFF"/>
        <w:spacing w:after="0" w:line="240" w:lineRule="auto"/>
        <w:jc w:val="both"/>
        <w:rPr>
          <w:rFonts w:ascii="Times New Roman" w:eastAsia="Times New Roman" w:hAnsi="Times New Roman"/>
          <w:sz w:val="24"/>
          <w:szCs w:val="24"/>
          <w:lang w:eastAsia="pt-BR"/>
        </w:rPr>
      </w:pPr>
      <w:r w:rsidRPr="00591073">
        <w:rPr>
          <w:rFonts w:ascii="Times New Roman" w:eastAsia="Times New Roman" w:hAnsi="Times New Roman"/>
          <w:sz w:val="24"/>
          <w:szCs w:val="24"/>
          <w:lang w:eastAsia="pt-BR"/>
        </w:rPr>
        <w:t xml:space="preserve">PIETRO. Maria Sylvia </w:t>
      </w:r>
      <w:proofErr w:type="spellStart"/>
      <w:r w:rsidRPr="00591073">
        <w:rPr>
          <w:rFonts w:ascii="Times New Roman" w:eastAsia="Times New Roman" w:hAnsi="Times New Roman"/>
          <w:sz w:val="24"/>
          <w:szCs w:val="24"/>
          <w:lang w:eastAsia="pt-BR"/>
        </w:rPr>
        <w:t>Zanella</w:t>
      </w:r>
      <w:proofErr w:type="spellEnd"/>
      <w:r w:rsidRPr="00591073">
        <w:rPr>
          <w:rFonts w:ascii="Times New Roman" w:eastAsia="Times New Roman" w:hAnsi="Times New Roman"/>
          <w:sz w:val="24"/>
          <w:szCs w:val="24"/>
          <w:lang w:eastAsia="pt-BR"/>
        </w:rPr>
        <w:t xml:space="preserve"> Di. </w:t>
      </w:r>
      <w:r w:rsidRPr="00BA767F">
        <w:rPr>
          <w:rFonts w:ascii="Times New Roman" w:eastAsia="Times New Roman" w:hAnsi="Times New Roman"/>
          <w:b/>
          <w:sz w:val="24"/>
          <w:szCs w:val="24"/>
          <w:lang w:eastAsia="pt-BR"/>
        </w:rPr>
        <w:t>Direito Administrativo</w:t>
      </w:r>
      <w:r w:rsidRPr="00591073">
        <w:rPr>
          <w:rFonts w:ascii="Times New Roman" w:eastAsia="Times New Roman" w:hAnsi="Times New Roman"/>
          <w:sz w:val="24"/>
          <w:szCs w:val="24"/>
          <w:lang w:eastAsia="pt-BR"/>
        </w:rPr>
        <w:t>. 23ª ed. São Paulo: Atlas, 2010.</w:t>
      </w:r>
    </w:p>
    <w:p w:rsidR="00417A28" w:rsidRPr="00591073" w:rsidRDefault="00417A28">
      <w:pPr>
        <w:rPr>
          <w:rFonts w:ascii="Times New Roman" w:hAnsi="Times New Roman"/>
          <w:sz w:val="24"/>
          <w:szCs w:val="24"/>
        </w:rPr>
      </w:pPr>
    </w:p>
    <w:sectPr w:rsidR="00417A28" w:rsidRPr="00591073" w:rsidSect="000121E3">
      <w:head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EC5" w:rsidRDefault="003A0EC5" w:rsidP="006E5B64">
      <w:pPr>
        <w:spacing w:after="0" w:line="240" w:lineRule="auto"/>
      </w:pPr>
      <w:r>
        <w:separator/>
      </w:r>
    </w:p>
  </w:endnote>
  <w:endnote w:type="continuationSeparator" w:id="0">
    <w:p w:rsidR="003A0EC5" w:rsidRDefault="003A0EC5" w:rsidP="006E5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EC5" w:rsidRDefault="003A0EC5" w:rsidP="006E5B64">
      <w:pPr>
        <w:spacing w:after="0" w:line="240" w:lineRule="auto"/>
      </w:pPr>
      <w:r>
        <w:separator/>
      </w:r>
    </w:p>
  </w:footnote>
  <w:footnote w:type="continuationSeparator" w:id="0">
    <w:p w:rsidR="003A0EC5" w:rsidRDefault="003A0EC5" w:rsidP="006E5B64">
      <w:pPr>
        <w:spacing w:after="0" w:line="240" w:lineRule="auto"/>
      </w:pPr>
      <w:r>
        <w:continuationSeparator/>
      </w:r>
    </w:p>
  </w:footnote>
  <w:footnote w:id="1">
    <w:p w:rsidR="006E5B64" w:rsidRDefault="006E5B64" w:rsidP="006E5B64">
      <w:pPr>
        <w:pStyle w:val="Textodenotaderodap"/>
      </w:pPr>
      <w:r>
        <w:rPr>
          <w:rStyle w:val="Refdenotaderodap"/>
        </w:rPr>
        <w:footnoteRef/>
      </w:r>
      <w:r>
        <w:t xml:space="preserve"> </w:t>
      </w:r>
      <w:proofErr w:type="spellStart"/>
      <w:r>
        <w:t>Paper</w:t>
      </w:r>
      <w:proofErr w:type="spellEnd"/>
      <w:r>
        <w:t xml:space="preserve"> apresentado à disciplina Direito Administrativo, da Unidade de Ensino Superior Dom Bosco – UNDB.</w:t>
      </w:r>
    </w:p>
  </w:footnote>
  <w:footnote w:id="2">
    <w:p w:rsidR="006E5B64" w:rsidRDefault="006E5B64" w:rsidP="006E5B64">
      <w:pPr>
        <w:pStyle w:val="Textodenotaderodap"/>
      </w:pPr>
      <w:r>
        <w:rPr>
          <w:rStyle w:val="Refdenotaderodap"/>
        </w:rPr>
        <w:footnoteRef/>
      </w:r>
      <w:r>
        <w:t xml:space="preserve"> Aluno do 7° período, do curso de Direito, da UNDB</w:t>
      </w:r>
    </w:p>
  </w:footnote>
  <w:footnote w:id="3">
    <w:p w:rsidR="006E5B64" w:rsidRDefault="006E5B64" w:rsidP="006E5B64">
      <w:pPr>
        <w:pStyle w:val="Textodenotaderodap"/>
      </w:pPr>
      <w:r>
        <w:rPr>
          <w:rStyle w:val="Refdenotaderodap"/>
        </w:rPr>
        <w:footnoteRef/>
      </w:r>
      <w:r>
        <w:t xml:space="preserve"> Professor Orientador.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D1" w:rsidRDefault="00905D5A" w:rsidP="00E72BD1">
    <w:pPr>
      <w:pStyle w:val="Cabealho"/>
      <w:framePr w:wrap="around" w:vAnchor="text" w:hAnchor="margin" w:xAlign="right" w:y="1"/>
      <w:rPr>
        <w:rStyle w:val="Nmerodepgina"/>
      </w:rPr>
    </w:pPr>
    <w:r>
      <w:rPr>
        <w:rStyle w:val="Nmerodepgina"/>
      </w:rPr>
      <w:fldChar w:fldCharType="begin"/>
    </w:r>
    <w:r w:rsidR="00805DC9">
      <w:rPr>
        <w:rStyle w:val="Nmerodepgina"/>
      </w:rPr>
      <w:instrText xml:space="preserve">PAGE  </w:instrText>
    </w:r>
    <w:r>
      <w:rPr>
        <w:rStyle w:val="Nmerodepgina"/>
      </w:rPr>
      <w:fldChar w:fldCharType="separate"/>
    </w:r>
    <w:r w:rsidR="00E707C9">
      <w:rPr>
        <w:rStyle w:val="Nmerodepgina"/>
        <w:noProof/>
      </w:rPr>
      <w:t>8</w:t>
    </w:r>
    <w:r>
      <w:rPr>
        <w:rStyle w:val="Nmerodepgina"/>
      </w:rPr>
      <w:fldChar w:fldCharType="end"/>
    </w:r>
  </w:p>
  <w:p w:rsidR="00E72BD1" w:rsidRDefault="003A0EC5" w:rsidP="00E72BD1">
    <w:pPr>
      <w:pStyle w:val="Cabealho"/>
    </w:pPr>
  </w:p>
  <w:p w:rsidR="00E72BD1" w:rsidRDefault="00905D5A" w:rsidP="00E72BD1">
    <w:pPr>
      <w:pStyle w:val="Cabealho"/>
    </w:pPr>
    <w:r>
      <w:rPr>
        <w:noProof/>
      </w:rPr>
      <w:pict>
        <v:line id="Conector reto 3" o:spid="_x0000_s1029" style="position:absolute;flip:y;z-index:251664384;visibility:visible" from="0,8.8pt" to="453.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" strokecolor="maroon" strokeweight="1.5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025" type="#_x0000_t75" alt="Descrição: Logo UNDB]" style="position:absolute;margin-left:0;margin-top:4.15pt;width:128.25pt;height:57.9pt;z-index:-251656192;visibility:visible">
          <v:imagedata r:id="rId1" o:title="Logo UNDB]"/>
        </v:shape>
      </w:pict>
    </w:r>
  </w:p>
  <w:p w:rsidR="00E72BD1" w:rsidRDefault="00905D5A" w:rsidP="00E72BD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39.65pt;margin-top:.35pt;width:305.7pt;height:15.6pt;z-index:251661312" fillcolor="maroon" stroked="f">
          <v:shadow color="#b2b2b2" opacity="52429f" offset="3pt"/>
          <v:textpath style="font-family:&quot;Calibri&quot;;v-text-kern:t" trim="t" fitpath="t" string="Unidade de Ensino Superior Dom Bosco"/>
        </v:shape>
      </w:pict>
    </w:r>
  </w:p>
  <w:p w:rsidR="00E72BD1" w:rsidRDefault="00905D5A" w:rsidP="00E72BD1">
    <w:pPr>
      <w:pStyle w:val="Cabealho"/>
      <w:rPr>
        <w:b/>
        <w:color w:val="800000"/>
        <w:sz w:val="28"/>
        <w:szCs w:val="28"/>
      </w:rPr>
    </w:pPr>
    <w:r w:rsidRPr="00905D5A">
      <w:rPr>
        <w:noProof/>
      </w:rPr>
      <w:pict>
        <v:shape id="_x0000_s1027" type="#_x0000_t136" style="position:absolute;margin-left:253pt;margin-top:7.65pt;width:94.45pt;height:9.95pt;z-index:251662336" fillcolor="black" stroked="f">
          <v:shadow color="#b2b2b2" opacity="52429f" offset="3pt"/>
          <v:textpath style="font-family:&quot;Calibri&quot;;font-size:24pt;v-text-kern:t" trim="t" fitpath="t" string="Curso de Direito"/>
        </v:shape>
      </w:pict>
    </w:r>
  </w:p>
  <w:p w:rsidR="00E72BD1" w:rsidRPr="00A803BE" w:rsidRDefault="003A0EC5" w:rsidP="00E72BD1">
    <w:pPr>
      <w:pStyle w:val="Cabealho"/>
      <w:rPr>
        <w:b/>
        <w:color w:val="800000"/>
        <w:sz w:val="28"/>
        <w:szCs w:val="28"/>
      </w:rPr>
    </w:pPr>
  </w:p>
  <w:p w:rsidR="00E72BD1" w:rsidRDefault="00905D5A" w:rsidP="00E72BD1">
    <w:pPr>
      <w:pStyle w:val="Cabealho"/>
      <w:ind w:right="360"/>
    </w:pPr>
    <w:r>
      <w:rPr>
        <w:noProof/>
      </w:rPr>
      <w:pict>
        <v:line id="Conector reto 1" o:spid="_x0000_s1028" style="position:absolute;flip:y;z-index:251663360;visibility:visible" from="0,1.1pt" to="45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" strokecolor="maroon"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6262"/>
    <w:multiLevelType w:val="hybridMultilevel"/>
    <w:tmpl w:val="D8D8740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064557A"/>
    <w:multiLevelType w:val="hybridMultilevel"/>
    <w:tmpl w:val="972606FA"/>
    <w:lvl w:ilvl="0" w:tplc="04160001">
      <w:start w:val="1"/>
      <w:numFmt w:val="bullet"/>
      <w:lvlText w:val=""/>
      <w:lvlJc w:val="left"/>
      <w:pPr>
        <w:ind w:left="2497" w:hanging="360"/>
      </w:pPr>
      <w:rPr>
        <w:rFonts w:ascii="Symbol" w:hAnsi="Symbol" w:hint="default"/>
      </w:rPr>
    </w:lvl>
    <w:lvl w:ilvl="1" w:tplc="04160003" w:tentative="1">
      <w:start w:val="1"/>
      <w:numFmt w:val="bullet"/>
      <w:lvlText w:val="o"/>
      <w:lvlJc w:val="left"/>
      <w:pPr>
        <w:ind w:left="3217" w:hanging="360"/>
      </w:pPr>
      <w:rPr>
        <w:rFonts w:ascii="Courier New" w:hAnsi="Courier New" w:cs="Courier New" w:hint="default"/>
      </w:rPr>
    </w:lvl>
    <w:lvl w:ilvl="2" w:tplc="04160005" w:tentative="1">
      <w:start w:val="1"/>
      <w:numFmt w:val="bullet"/>
      <w:lvlText w:val=""/>
      <w:lvlJc w:val="left"/>
      <w:pPr>
        <w:ind w:left="3937" w:hanging="360"/>
      </w:pPr>
      <w:rPr>
        <w:rFonts w:ascii="Wingdings" w:hAnsi="Wingdings" w:hint="default"/>
      </w:rPr>
    </w:lvl>
    <w:lvl w:ilvl="3" w:tplc="04160001" w:tentative="1">
      <w:start w:val="1"/>
      <w:numFmt w:val="bullet"/>
      <w:lvlText w:val=""/>
      <w:lvlJc w:val="left"/>
      <w:pPr>
        <w:ind w:left="4657" w:hanging="360"/>
      </w:pPr>
      <w:rPr>
        <w:rFonts w:ascii="Symbol" w:hAnsi="Symbol" w:hint="default"/>
      </w:rPr>
    </w:lvl>
    <w:lvl w:ilvl="4" w:tplc="04160003" w:tentative="1">
      <w:start w:val="1"/>
      <w:numFmt w:val="bullet"/>
      <w:lvlText w:val="o"/>
      <w:lvlJc w:val="left"/>
      <w:pPr>
        <w:ind w:left="5377" w:hanging="360"/>
      </w:pPr>
      <w:rPr>
        <w:rFonts w:ascii="Courier New" w:hAnsi="Courier New" w:cs="Courier New" w:hint="default"/>
      </w:rPr>
    </w:lvl>
    <w:lvl w:ilvl="5" w:tplc="04160005" w:tentative="1">
      <w:start w:val="1"/>
      <w:numFmt w:val="bullet"/>
      <w:lvlText w:val=""/>
      <w:lvlJc w:val="left"/>
      <w:pPr>
        <w:ind w:left="6097" w:hanging="360"/>
      </w:pPr>
      <w:rPr>
        <w:rFonts w:ascii="Wingdings" w:hAnsi="Wingdings" w:hint="default"/>
      </w:rPr>
    </w:lvl>
    <w:lvl w:ilvl="6" w:tplc="04160001" w:tentative="1">
      <w:start w:val="1"/>
      <w:numFmt w:val="bullet"/>
      <w:lvlText w:val=""/>
      <w:lvlJc w:val="left"/>
      <w:pPr>
        <w:ind w:left="6817" w:hanging="360"/>
      </w:pPr>
      <w:rPr>
        <w:rFonts w:ascii="Symbol" w:hAnsi="Symbol" w:hint="default"/>
      </w:rPr>
    </w:lvl>
    <w:lvl w:ilvl="7" w:tplc="04160003" w:tentative="1">
      <w:start w:val="1"/>
      <w:numFmt w:val="bullet"/>
      <w:lvlText w:val="o"/>
      <w:lvlJc w:val="left"/>
      <w:pPr>
        <w:ind w:left="7537" w:hanging="360"/>
      </w:pPr>
      <w:rPr>
        <w:rFonts w:ascii="Courier New" w:hAnsi="Courier New" w:cs="Courier New" w:hint="default"/>
      </w:rPr>
    </w:lvl>
    <w:lvl w:ilvl="8" w:tplc="04160005" w:tentative="1">
      <w:start w:val="1"/>
      <w:numFmt w:val="bullet"/>
      <w:lvlText w:val=""/>
      <w:lvlJc w:val="left"/>
      <w:pPr>
        <w:ind w:left="8257" w:hanging="360"/>
      </w:pPr>
      <w:rPr>
        <w:rFonts w:ascii="Wingdings" w:hAnsi="Wingdings" w:hint="default"/>
      </w:rPr>
    </w:lvl>
  </w:abstractNum>
  <w:abstractNum w:abstractNumId="2">
    <w:nsid w:val="7A2F26AF"/>
    <w:multiLevelType w:val="multilevel"/>
    <w:tmpl w:val="59B4E770"/>
    <w:lvl w:ilvl="0">
      <w:start w:val="2"/>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6E5B64"/>
    <w:rsid w:val="000556C1"/>
    <w:rsid w:val="00086E89"/>
    <w:rsid w:val="001132AE"/>
    <w:rsid w:val="001D0AE8"/>
    <w:rsid w:val="003A0EC5"/>
    <w:rsid w:val="003C3680"/>
    <w:rsid w:val="00417A28"/>
    <w:rsid w:val="0047764D"/>
    <w:rsid w:val="00537B52"/>
    <w:rsid w:val="00591073"/>
    <w:rsid w:val="00592F5D"/>
    <w:rsid w:val="00644301"/>
    <w:rsid w:val="006E5B64"/>
    <w:rsid w:val="00737132"/>
    <w:rsid w:val="00805DC9"/>
    <w:rsid w:val="008C0568"/>
    <w:rsid w:val="00905D5A"/>
    <w:rsid w:val="00937343"/>
    <w:rsid w:val="00964ADE"/>
    <w:rsid w:val="0098410B"/>
    <w:rsid w:val="009952D1"/>
    <w:rsid w:val="009E3853"/>
    <w:rsid w:val="00A50D7A"/>
    <w:rsid w:val="00AD007E"/>
    <w:rsid w:val="00AF7D93"/>
    <w:rsid w:val="00B00379"/>
    <w:rsid w:val="00B10FAF"/>
    <w:rsid w:val="00B74EC4"/>
    <w:rsid w:val="00B85686"/>
    <w:rsid w:val="00B92292"/>
    <w:rsid w:val="00BA767F"/>
    <w:rsid w:val="00C52065"/>
    <w:rsid w:val="00C67BF0"/>
    <w:rsid w:val="00C76789"/>
    <w:rsid w:val="00CB1FAD"/>
    <w:rsid w:val="00E60942"/>
    <w:rsid w:val="00E707C9"/>
    <w:rsid w:val="00EC41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6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E5B64"/>
    <w:pPr>
      <w:tabs>
        <w:tab w:val="center" w:pos="4252"/>
        <w:tab w:val="right" w:pos="8504"/>
      </w:tabs>
      <w:spacing w:after="0" w:line="240" w:lineRule="auto"/>
    </w:pPr>
  </w:style>
  <w:style w:type="character" w:customStyle="1" w:styleId="CabealhoChar">
    <w:name w:val="Cabeçalho Char"/>
    <w:basedOn w:val="Fontepargpadro"/>
    <w:link w:val="Cabealho"/>
    <w:rsid w:val="006E5B64"/>
    <w:rPr>
      <w:rFonts w:ascii="Calibri" w:eastAsia="Calibri" w:hAnsi="Calibri" w:cs="Times New Roman"/>
    </w:rPr>
  </w:style>
  <w:style w:type="character" w:styleId="Nmerodepgina">
    <w:name w:val="page number"/>
    <w:basedOn w:val="Fontepargpadro"/>
    <w:rsid w:val="006E5B64"/>
  </w:style>
  <w:style w:type="paragraph" w:styleId="Textodenotaderodap">
    <w:name w:val="footnote text"/>
    <w:basedOn w:val="Normal"/>
    <w:link w:val="TextodenotaderodapChar"/>
    <w:uiPriority w:val="99"/>
    <w:semiHidden/>
    <w:unhideWhenUsed/>
    <w:rsid w:val="006E5B6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5B64"/>
    <w:rPr>
      <w:rFonts w:ascii="Calibri" w:eastAsia="Calibri" w:hAnsi="Calibri" w:cs="Times New Roman"/>
      <w:sz w:val="20"/>
      <w:szCs w:val="20"/>
    </w:rPr>
  </w:style>
  <w:style w:type="character" w:styleId="Refdenotaderodap">
    <w:name w:val="footnote reference"/>
    <w:basedOn w:val="Fontepargpadro"/>
    <w:uiPriority w:val="99"/>
    <w:semiHidden/>
    <w:unhideWhenUsed/>
    <w:rsid w:val="006E5B64"/>
    <w:rPr>
      <w:vertAlign w:val="superscript"/>
    </w:rPr>
  </w:style>
  <w:style w:type="paragraph" w:styleId="SemEspaamento">
    <w:name w:val="No Spacing"/>
    <w:uiPriority w:val="1"/>
    <w:qFormat/>
    <w:rsid w:val="006E5B64"/>
    <w:pPr>
      <w:spacing w:after="0" w:line="240" w:lineRule="auto"/>
    </w:pPr>
    <w:rPr>
      <w:rFonts w:ascii="Calibri" w:eastAsia="Calibri" w:hAnsi="Calibri" w:cs="Times New Roman"/>
    </w:rPr>
  </w:style>
  <w:style w:type="paragraph" w:customStyle="1" w:styleId="Newtimes">
    <w:name w:val="New times"/>
    <w:basedOn w:val="Normal"/>
    <w:link w:val="NewtimesChar"/>
    <w:rsid w:val="006E5B64"/>
    <w:pPr>
      <w:spacing w:line="360" w:lineRule="auto"/>
      <w:ind w:firstLine="1080"/>
      <w:jc w:val="both"/>
    </w:pPr>
    <w:rPr>
      <w:rFonts w:ascii="Times New Roman" w:hAnsi="Times New Roman"/>
      <w:sz w:val="24"/>
    </w:rPr>
  </w:style>
  <w:style w:type="character" w:customStyle="1" w:styleId="NewtimesChar">
    <w:name w:val="New times Char"/>
    <w:basedOn w:val="Fontepargpadro"/>
    <w:link w:val="Newtimes"/>
    <w:rsid w:val="006E5B64"/>
    <w:rPr>
      <w:rFonts w:ascii="Times New Roman" w:eastAsia="Calibri" w:hAnsi="Times New Roman" w:cs="Times New Roman"/>
      <w:sz w:val="24"/>
    </w:rPr>
  </w:style>
  <w:style w:type="paragraph" w:styleId="Lista">
    <w:name w:val="List"/>
    <w:basedOn w:val="Normal"/>
    <w:link w:val="ListaChar"/>
    <w:rsid w:val="006E5B64"/>
    <w:pPr>
      <w:ind w:left="283" w:hanging="283"/>
    </w:pPr>
  </w:style>
  <w:style w:type="character" w:customStyle="1" w:styleId="ListaChar">
    <w:name w:val="Lista Char"/>
    <w:basedOn w:val="Fontepargpadro"/>
    <w:link w:val="Lista"/>
    <w:rsid w:val="006E5B64"/>
    <w:rPr>
      <w:rFonts w:ascii="Calibri" w:eastAsia="Calibri" w:hAnsi="Calibri" w:cs="Times New Roman"/>
    </w:rPr>
  </w:style>
  <w:style w:type="character" w:customStyle="1" w:styleId="apple-style-span">
    <w:name w:val="apple-style-span"/>
    <w:basedOn w:val="Fontepargpadro"/>
    <w:rsid w:val="006E5B64"/>
  </w:style>
  <w:style w:type="paragraph" w:styleId="PargrafodaLista">
    <w:name w:val="List Paragraph"/>
    <w:basedOn w:val="Normal"/>
    <w:uiPriority w:val="34"/>
    <w:qFormat/>
    <w:rsid w:val="001132AE"/>
    <w:pPr>
      <w:ind w:left="720"/>
      <w:contextualSpacing/>
    </w:pPr>
    <w:rPr>
      <w:rFonts w:asciiTheme="minorHAnsi" w:eastAsiaTheme="minorHAnsi" w:hAnsiTheme="minorHAnsi" w:cstheme="minorBidi"/>
    </w:rPr>
  </w:style>
  <w:style w:type="character" w:styleId="Forte">
    <w:name w:val="Strong"/>
    <w:basedOn w:val="Fontepargpadro"/>
    <w:uiPriority w:val="22"/>
    <w:qFormat/>
    <w:rsid w:val="00C767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00.135.4.10/cgi/Demetrios.exe/show_exemplares?id_acervo=35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2545</Words>
  <Characters>13749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2011-11-01T16:18:00Z</cp:lastPrinted>
  <dcterms:created xsi:type="dcterms:W3CDTF">2013-11-19T22:40:00Z</dcterms:created>
  <dcterms:modified xsi:type="dcterms:W3CDTF">2013-11-19T22:40:00Z</dcterms:modified>
</cp:coreProperties>
</file>