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D7B" w:rsidRPr="0069359C" w:rsidRDefault="00336D7B" w:rsidP="00336D7B">
      <w:pPr>
        <w:rPr>
          <w:rFonts w:ascii="Times New Roman" w:hAnsi="Times New Roman" w:cs="Times New Roman"/>
          <w:b/>
          <w:strike/>
          <w:color w:val="000000" w:themeColor="text1"/>
          <w:sz w:val="24"/>
        </w:rPr>
      </w:pPr>
      <w:r w:rsidRPr="0069359C">
        <w:rPr>
          <w:rFonts w:ascii="Times New Roman" w:hAnsi="Times New Roman" w:cs="Times New Roman"/>
          <w:b/>
          <w:strike/>
          <w:color w:val="000000" w:themeColor="text1"/>
          <w:sz w:val="24"/>
        </w:rPr>
        <w:t>________________________________________________________________________________</w:t>
      </w:r>
    </w:p>
    <w:p w:rsidR="00336D7B" w:rsidRPr="0069359C" w:rsidRDefault="00336D7B" w:rsidP="00336D7B">
      <w:pPr>
        <w:jc w:val="center"/>
        <w:rPr>
          <w:rFonts w:ascii="Times New Roman" w:hAnsi="Times New Roman" w:cs="Times New Roman"/>
          <w:b/>
          <w:color w:val="000000" w:themeColor="text1"/>
          <w:sz w:val="24"/>
        </w:rPr>
      </w:pPr>
      <w:r w:rsidRPr="0069359C">
        <w:rPr>
          <w:rFonts w:ascii="Times New Roman" w:hAnsi="Times New Roman" w:cs="Times New Roman"/>
          <w:b/>
          <w:color w:val="000000" w:themeColor="text1"/>
          <w:sz w:val="24"/>
        </w:rPr>
        <w:t>A ARTE E EXPRESSÃO CORPORAL EM CRIANÇAS E ADOLESCENTES COM DEFICIÊNCIA MENTAL E DIFICULDADES COGNITIVAS E INTELECTUAIS.</w:t>
      </w:r>
    </w:p>
    <w:p w:rsidR="00336D7B" w:rsidRPr="0069359C" w:rsidRDefault="00336D7B" w:rsidP="00336D7B">
      <w:pPr>
        <w:jc w:val="center"/>
        <w:rPr>
          <w:rFonts w:ascii="Times New Roman" w:hAnsi="Times New Roman" w:cs="Times New Roman"/>
          <w:b/>
          <w:color w:val="000000" w:themeColor="text1"/>
          <w:sz w:val="24"/>
        </w:rPr>
      </w:pPr>
    </w:p>
    <w:p w:rsidR="00336D7B" w:rsidRPr="0069359C" w:rsidRDefault="00336D7B" w:rsidP="00336D7B">
      <w:pPr>
        <w:jc w:val="center"/>
        <w:rPr>
          <w:rFonts w:ascii="Times New Roman" w:hAnsi="Times New Roman" w:cs="Times New Roman"/>
          <w:b/>
          <w:i/>
          <w:color w:val="000000" w:themeColor="text1"/>
          <w:sz w:val="24"/>
          <w:lang w:val="en-US"/>
        </w:rPr>
      </w:pPr>
      <w:proofErr w:type="gramStart"/>
      <w:r w:rsidRPr="0069359C">
        <w:rPr>
          <w:rFonts w:ascii="Times New Roman" w:hAnsi="Times New Roman" w:cs="Times New Roman"/>
          <w:b/>
          <w:i/>
          <w:color w:val="000000" w:themeColor="text1"/>
          <w:sz w:val="24"/>
          <w:lang w:val="en-US"/>
        </w:rPr>
        <w:t>ART AND BODY LANGUAGE IN CHILDREN AND ADOLESCENTS WITH MENTAL, COGNITIVE AND INTELLECTUAL DISABILITIES.</w:t>
      </w:r>
      <w:proofErr w:type="gramEnd"/>
    </w:p>
    <w:p w:rsidR="00336D7B" w:rsidRPr="0069359C" w:rsidRDefault="00336D7B" w:rsidP="00336D7B">
      <w:pPr>
        <w:jc w:val="center"/>
        <w:rPr>
          <w:rFonts w:ascii="Times New Roman" w:hAnsi="Times New Roman" w:cs="Times New Roman"/>
          <w:b/>
          <w:i/>
          <w:color w:val="000000" w:themeColor="text1"/>
          <w:sz w:val="24"/>
          <w:lang w:val="en-US"/>
        </w:rPr>
      </w:pPr>
    </w:p>
    <w:p w:rsidR="00336D7B" w:rsidRPr="0069359C" w:rsidRDefault="00336D7B" w:rsidP="00336D7B">
      <w:pPr>
        <w:spacing w:line="240" w:lineRule="auto"/>
        <w:ind w:firstLine="4820"/>
        <w:rPr>
          <w:rFonts w:ascii="Times New Roman" w:hAnsi="Times New Roman" w:cs="Times New Roman"/>
          <w:i/>
          <w:color w:val="000000" w:themeColor="text1"/>
          <w:sz w:val="24"/>
        </w:rPr>
      </w:pPr>
      <w:r w:rsidRPr="0069359C">
        <w:rPr>
          <w:rFonts w:ascii="Times New Roman" w:hAnsi="Times New Roman" w:cs="Times New Roman"/>
          <w:i/>
          <w:color w:val="000000" w:themeColor="text1"/>
          <w:sz w:val="24"/>
        </w:rPr>
        <w:t>Helena Ester Cavazini*</w:t>
      </w:r>
      <w:r w:rsidRPr="0069359C">
        <w:rPr>
          <w:rStyle w:val="Refdenotaderodap"/>
          <w:rFonts w:ascii="Times New Roman" w:hAnsi="Times New Roman" w:cs="Times New Roman"/>
          <w:i/>
          <w:color w:val="000000" w:themeColor="text1"/>
          <w:sz w:val="24"/>
        </w:rPr>
        <w:footnoteReference w:id="1"/>
      </w:r>
    </w:p>
    <w:p w:rsidR="00336D7B" w:rsidRPr="0069359C" w:rsidRDefault="00336D7B" w:rsidP="00336D7B">
      <w:pPr>
        <w:spacing w:line="240" w:lineRule="auto"/>
        <w:ind w:firstLine="4820"/>
        <w:rPr>
          <w:rFonts w:ascii="Times New Roman" w:hAnsi="Times New Roman" w:cs="Times New Roman"/>
          <w:i/>
          <w:color w:val="000000" w:themeColor="text1"/>
          <w:sz w:val="24"/>
        </w:rPr>
      </w:pPr>
      <w:r w:rsidRPr="0069359C">
        <w:rPr>
          <w:rFonts w:ascii="Times New Roman" w:hAnsi="Times New Roman" w:cs="Times New Roman"/>
          <w:i/>
          <w:color w:val="000000" w:themeColor="text1"/>
          <w:sz w:val="24"/>
        </w:rPr>
        <w:t>Iuri Cruz Salomão*¹</w:t>
      </w:r>
    </w:p>
    <w:p w:rsidR="00336D7B" w:rsidRPr="0069359C" w:rsidRDefault="00336D7B" w:rsidP="00336D7B">
      <w:pPr>
        <w:spacing w:line="240" w:lineRule="auto"/>
        <w:ind w:firstLine="4820"/>
        <w:rPr>
          <w:rFonts w:ascii="Times New Roman" w:hAnsi="Times New Roman" w:cs="Times New Roman"/>
          <w:i/>
          <w:color w:val="000000" w:themeColor="text1"/>
          <w:sz w:val="24"/>
        </w:rPr>
      </w:pPr>
      <w:r w:rsidRPr="0069359C">
        <w:rPr>
          <w:rFonts w:ascii="Times New Roman" w:hAnsi="Times New Roman" w:cs="Times New Roman"/>
          <w:i/>
          <w:color w:val="000000" w:themeColor="text1"/>
          <w:sz w:val="24"/>
        </w:rPr>
        <w:t xml:space="preserve">Lisa </w:t>
      </w:r>
      <w:proofErr w:type="spellStart"/>
      <w:r w:rsidRPr="0069359C">
        <w:rPr>
          <w:rFonts w:ascii="Times New Roman" w:hAnsi="Times New Roman" w:cs="Times New Roman"/>
          <w:i/>
          <w:color w:val="000000" w:themeColor="text1"/>
          <w:sz w:val="24"/>
        </w:rPr>
        <w:t>Delfante</w:t>
      </w:r>
      <w:proofErr w:type="spellEnd"/>
      <w:r w:rsidRPr="0069359C">
        <w:rPr>
          <w:rFonts w:ascii="Times New Roman" w:hAnsi="Times New Roman" w:cs="Times New Roman"/>
          <w:i/>
          <w:color w:val="000000" w:themeColor="text1"/>
          <w:sz w:val="24"/>
        </w:rPr>
        <w:t xml:space="preserve"> Soares*¹</w:t>
      </w:r>
    </w:p>
    <w:p w:rsidR="00336D7B" w:rsidRPr="0069359C" w:rsidRDefault="00336D7B" w:rsidP="00336D7B">
      <w:pPr>
        <w:spacing w:line="240" w:lineRule="auto"/>
        <w:ind w:firstLine="4820"/>
        <w:rPr>
          <w:rFonts w:ascii="Times New Roman" w:hAnsi="Times New Roman" w:cs="Times New Roman"/>
          <w:i/>
          <w:color w:val="000000" w:themeColor="text1"/>
          <w:sz w:val="24"/>
        </w:rPr>
      </w:pPr>
      <w:r w:rsidRPr="0069359C">
        <w:rPr>
          <w:rFonts w:ascii="Times New Roman" w:hAnsi="Times New Roman" w:cs="Times New Roman"/>
          <w:i/>
          <w:color w:val="000000" w:themeColor="text1"/>
          <w:sz w:val="24"/>
        </w:rPr>
        <w:t>Luciana Cristina Esteves Garcia*¹</w:t>
      </w:r>
    </w:p>
    <w:p w:rsidR="00336D7B" w:rsidRPr="0069359C" w:rsidRDefault="00336D7B" w:rsidP="00336D7B">
      <w:pPr>
        <w:spacing w:line="240" w:lineRule="auto"/>
        <w:ind w:firstLine="4820"/>
        <w:rPr>
          <w:rFonts w:ascii="Times New Roman" w:hAnsi="Times New Roman" w:cs="Times New Roman"/>
          <w:i/>
          <w:color w:val="000000" w:themeColor="text1"/>
          <w:sz w:val="24"/>
        </w:rPr>
      </w:pPr>
      <w:r w:rsidRPr="0069359C">
        <w:rPr>
          <w:rFonts w:ascii="Times New Roman" w:hAnsi="Times New Roman" w:cs="Times New Roman"/>
          <w:i/>
          <w:color w:val="000000" w:themeColor="text1"/>
          <w:sz w:val="24"/>
        </w:rPr>
        <w:t xml:space="preserve">Vivian </w:t>
      </w:r>
      <w:proofErr w:type="spellStart"/>
      <w:r w:rsidRPr="0069359C">
        <w:rPr>
          <w:rFonts w:ascii="Times New Roman" w:hAnsi="Times New Roman" w:cs="Times New Roman"/>
          <w:i/>
          <w:color w:val="000000" w:themeColor="text1"/>
          <w:sz w:val="24"/>
        </w:rPr>
        <w:t>Jaine</w:t>
      </w:r>
      <w:proofErr w:type="spellEnd"/>
      <w:r w:rsidRPr="0069359C">
        <w:rPr>
          <w:rFonts w:ascii="Times New Roman" w:hAnsi="Times New Roman" w:cs="Times New Roman"/>
          <w:i/>
          <w:color w:val="000000" w:themeColor="text1"/>
          <w:sz w:val="24"/>
        </w:rPr>
        <w:t xml:space="preserve"> </w:t>
      </w:r>
      <w:proofErr w:type="spellStart"/>
      <w:r w:rsidRPr="0069359C">
        <w:rPr>
          <w:rFonts w:ascii="Times New Roman" w:hAnsi="Times New Roman" w:cs="Times New Roman"/>
          <w:i/>
          <w:color w:val="000000" w:themeColor="text1"/>
          <w:sz w:val="24"/>
        </w:rPr>
        <w:t>Guidetti</w:t>
      </w:r>
      <w:proofErr w:type="spellEnd"/>
      <w:r w:rsidRPr="0069359C">
        <w:rPr>
          <w:rFonts w:ascii="Times New Roman" w:hAnsi="Times New Roman" w:cs="Times New Roman"/>
          <w:i/>
          <w:color w:val="000000" w:themeColor="text1"/>
          <w:sz w:val="24"/>
        </w:rPr>
        <w:t>*¹</w:t>
      </w:r>
    </w:p>
    <w:p w:rsidR="00336D7B" w:rsidRPr="0069359C" w:rsidRDefault="00336D7B" w:rsidP="00336D7B">
      <w:pPr>
        <w:spacing w:line="240" w:lineRule="auto"/>
        <w:ind w:firstLine="4820"/>
        <w:rPr>
          <w:rFonts w:ascii="Times New Roman" w:hAnsi="Times New Roman" w:cs="Times New Roman"/>
          <w:i/>
          <w:color w:val="000000" w:themeColor="text1"/>
          <w:sz w:val="24"/>
        </w:rPr>
      </w:pPr>
      <w:r w:rsidRPr="0069359C">
        <w:rPr>
          <w:rFonts w:ascii="Times New Roman" w:hAnsi="Times New Roman" w:cs="Times New Roman"/>
          <w:i/>
          <w:color w:val="000000" w:themeColor="text1"/>
          <w:sz w:val="24"/>
        </w:rPr>
        <w:t>Ana Paula Barbosa*</w:t>
      </w:r>
      <w:r w:rsidRPr="0069359C">
        <w:rPr>
          <w:rStyle w:val="Refdenotaderodap"/>
          <w:rFonts w:ascii="Times New Roman" w:hAnsi="Times New Roman" w:cs="Times New Roman"/>
          <w:i/>
          <w:color w:val="000000" w:themeColor="text1"/>
          <w:sz w:val="24"/>
        </w:rPr>
        <w:footnoteReference w:id="2"/>
      </w:r>
    </w:p>
    <w:p w:rsidR="00336D7B" w:rsidRPr="00FC0FE4" w:rsidRDefault="00336D7B" w:rsidP="00336D7B">
      <w:pPr>
        <w:rPr>
          <w:rFonts w:ascii="Times New Roman" w:hAnsi="Times New Roman" w:cs="Times New Roman"/>
          <w:color w:val="000000" w:themeColor="text1"/>
          <w:sz w:val="24"/>
          <w:u w:val="single"/>
        </w:rPr>
      </w:pPr>
      <w:r w:rsidRPr="00FC0FE4">
        <w:rPr>
          <w:rFonts w:ascii="Times New Roman" w:hAnsi="Times New Roman" w:cs="Times New Roman"/>
          <w:color w:val="000000" w:themeColor="text1"/>
          <w:sz w:val="24"/>
          <w:u w:val="single"/>
        </w:rPr>
        <w:t>________________________________________________________________________________</w:t>
      </w:r>
    </w:p>
    <w:p w:rsidR="00336D7B" w:rsidRPr="0069359C" w:rsidRDefault="00336D7B" w:rsidP="00336D7B">
      <w:pPr>
        <w:rPr>
          <w:rFonts w:ascii="Times New Roman" w:hAnsi="Times New Roman" w:cs="Times New Roman"/>
          <w:color w:val="000000" w:themeColor="text1"/>
          <w:sz w:val="24"/>
        </w:rPr>
      </w:pPr>
    </w:p>
    <w:p w:rsidR="00336D7B" w:rsidRPr="0069359C" w:rsidRDefault="00336D7B" w:rsidP="00336D7B">
      <w:pPr>
        <w:spacing w:line="240" w:lineRule="auto"/>
        <w:jc w:val="both"/>
        <w:rPr>
          <w:rFonts w:ascii="Times New Roman" w:hAnsi="Times New Roman" w:cs="Times New Roman"/>
          <w:color w:val="000000" w:themeColor="text1"/>
          <w:sz w:val="24"/>
          <w:szCs w:val="24"/>
          <w:shd w:val="clear" w:color="auto" w:fill="FFFFFF"/>
        </w:rPr>
      </w:pPr>
      <w:r w:rsidRPr="0069359C">
        <w:rPr>
          <w:rFonts w:ascii="Times New Roman" w:hAnsi="Times New Roman" w:cs="Times New Roman"/>
          <w:color w:val="000000" w:themeColor="text1"/>
          <w:sz w:val="24"/>
          <w:szCs w:val="24"/>
        </w:rPr>
        <w:t xml:space="preserve">RESUMO: </w:t>
      </w:r>
      <w:r w:rsidRPr="0069359C">
        <w:rPr>
          <w:rFonts w:ascii="Times New Roman" w:hAnsi="Times New Roman" w:cs="Times New Roman"/>
          <w:color w:val="000000" w:themeColor="text1"/>
          <w:sz w:val="24"/>
          <w:szCs w:val="24"/>
          <w:shd w:val="clear" w:color="auto" w:fill="FFFFFF"/>
        </w:rPr>
        <w:t xml:space="preserve">“Arte e expressão corporal em crianças e adolescentes com deficiência mental e dificuldades cognitivas e intelectuais” é um projeto de pesquisa que foi desenvolvido na instituição “Descobrindo o Mundo” realizado a partir de metodologia dedutiva, observação e aplicação de questionários. Os questionários foram aplicados em 26 alunos com diferentes tipos de deficiência mental e em dois professores; a partir deles conclui-se a importância das atividades pedagógicas envolvendo a arte e a movimentação do corpo, que é essencial na interação com o mundo, no nível social, através de relações interpessoais. Uma das maiores dificuldades da alfabetização especial é a concentração dos alunos, assim como a memorização e decodificação, no caso a leitura e a escrita, e às vezes a falta de acompanhamento familiar, pois a maioria deles não consegue executar </w:t>
      </w:r>
      <w:proofErr w:type="gramStart"/>
      <w:r w:rsidRPr="0069359C">
        <w:rPr>
          <w:rFonts w:ascii="Times New Roman" w:hAnsi="Times New Roman" w:cs="Times New Roman"/>
          <w:color w:val="000000" w:themeColor="text1"/>
          <w:sz w:val="24"/>
          <w:szCs w:val="24"/>
          <w:shd w:val="clear" w:color="auto" w:fill="FFFFFF"/>
        </w:rPr>
        <w:t>as tarefas sozinhos</w:t>
      </w:r>
      <w:proofErr w:type="gramEnd"/>
      <w:r w:rsidRPr="0069359C">
        <w:rPr>
          <w:rFonts w:ascii="Times New Roman" w:hAnsi="Times New Roman" w:cs="Times New Roman"/>
          <w:color w:val="000000" w:themeColor="text1"/>
          <w:sz w:val="24"/>
          <w:szCs w:val="24"/>
          <w:shd w:val="clear" w:color="auto" w:fill="FFFFFF"/>
        </w:rPr>
        <w:t xml:space="preserve">. </w:t>
      </w:r>
      <w:r w:rsidRPr="00A412ED">
        <w:rPr>
          <w:rFonts w:ascii="Times New Roman" w:hAnsi="Times New Roman" w:cs="Times New Roman"/>
          <w:color w:val="000000" w:themeColor="text1"/>
          <w:sz w:val="24"/>
          <w:szCs w:val="24"/>
          <w:shd w:val="clear" w:color="auto" w:fill="FFFFFF"/>
        </w:rPr>
        <w:t>Constatamos que a arte é sempre utilizada como ferramenta pedagógica nas atividades da Instituição, que procura apresentar aos alunos as suas potencialidades e promover a interação entre eles.</w:t>
      </w:r>
    </w:p>
    <w:p w:rsidR="00336D7B" w:rsidRPr="0069359C" w:rsidRDefault="00336D7B" w:rsidP="00336D7B">
      <w:pPr>
        <w:pStyle w:val="NormalWeb"/>
        <w:shd w:val="clear" w:color="auto" w:fill="FFFFFF"/>
        <w:spacing w:before="0" w:beforeAutospacing="0" w:after="0" w:afterAutospacing="0"/>
        <w:jc w:val="both"/>
        <w:rPr>
          <w:color w:val="000000" w:themeColor="text1"/>
        </w:rPr>
      </w:pPr>
      <w:r w:rsidRPr="0069359C">
        <w:rPr>
          <w:color w:val="000000" w:themeColor="text1"/>
          <w:shd w:val="clear" w:color="auto" w:fill="FFFFFF"/>
        </w:rPr>
        <w:t xml:space="preserve">PALAVRAS-CHAVE: </w:t>
      </w:r>
      <w:r w:rsidRPr="0069359C">
        <w:rPr>
          <w:color w:val="000000" w:themeColor="text1"/>
        </w:rPr>
        <w:t>Arte, expressão corporal, adolescentes, deficiência</w:t>
      </w:r>
      <w:r>
        <w:rPr>
          <w:color w:val="000000" w:themeColor="text1"/>
        </w:rPr>
        <w:t xml:space="preserve"> </w:t>
      </w:r>
      <w:r w:rsidRPr="0069359C">
        <w:rPr>
          <w:color w:val="000000" w:themeColor="text1"/>
        </w:rPr>
        <w:t>intelectual.</w:t>
      </w:r>
    </w:p>
    <w:p w:rsidR="00336D7B" w:rsidRPr="0069359C" w:rsidRDefault="00336D7B" w:rsidP="00336D7B">
      <w:pPr>
        <w:pStyle w:val="NormalWeb"/>
        <w:shd w:val="clear" w:color="auto" w:fill="FFFFFF"/>
        <w:spacing w:before="0" w:beforeAutospacing="0" w:after="0" w:afterAutospacing="0"/>
        <w:jc w:val="both"/>
        <w:rPr>
          <w:color w:val="000000" w:themeColor="text1"/>
        </w:rPr>
      </w:pPr>
    </w:p>
    <w:p w:rsidR="00336D7B" w:rsidRDefault="00336D7B" w:rsidP="00336D7B">
      <w:pPr>
        <w:pStyle w:val="NormalWeb"/>
        <w:shd w:val="clear" w:color="auto" w:fill="FFFFFF"/>
        <w:spacing w:before="0" w:beforeAutospacing="0" w:after="0" w:afterAutospacing="0"/>
        <w:jc w:val="both"/>
        <w:rPr>
          <w:color w:val="000000" w:themeColor="text1"/>
        </w:rPr>
      </w:pPr>
    </w:p>
    <w:p w:rsidR="00336D7B" w:rsidRPr="0069359C" w:rsidRDefault="00336D7B" w:rsidP="00336D7B">
      <w:pPr>
        <w:pStyle w:val="NormalWeb"/>
        <w:shd w:val="clear" w:color="auto" w:fill="FFFFFF"/>
        <w:spacing w:before="0" w:beforeAutospacing="0" w:after="0" w:afterAutospacing="0"/>
        <w:jc w:val="both"/>
        <w:rPr>
          <w:color w:val="000000" w:themeColor="text1"/>
        </w:rPr>
      </w:pPr>
    </w:p>
    <w:p w:rsidR="00336D7B" w:rsidRPr="00A412ED" w:rsidRDefault="00336D7B" w:rsidP="00336D7B">
      <w:pPr>
        <w:spacing w:line="240" w:lineRule="auto"/>
        <w:jc w:val="both"/>
        <w:rPr>
          <w:rFonts w:ascii="Times New Roman" w:hAnsi="Times New Roman" w:cs="Times New Roman"/>
          <w:color w:val="000000" w:themeColor="text1"/>
          <w:sz w:val="24"/>
          <w:szCs w:val="24"/>
          <w:shd w:val="clear" w:color="auto" w:fill="FFFFFF"/>
          <w:lang w:val="en-US"/>
        </w:rPr>
      </w:pPr>
      <w:r w:rsidRPr="0069359C">
        <w:rPr>
          <w:rFonts w:ascii="Times New Roman" w:hAnsi="Times New Roman" w:cs="Times New Roman"/>
          <w:color w:val="000000" w:themeColor="text1"/>
          <w:sz w:val="24"/>
          <w:szCs w:val="24"/>
          <w:lang w:val="en-US"/>
        </w:rPr>
        <w:t xml:space="preserve">ABSTRACT: </w:t>
      </w:r>
      <w:r w:rsidRPr="0069359C">
        <w:rPr>
          <w:rFonts w:ascii="Times New Roman" w:hAnsi="Times New Roman" w:cs="Times New Roman"/>
          <w:color w:val="000000" w:themeColor="text1"/>
          <w:sz w:val="24"/>
          <w:szCs w:val="24"/>
          <w:shd w:val="clear" w:color="auto" w:fill="FFFFFF"/>
          <w:lang w:val="en-US"/>
        </w:rPr>
        <w:t>"Art and body language in children and adolescents with mental, cognitive and intellectual disabilities" is a research project that was developed in the institution "</w:t>
      </w:r>
      <w:proofErr w:type="spellStart"/>
      <w:r w:rsidRPr="0069359C">
        <w:rPr>
          <w:rFonts w:ascii="Times New Roman" w:hAnsi="Times New Roman" w:cs="Times New Roman"/>
          <w:color w:val="000000" w:themeColor="text1"/>
          <w:sz w:val="24"/>
          <w:szCs w:val="24"/>
          <w:shd w:val="clear" w:color="auto" w:fill="FFFFFF"/>
          <w:lang w:val="en-US"/>
        </w:rPr>
        <w:t>Descobrindo</w:t>
      </w:r>
      <w:proofErr w:type="spellEnd"/>
      <w:r w:rsidRPr="0069359C">
        <w:rPr>
          <w:rFonts w:ascii="Times New Roman" w:hAnsi="Times New Roman" w:cs="Times New Roman"/>
          <w:color w:val="000000" w:themeColor="text1"/>
          <w:sz w:val="24"/>
          <w:szCs w:val="24"/>
          <w:shd w:val="clear" w:color="auto" w:fill="FFFFFF"/>
          <w:lang w:val="en-US"/>
        </w:rPr>
        <w:t xml:space="preserve"> o </w:t>
      </w:r>
      <w:proofErr w:type="spellStart"/>
      <w:r w:rsidRPr="0069359C">
        <w:rPr>
          <w:rFonts w:ascii="Times New Roman" w:hAnsi="Times New Roman" w:cs="Times New Roman"/>
          <w:color w:val="000000" w:themeColor="text1"/>
          <w:sz w:val="24"/>
          <w:szCs w:val="24"/>
          <w:shd w:val="clear" w:color="auto" w:fill="FFFFFF"/>
          <w:lang w:val="en-US"/>
        </w:rPr>
        <w:t>Mundo</w:t>
      </w:r>
      <w:proofErr w:type="spellEnd"/>
      <w:r w:rsidRPr="0069359C">
        <w:rPr>
          <w:rFonts w:ascii="Times New Roman" w:hAnsi="Times New Roman" w:cs="Times New Roman"/>
          <w:color w:val="000000" w:themeColor="text1"/>
          <w:sz w:val="24"/>
          <w:szCs w:val="24"/>
          <w:shd w:val="clear" w:color="auto" w:fill="FFFFFF"/>
          <w:lang w:val="en-US"/>
        </w:rPr>
        <w:t xml:space="preserve">” (Discovering the World) held from deductive methodology, observation and questionnaires. Questionnaires were administered to students in 26 different types of mental disabilities and two teachers. The research led to the conclusion of the importance of educational </w:t>
      </w:r>
      <w:r w:rsidRPr="0069359C">
        <w:rPr>
          <w:rFonts w:ascii="Times New Roman" w:hAnsi="Times New Roman" w:cs="Times New Roman"/>
          <w:color w:val="000000" w:themeColor="text1"/>
          <w:sz w:val="24"/>
          <w:szCs w:val="24"/>
          <w:shd w:val="clear" w:color="auto" w:fill="FFFFFF"/>
          <w:lang w:val="en-US"/>
        </w:rPr>
        <w:lastRenderedPageBreak/>
        <w:t xml:space="preserve">activities involving art and body movement, which is essential for interaction with the world, in the social level, through interpersonal relationships. One of the largest difficulties in literacy is specially the concentration of students, as well as memorizing and decoding, where reading and writing, and sometimes the lack of family support, because most of them can't perform these tasks alone. </w:t>
      </w:r>
      <w:r w:rsidRPr="00A412ED">
        <w:rPr>
          <w:rFonts w:ascii="Times New Roman" w:hAnsi="Times New Roman" w:cs="Times New Roman"/>
          <w:color w:val="000000" w:themeColor="text1"/>
          <w:sz w:val="24"/>
          <w:szCs w:val="24"/>
          <w:shd w:val="clear" w:color="auto" w:fill="FFFFFF"/>
          <w:lang w:val="en-US"/>
        </w:rPr>
        <w:t>It was verified art is always used as a pedagogical tool in the activities of the Institution which strives to introduce students to their potential and promote interaction between them</w:t>
      </w:r>
      <w:r>
        <w:rPr>
          <w:rFonts w:ascii="Times New Roman" w:hAnsi="Times New Roman" w:cs="Times New Roman"/>
          <w:color w:val="000000" w:themeColor="text1"/>
          <w:sz w:val="24"/>
          <w:szCs w:val="24"/>
          <w:shd w:val="clear" w:color="auto" w:fill="FFFFFF"/>
          <w:lang w:val="en-US"/>
        </w:rPr>
        <w:t>.</w:t>
      </w:r>
    </w:p>
    <w:p w:rsidR="00336D7B" w:rsidRPr="0069359C" w:rsidRDefault="00336D7B" w:rsidP="00336D7B">
      <w:pPr>
        <w:pStyle w:val="NormalWeb"/>
        <w:shd w:val="clear" w:color="auto" w:fill="FFFFFF"/>
        <w:spacing w:before="150" w:beforeAutospacing="0" w:after="0" w:afterAutospacing="0"/>
        <w:jc w:val="both"/>
        <w:rPr>
          <w:color w:val="000000" w:themeColor="text1"/>
          <w:lang w:val="en-US"/>
        </w:rPr>
      </w:pPr>
      <w:r w:rsidRPr="0069359C">
        <w:rPr>
          <w:color w:val="000000" w:themeColor="text1"/>
          <w:lang w:val="en-US"/>
        </w:rPr>
        <w:t>KEYWORDS: Art, body langu</w:t>
      </w:r>
      <w:r>
        <w:rPr>
          <w:color w:val="000000" w:themeColor="text1"/>
          <w:lang w:val="en-US"/>
        </w:rPr>
        <w:t xml:space="preserve">age, adolescents, disabilities </w:t>
      </w:r>
      <w:r w:rsidRPr="0069359C">
        <w:rPr>
          <w:color w:val="000000" w:themeColor="text1"/>
          <w:lang w:val="en-US"/>
        </w:rPr>
        <w:t>intellectual.</w:t>
      </w:r>
    </w:p>
    <w:p w:rsidR="00336D7B" w:rsidRPr="0069359C" w:rsidRDefault="00336D7B" w:rsidP="00336D7B">
      <w:pPr>
        <w:pStyle w:val="NormalWeb"/>
        <w:shd w:val="clear" w:color="auto" w:fill="FFFFFF"/>
        <w:spacing w:before="150" w:beforeAutospacing="0" w:after="0" w:afterAutospacing="0"/>
        <w:jc w:val="both"/>
        <w:rPr>
          <w:color w:val="000000" w:themeColor="text1"/>
        </w:rPr>
      </w:pPr>
      <w:r w:rsidRPr="0069359C">
        <w:rPr>
          <w:color w:val="000000" w:themeColor="text1"/>
        </w:rPr>
        <w:t>________________________________________________________________________________</w:t>
      </w:r>
    </w:p>
    <w:p w:rsidR="00336D7B" w:rsidRDefault="00336D7B" w:rsidP="00336D7B">
      <w:pPr>
        <w:pStyle w:val="NormalWeb"/>
        <w:shd w:val="clear" w:color="auto" w:fill="FFFFFF"/>
        <w:spacing w:before="150" w:beforeAutospacing="0" w:after="0" w:afterAutospacing="0" w:line="360" w:lineRule="auto"/>
        <w:jc w:val="both"/>
        <w:rPr>
          <w:color w:val="000000" w:themeColor="text1"/>
        </w:rPr>
      </w:pPr>
    </w:p>
    <w:p w:rsidR="00336D7B" w:rsidRPr="0069359C" w:rsidRDefault="00336D7B" w:rsidP="00336D7B">
      <w:pPr>
        <w:pStyle w:val="NormalWeb"/>
        <w:shd w:val="clear" w:color="auto" w:fill="FFFFFF"/>
        <w:spacing w:before="150" w:beforeAutospacing="0" w:after="0" w:afterAutospacing="0" w:line="360" w:lineRule="auto"/>
        <w:jc w:val="both"/>
        <w:rPr>
          <w:color w:val="000000" w:themeColor="text1"/>
        </w:rPr>
      </w:pPr>
    </w:p>
    <w:p w:rsidR="00336D7B" w:rsidRPr="0069359C" w:rsidRDefault="00336D7B" w:rsidP="00336D7B">
      <w:pPr>
        <w:pStyle w:val="NormalWeb"/>
        <w:shd w:val="clear" w:color="auto" w:fill="FFFFFF"/>
        <w:spacing w:before="150" w:beforeAutospacing="0" w:after="0" w:afterAutospacing="0" w:line="360" w:lineRule="auto"/>
        <w:jc w:val="both"/>
        <w:rPr>
          <w:color w:val="000000" w:themeColor="text1"/>
        </w:rPr>
      </w:pPr>
      <w:r w:rsidRPr="0069359C">
        <w:rPr>
          <w:color w:val="000000" w:themeColor="text1"/>
        </w:rPr>
        <w:t>INTRODUÇÃO</w:t>
      </w:r>
    </w:p>
    <w:p w:rsidR="00336D7B" w:rsidRDefault="00336D7B" w:rsidP="00336D7B">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rsidR="00336D7B" w:rsidRPr="0069359C" w:rsidRDefault="00336D7B" w:rsidP="00336D7B">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 xml:space="preserve">O objetivo do presente trabalho foi desenvolver um projeto de pesquisa, a partir da metodologia dedutiva, utilizando de observação, aplicação de questionários para esta análise apresentada, onde a partir de dados gerais chegou-se a uma conclusão inter-relacionada aos dados obtidos, a partir do tema sugerido pelo grupo de estudantes de Psicologia: “Arte e expressão corporal em crianças e adolescentes com deficiência mental e dificuldades cognitivas e intelectuais”. Este projeto de pesquisa </w:t>
      </w:r>
      <w:r w:rsidRPr="0069359C">
        <w:rPr>
          <w:rFonts w:ascii="Times New Roman" w:eastAsia="Calibri" w:hAnsi="Times New Roman" w:cs="Times New Roman"/>
          <w:color w:val="000000" w:themeColor="text1"/>
          <w:sz w:val="24"/>
          <w:szCs w:val="24"/>
        </w:rPr>
        <w:t xml:space="preserve">foi de suma importância para seus realizadores, visto que esta era nossa primeira experiência prática na condição de </w:t>
      </w:r>
      <w:r w:rsidRPr="0069359C">
        <w:rPr>
          <w:rFonts w:ascii="Times New Roman" w:hAnsi="Times New Roman" w:cs="Times New Roman"/>
          <w:color w:val="000000" w:themeColor="text1"/>
          <w:sz w:val="24"/>
          <w:szCs w:val="24"/>
        </w:rPr>
        <w:t>discentes do curso de Psicologia em estar em contato com diferentes indivíduos e organizações sociais.</w:t>
      </w:r>
    </w:p>
    <w:p w:rsidR="00336D7B" w:rsidRPr="0069359C" w:rsidRDefault="00336D7B" w:rsidP="00336D7B">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A pesquisa foi realizada junto à instituição “</w:t>
      </w:r>
      <w:r>
        <w:rPr>
          <w:rFonts w:ascii="Times New Roman" w:hAnsi="Times New Roman" w:cs="Times New Roman"/>
          <w:color w:val="000000" w:themeColor="text1"/>
          <w:sz w:val="24"/>
          <w:szCs w:val="24"/>
        </w:rPr>
        <w:t xml:space="preserve">Centro de Educação Especial </w:t>
      </w:r>
      <w:r w:rsidRPr="0069359C">
        <w:rPr>
          <w:rFonts w:ascii="Times New Roman" w:hAnsi="Times New Roman" w:cs="Times New Roman"/>
          <w:color w:val="000000" w:themeColor="text1"/>
          <w:sz w:val="24"/>
          <w:szCs w:val="24"/>
        </w:rPr>
        <w:t>Descobrindo o Mundo”,</w:t>
      </w:r>
      <w:r>
        <w:rPr>
          <w:rFonts w:ascii="Times New Roman" w:hAnsi="Times New Roman" w:cs="Times New Roman"/>
          <w:color w:val="000000" w:themeColor="text1"/>
          <w:sz w:val="24"/>
          <w:szCs w:val="24"/>
        </w:rPr>
        <w:t xml:space="preserve"> situado na cidade de Franca/SP, </w:t>
      </w:r>
      <w:r w:rsidRPr="0069359C">
        <w:rPr>
          <w:rFonts w:ascii="Times New Roman" w:hAnsi="Times New Roman" w:cs="Times New Roman"/>
          <w:color w:val="000000" w:themeColor="text1"/>
          <w:sz w:val="24"/>
          <w:szCs w:val="24"/>
        </w:rPr>
        <w:t xml:space="preserve">ao qual é uma escola com o intuito de </w:t>
      </w:r>
      <w:r>
        <w:rPr>
          <w:rFonts w:ascii="Times New Roman" w:hAnsi="Times New Roman" w:cs="Times New Roman"/>
          <w:color w:val="000000" w:themeColor="text1"/>
          <w:sz w:val="24"/>
          <w:szCs w:val="24"/>
        </w:rPr>
        <w:t xml:space="preserve">alfabetizar </w:t>
      </w:r>
      <w:r w:rsidRPr="0069359C">
        <w:rPr>
          <w:rFonts w:ascii="Times New Roman" w:hAnsi="Times New Roman" w:cs="Times New Roman"/>
          <w:color w:val="000000" w:themeColor="text1"/>
          <w:sz w:val="24"/>
          <w:szCs w:val="24"/>
        </w:rPr>
        <w:t xml:space="preserve">crianças e adolescentes com deficiências mentais e intelectuais. </w:t>
      </w:r>
    </w:p>
    <w:p w:rsidR="00336D7B" w:rsidRPr="0069359C" w:rsidRDefault="00336D7B" w:rsidP="00336D7B">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Sendo assim, foi possível estabelecer um contato com os alunos do Centro de Educação Especial</w:t>
      </w:r>
      <w:r>
        <w:rPr>
          <w:rFonts w:ascii="Times New Roman" w:hAnsi="Times New Roman" w:cs="Times New Roman"/>
          <w:color w:val="000000" w:themeColor="text1"/>
          <w:sz w:val="24"/>
          <w:szCs w:val="24"/>
        </w:rPr>
        <w:t xml:space="preserve"> Descobrindo o Mundo</w:t>
      </w:r>
      <w:r w:rsidRPr="0069359C">
        <w:rPr>
          <w:rFonts w:ascii="Times New Roman" w:hAnsi="Times New Roman" w:cs="Times New Roman"/>
          <w:color w:val="000000" w:themeColor="text1"/>
          <w:sz w:val="24"/>
          <w:szCs w:val="24"/>
        </w:rPr>
        <w:t xml:space="preserve"> e também foi possível considerar qual era a importância de que desenvolver atividades pedagógicas envolvendo a arte, em decorrência a expressão corporal. Cabe destacar que toda essa dinâmica influi na movimentação do corpo, que é essencial para que ocorra a interação com o mundo, no seu nível social, através de relações interpessoais. </w:t>
      </w:r>
    </w:p>
    <w:p w:rsidR="00336D7B" w:rsidRPr="0069359C" w:rsidRDefault="00336D7B" w:rsidP="00336D7B">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69359C">
        <w:rPr>
          <w:rFonts w:ascii="Times New Roman" w:eastAsia="Calibri" w:hAnsi="Times New Roman" w:cs="Times New Roman"/>
          <w:color w:val="000000" w:themeColor="text1"/>
          <w:sz w:val="24"/>
          <w:szCs w:val="24"/>
        </w:rPr>
        <w:t>Acreditamos que os ideais presentes neste projeto possibilitou uma pequena contribuição para a instituição, pois vão de encontro às necessidades da mesma</w:t>
      </w:r>
      <w:r w:rsidRPr="0069359C">
        <w:rPr>
          <w:rFonts w:ascii="Times New Roman" w:hAnsi="Times New Roman" w:cs="Times New Roman"/>
          <w:color w:val="000000" w:themeColor="text1"/>
          <w:sz w:val="24"/>
          <w:szCs w:val="24"/>
        </w:rPr>
        <w:t>.</w:t>
      </w:r>
    </w:p>
    <w:p w:rsidR="00336D7B" w:rsidRPr="0069359C" w:rsidRDefault="00336D7B" w:rsidP="00336D7B">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O trabalho realizado proporcionou uma maneira de analisar como o projeto estabelecido pelo Centro de Educação Especial</w:t>
      </w:r>
      <w:r>
        <w:rPr>
          <w:rFonts w:ascii="Times New Roman" w:hAnsi="Times New Roman" w:cs="Times New Roman"/>
          <w:color w:val="000000" w:themeColor="text1"/>
          <w:sz w:val="24"/>
          <w:szCs w:val="24"/>
        </w:rPr>
        <w:t xml:space="preserve"> Descobrindo o Mundo</w:t>
      </w:r>
      <w:r w:rsidRPr="0069359C">
        <w:rPr>
          <w:rFonts w:ascii="Times New Roman" w:hAnsi="Times New Roman" w:cs="Times New Roman"/>
          <w:color w:val="000000" w:themeColor="text1"/>
          <w:sz w:val="24"/>
          <w:szCs w:val="24"/>
        </w:rPr>
        <w:t xml:space="preserve">, é apreendido pelos alunos e assim incorporado por eles em seu cotidiano. Sendo assim, foi possível perceber o quão é grande a importância de a Instituição realizar atividades pedagógicas envolvendo artes e expressão corporal, </w:t>
      </w:r>
      <w:r w:rsidRPr="0069359C">
        <w:rPr>
          <w:rFonts w:ascii="Times New Roman" w:hAnsi="Times New Roman" w:cs="Times New Roman"/>
          <w:color w:val="000000" w:themeColor="text1"/>
          <w:sz w:val="24"/>
          <w:szCs w:val="24"/>
        </w:rPr>
        <w:lastRenderedPageBreak/>
        <w:t xml:space="preserve">e também se constatou o nível de aprovação dos alunos neste tipo de dinâmica e também, maior facilidade para aprender quando incorporadas. </w:t>
      </w:r>
    </w:p>
    <w:p w:rsidR="00336D7B" w:rsidRPr="0069359C" w:rsidRDefault="00336D7B" w:rsidP="00336D7B">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A partir dos questionários elaborados para a aplicação com os alunos e professores, foi possível destacar que a arte é uma das atividades mais usadas durante as atividades pedagógicas, como ferramenta pedagógica, pois proporcionam maior entusiasmo aos alunos. O resultado se consolidou com a expectativa imposta pelo tema aplicado, contudo, apresentarem</w:t>
      </w:r>
      <w:r>
        <w:rPr>
          <w:rFonts w:ascii="Times New Roman" w:hAnsi="Times New Roman" w:cs="Times New Roman"/>
          <w:color w:val="000000" w:themeColor="text1"/>
          <w:sz w:val="24"/>
          <w:szCs w:val="24"/>
        </w:rPr>
        <w:t>os todas as implicações que se t</w:t>
      </w:r>
      <w:r w:rsidRPr="0069359C">
        <w:rPr>
          <w:rFonts w:ascii="Times New Roman" w:hAnsi="Times New Roman" w:cs="Times New Roman"/>
          <w:color w:val="000000" w:themeColor="text1"/>
          <w:sz w:val="24"/>
          <w:szCs w:val="24"/>
        </w:rPr>
        <w:t>eve na realização do projeto de pesquisa.</w:t>
      </w:r>
      <w:r>
        <w:rPr>
          <w:rFonts w:ascii="Times New Roman" w:hAnsi="Times New Roman" w:cs="Times New Roman"/>
          <w:color w:val="000000" w:themeColor="text1"/>
          <w:sz w:val="24"/>
          <w:szCs w:val="24"/>
        </w:rPr>
        <w:t xml:space="preserve"> Vale </w:t>
      </w:r>
      <w:r w:rsidRPr="0069359C">
        <w:rPr>
          <w:rFonts w:ascii="Times New Roman" w:hAnsi="Times New Roman" w:cs="Times New Roman"/>
          <w:color w:val="000000" w:themeColor="text1"/>
          <w:sz w:val="24"/>
          <w:szCs w:val="24"/>
        </w:rPr>
        <w:t xml:space="preserve">ressaltar o valor da interação no contexto escolar sempre que possível, provocando a interação social e contribuindo também para desenvolvimento intelectual e a socialização com as outras pessoas. </w:t>
      </w:r>
    </w:p>
    <w:p w:rsidR="00336D7B" w:rsidRPr="0069359C" w:rsidRDefault="00336D7B" w:rsidP="00336D7B">
      <w:pPr>
        <w:spacing w:line="360" w:lineRule="auto"/>
        <w:jc w:val="both"/>
        <w:rPr>
          <w:rFonts w:ascii="Times New Roman" w:hAnsi="Times New Roman" w:cs="Times New Roman"/>
          <w:color w:val="000000" w:themeColor="text1"/>
          <w:sz w:val="24"/>
          <w:szCs w:val="24"/>
        </w:rPr>
      </w:pPr>
    </w:p>
    <w:p w:rsidR="00336D7B" w:rsidRDefault="00336D7B" w:rsidP="00336D7B">
      <w:pPr>
        <w:spacing w:line="360" w:lineRule="auto"/>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REFERENCIAL TEÓRICO</w:t>
      </w:r>
    </w:p>
    <w:p w:rsidR="00336D7B" w:rsidRPr="0069359C" w:rsidRDefault="00336D7B" w:rsidP="00336D7B">
      <w:pPr>
        <w:spacing w:line="360" w:lineRule="auto"/>
        <w:jc w:val="both"/>
        <w:rPr>
          <w:rFonts w:ascii="Times New Roman" w:hAnsi="Times New Roman" w:cs="Times New Roman"/>
          <w:color w:val="000000" w:themeColor="text1"/>
          <w:sz w:val="24"/>
          <w:szCs w:val="24"/>
        </w:rPr>
      </w:pPr>
    </w:p>
    <w:p w:rsidR="00336D7B" w:rsidRPr="0069359C" w:rsidRDefault="00336D7B" w:rsidP="00336D7B">
      <w:pPr>
        <w:pStyle w:val="Default"/>
        <w:spacing w:after="200" w:line="360" w:lineRule="auto"/>
        <w:ind w:firstLine="709"/>
        <w:jc w:val="both"/>
        <w:rPr>
          <w:iCs/>
          <w:color w:val="000000" w:themeColor="text1"/>
        </w:rPr>
      </w:pPr>
      <w:r w:rsidRPr="0069359C">
        <w:rPr>
          <w:color w:val="000000" w:themeColor="text1"/>
        </w:rPr>
        <w:t xml:space="preserve">Segundo Almeida (2007): </w:t>
      </w:r>
      <w:r w:rsidRPr="00F9147B">
        <w:rPr>
          <w:b/>
          <w:bCs/>
          <w:iCs/>
          <w:color w:val="000000" w:themeColor="text1"/>
        </w:rPr>
        <w:t>“</w:t>
      </w:r>
      <w:r w:rsidRPr="00F9147B">
        <w:rPr>
          <w:iCs/>
          <w:color w:val="000000" w:themeColor="text1"/>
        </w:rPr>
        <w:t>Deficiência intelectual ou atraso mental é um termo que se usa quando uma pessoa apresenta certas limitações no seu funcionamento mental e no desempenho de tarefas como as de comunicação, cuidado pessoal e de relacionamento social.”</w:t>
      </w:r>
      <w:r w:rsidRPr="0069359C">
        <w:rPr>
          <w:iCs/>
          <w:color w:val="000000" w:themeColor="text1"/>
        </w:rPr>
        <w:t xml:space="preserve">. </w:t>
      </w:r>
    </w:p>
    <w:p w:rsidR="00336D7B" w:rsidRPr="0069359C" w:rsidRDefault="00336D7B" w:rsidP="00336D7B">
      <w:pPr>
        <w:pStyle w:val="Default"/>
        <w:spacing w:after="200" w:line="360" w:lineRule="auto"/>
        <w:ind w:firstLine="709"/>
        <w:jc w:val="both"/>
        <w:rPr>
          <w:color w:val="000000" w:themeColor="text1"/>
        </w:rPr>
      </w:pPr>
      <w:r w:rsidRPr="0069359C">
        <w:rPr>
          <w:color w:val="000000" w:themeColor="text1"/>
        </w:rPr>
        <w:t xml:space="preserve">Ainda segundo Almeida (2007) sobre atrasos: </w:t>
      </w:r>
    </w:p>
    <w:p w:rsidR="00336D7B" w:rsidRPr="00F9147B" w:rsidRDefault="00336D7B" w:rsidP="00336D7B">
      <w:pPr>
        <w:spacing w:line="240" w:lineRule="auto"/>
        <w:ind w:left="2835" w:firstLine="567"/>
        <w:jc w:val="both"/>
        <w:rPr>
          <w:rFonts w:ascii="Times New Roman" w:hAnsi="Times New Roman" w:cs="Times New Roman"/>
          <w:iCs/>
          <w:color w:val="000000" w:themeColor="text1"/>
          <w:sz w:val="20"/>
          <w:szCs w:val="20"/>
        </w:rPr>
      </w:pPr>
      <w:r w:rsidRPr="00F9147B">
        <w:rPr>
          <w:rFonts w:ascii="Times New Roman" w:hAnsi="Times New Roman" w:cs="Times New Roman"/>
          <w:iCs/>
          <w:color w:val="000000" w:themeColor="text1"/>
          <w:sz w:val="20"/>
          <w:szCs w:val="20"/>
        </w:rPr>
        <w:t xml:space="preserve">“O atraso mental é causado por genes anormais herdados dos pais, por erros ou acidentes produzidos na altura em que os genes se combinam uns com os outros, ou ainda por outras razões de natureza genética. Alguns exemplos de condições genéticas propiciadoras do desenvolvimento de uma deficiência intelectual incluem a síndrome de Down ou a </w:t>
      </w:r>
      <w:proofErr w:type="spellStart"/>
      <w:r w:rsidRPr="00F9147B">
        <w:rPr>
          <w:rFonts w:ascii="Times New Roman" w:hAnsi="Times New Roman" w:cs="Times New Roman"/>
          <w:iCs/>
          <w:color w:val="000000" w:themeColor="text1"/>
          <w:sz w:val="20"/>
          <w:szCs w:val="20"/>
        </w:rPr>
        <w:t>fenilcetonúria</w:t>
      </w:r>
      <w:proofErr w:type="spellEnd"/>
      <w:r w:rsidRPr="00F9147B">
        <w:rPr>
          <w:rFonts w:ascii="Times New Roman" w:hAnsi="Times New Roman" w:cs="Times New Roman"/>
          <w:iCs/>
          <w:color w:val="000000" w:themeColor="text1"/>
          <w:sz w:val="20"/>
          <w:szCs w:val="20"/>
        </w:rPr>
        <w:t>.”</w:t>
      </w:r>
    </w:p>
    <w:p w:rsidR="00336D7B" w:rsidRPr="0069359C" w:rsidRDefault="00336D7B" w:rsidP="00336D7B">
      <w:pPr>
        <w:pStyle w:val="Default"/>
        <w:spacing w:after="200" w:line="360" w:lineRule="auto"/>
        <w:ind w:firstLine="709"/>
        <w:jc w:val="both"/>
        <w:rPr>
          <w:color w:val="000000" w:themeColor="text1"/>
        </w:rPr>
      </w:pPr>
      <w:r w:rsidRPr="0069359C">
        <w:rPr>
          <w:color w:val="000000" w:themeColor="text1"/>
        </w:rPr>
        <w:t xml:space="preserve">De acordo com </w:t>
      </w:r>
      <w:proofErr w:type="spellStart"/>
      <w:r>
        <w:rPr>
          <w:color w:val="000000" w:themeColor="text1"/>
        </w:rPr>
        <w:t>Hort</w:t>
      </w:r>
      <w:proofErr w:type="spellEnd"/>
      <w:r>
        <w:rPr>
          <w:color w:val="000000" w:themeColor="text1"/>
        </w:rPr>
        <w:t xml:space="preserve"> e </w:t>
      </w:r>
      <w:proofErr w:type="spellStart"/>
      <w:r>
        <w:rPr>
          <w:color w:val="000000" w:themeColor="text1"/>
        </w:rPr>
        <w:t>Spall</w:t>
      </w:r>
      <w:proofErr w:type="spellEnd"/>
      <w:r w:rsidRPr="00DD08C0">
        <w:rPr>
          <w:color w:val="000000" w:themeColor="text1"/>
        </w:rPr>
        <w:t xml:space="preserve"> (</w:t>
      </w:r>
      <w:r>
        <w:rPr>
          <w:color w:val="000000" w:themeColor="text1"/>
        </w:rPr>
        <w:t xml:space="preserve">2003, </w:t>
      </w:r>
      <w:r w:rsidRPr="00DD08C0">
        <w:rPr>
          <w:color w:val="000000" w:themeColor="text1"/>
        </w:rPr>
        <w:t xml:space="preserve">págs. </w:t>
      </w:r>
      <w:r>
        <w:rPr>
          <w:color w:val="000000" w:themeColor="text1"/>
        </w:rPr>
        <w:t>1 e 2</w:t>
      </w:r>
      <w:r w:rsidRPr="0069359C">
        <w:rPr>
          <w:color w:val="000000" w:themeColor="text1"/>
        </w:rPr>
        <w:t xml:space="preserve">): </w:t>
      </w:r>
    </w:p>
    <w:p w:rsidR="00336D7B" w:rsidRDefault="00336D7B" w:rsidP="00336D7B">
      <w:pPr>
        <w:spacing w:line="240" w:lineRule="auto"/>
        <w:ind w:left="2835" w:firstLine="567"/>
        <w:jc w:val="both"/>
        <w:rPr>
          <w:rFonts w:ascii="Times New Roman" w:hAnsi="Times New Roman" w:cs="Times New Roman"/>
          <w:iCs/>
          <w:color w:val="000000" w:themeColor="text1"/>
          <w:sz w:val="20"/>
          <w:szCs w:val="20"/>
        </w:rPr>
      </w:pPr>
      <w:r w:rsidRPr="00F9147B">
        <w:rPr>
          <w:rFonts w:ascii="Times New Roman" w:hAnsi="Times New Roman" w:cs="Times New Roman"/>
          <w:iCs/>
          <w:color w:val="000000" w:themeColor="text1"/>
          <w:sz w:val="20"/>
          <w:szCs w:val="20"/>
        </w:rPr>
        <w:t xml:space="preserve">“Para auxiliar a interação de pessoas com necessidades educacionais especiais com o meio social no qual estão inseridas, foi preciso que lhes fossem oferecidas experiências que estimulassem descobertas, o seu mundo, as relações entre as coisas e as pessoas. Ainda estimuladas às experiências interpessoais e principalmente, que percebessem as suas próprias possibilidades e a oportunidade de fazer pleno uso delas. O exercício plástico amplia o universo das pessoas, muitas vezes adormecido, através da solicitação constante de materialização da expressão por meio de elementos </w:t>
      </w:r>
      <w:proofErr w:type="spellStart"/>
      <w:r w:rsidRPr="00F9147B">
        <w:rPr>
          <w:rFonts w:ascii="Times New Roman" w:hAnsi="Times New Roman" w:cs="Times New Roman"/>
          <w:iCs/>
          <w:color w:val="000000" w:themeColor="text1"/>
          <w:sz w:val="20"/>
          <w:szCs w:val="20"/>
        </w:rPr>
        <w:t>matéricos</w:t>
      </w:r>
      <w:proofErr w:type="spellEnd"/>
      <w:r w:rsidRPr="00F9147B">
        <w:rPr>
          <w:rFonts w:ascii="Times New Roman" w:hAnsi="Times New Roman" w:cs="Times New Roman"/>
          <w:iCs/>
          <w:color w:val="000000" w:themeColor="text1"/>
          <w:sz w:val="20"/>
          <w:szCs w:val="20"/>
        </w:rPr>
        <w:t xml:space="preserve"> no decorrer do trabalho. Igualmente, considerando o caráter pessoal único da expressão pessoal e interpessoal.”</w:t>
      </w:r>
    </w:p>
    <w:p w:rsidR="00336D7B" w:rsidRPr="0069359C" w:rsidRDefault="00336D7B" w:rsidP="00336D7B">
      <w:pPr>
        <w:spacing w:line="360" w:lineRule="auto"/>
        <w:ind w:firstLine="709"/>
        <w:jc w:val="both"/>
        <w:rPr>
          <w:rFonts w:ascii="Times New Roman" w:hAnsi="Times New Roman" w:cs="Times New Roman"/>
          <w:i/>
          <w:iCs/>
          <w:color w:val="000000" w:themeColor="text1"/>
          <w:sz w:val="24"/>
          <w:szCs w:val="24"/>
        </w:rPr>
      </w:pPr>
      <w:r w:rsidRPr="0069359C">
        <w:rPr>
          <w:rFonts w:ascii="Times New Roman" w:hAnsi="Times New Roman" w:cs="Times New Roman"/>
          <w:color w:val="000000" w:themeColor="text1"/>
          <w:sz w:val="24"/>
          <w:szCs w:val="24"/>
        </w:rPr>
        <w:t xml:space="preserve">Segundo Almeida (2007): </w:t>
      </w:r>
      <w:r w:rsidRPr="0069359C">
        <w:rPr>
          <w:rFonts w:ascii="Times New Roman" w:hAnsi="Times New Roman" w:cs="Times New Roman"/>
          <w:iCs/>
          <w:color w:val="000000" w:themeColor="text1"/>
          <w:sz w:val="24"/>
          <w:szCs w:val="24"/>
        </w:rPr>
        <w:t>“Alguns problemas no nascimento como, por exemplo, se o bebê tem problemas durante o parto, se não recebe oxigênio suficiente, pode também acontecer que venha a ter problemas de desenvolvimento mental.”.</w:t>
      </w:r>
    </w:p>
    <w:p w:rsidR="00336D7B" w:rsidRPr="00F9147B" w:rsidRDefault="00336D7B" w:rsidP="00336D7B">
      <w:pPr>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Segundo Vygotsky (Apud Freitas 1996, p</w:t>
      </w:r>
      <w:r>
        <w:rPr>
          <w:rFonts w:ascii="Times New Roman" w:hAnsi="Times New Roman" w:cs="Times New Roman"/>
          <w:color w:val="000000" w:themeColor="text1"/>
          <w:sz w:val="24"/>
          <w:szCs w:val="24"/>
        </w:rPr>
        <w:t xml:space="preserve">. </w:t>
      </w:r>
      <w:r w:rsidRPr="0069359C">
        <w:rPr>
          <w:rFonts w:ascii="Times New Roman" w:hAnsi="Times New Roman" w:cs="Times New Roman"/>
          <w:color w:val="000000" w:themeColor="text1"/>
          <w:sz w:val="24"/>
          <w:szCs w:val="24"/>
        </w:rPr>
        <w:t>77): “</w:t>
      </w:r>
      <w:r w:rsidRPr="00F9147B">
        <w:rPr>
          <w:rFonts w:ascii="Times New Roman" w:hAnsi="Times New Roman" w:cs="Times New Roman"/>
          <w:color w:val="000000" w:themeColor="text1"/>
          <w:sz w:val="24"/>
          <w:szCs w:val="24"/>
        </w:rPr>
        <w:t xml:space="preserve">A imaginação é à base de toda a atividade criadora e se manifesta em todos os aspectos da vida cultural possibilitando a criação artística, </w:t>
      </w:r>
      <w:r w:rsidRPr="00F9147B">
        <w:rPr>
          <w:rFonts w:ascii="Times New Roman" w:hAnsi="Times New Roman" w:cs="Times New Roman"/>
          <w:color w:val="000000" w:themeColor="text1"/>
          <w:sz w:val="24"/>
          <w:szCs w:val="24"/>
        </w:rPr>
        <w:lastRenderedPageBreak/>
        <w:t>científica e técnica. Todo o mundo da cultura é, portanto, produto da imaginação e da criação humana.”.</w:t>
      </w:r>
    </w:p>
    <w:p w:rsidR="00336D7B" w:rsidRPr="00F9147B" w:rsidRDefault="00336D7B" w:rsidP="00336D7B">
      <w:pPr>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 xml:space="preserve">De acordo com </w:t>
      </w:r>
      <w:r w:rsidRPr="004E7ABB">
        <w:rPr>
          <w:rFonts w:ascii="Times New Roman" w:hAnsi="Times New Roman" w:cs="Times New Roman"/>
          <w:color w:val="000000" w:themeColor="text1"/>
          <w:sz w:val="24"/>
          <w:szCs w:val="24"/>
        </w:rPr>
        <w:t>Vygotsky</w:t>
      </w:r>
      <w:r>
        <w:rPr>
          <w:rFonts w:ascii="Times New Roman" w:hAnsi="Times New Roman" w:cs="Times New Roman"/>
          <w:color w:val="000000" w:themeColor="text1"/>
          <w:sz w:val="24"/>
          <w:szCs w:val="24"/>
        </w:rPr>
        <w:t xml:space="preserve"> (</w:t>
      </w:r>
      <w:r w:rsidRPr="004E7ABB">
        <w:rPr>
          <w:rFonts w:ascii="Times New Roman" w:hAnsi="Times New Roman" w:cs="Times New Roman"/>
          <w:color w:val="000000" w:themeColor="text1"/>
          <w:sz w:val="24"/>
          <w:szCs w:val="24"/>
        </w:rPr>
        <w:t>19</w:t>
      </w:r>
      <w:r>
        <w:rPr>
          <w:rFonts w:ascii="Times New Roman" w:hAnsi="Times New Roman" w:cs="Times New Roman"/>
          <w:color w:val="000000" w:themeColor="text1"/>
          <w:sz w:val="24"/>
          <w:szCs w:val="24"/>
        </w:rPr>
        <w:t>9</w:t>
      </w:r>
      <w:r w:rsidRPr="004E7ABB">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4E7ABB">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 </w:t>
      </w:r>
      <w:r w:rsidRPr="004E7ABB">
        <w:rPr>
          <w:rFonts w:ascii="Times New Roman" w:hAnsi="Times New Roman" w:cs="Times New Roman"/>
          <w:color w:val="000000" w:themeColor="text1"/>
          <w:sz w:val="24"/>
          <w:szCs w:val="24"/>
        </w:rPr>
        <w:t>41</w:t>
      </w:r>
      <w:r w:rsidRPr="0069359C">
        <w:rPr>
          <w:rFonts w:ascii="Times New Roman" w:hAnsi="Times New Roman" w:cs="Times New Roman"/>
          <w:color w:val="000000" w:themeColor="text1"/>
          <w:sz w:val="24"/>
          <w:szCs w:val="24"/>
        </w:rPr>
        <w:t>): “</w:t>
      </w:r>
      <w:r w:rsidRPr="00F9147B">
        <w:rPr>
          <w:rFonts w:ascii="Times New Roman" w:hAnsi="Times New Roman" w:cs="Times New Roman"/>
          <w:color w:val="000000" w:themeColor="text1"/>
          <w:sz w:val="24"/>
          <w:szCs w:val="24"/>
        </w:rPr>
        <w:t>A atividade criadora é exercida pelo ser humano desde a sua infância, onde o resultado da criação é um compêndio de experiências acumuladas e referências atuais, abrangendo uma variedade rica de possibilidades que fomentam os processos criativos”.</w:t>
      </w:r>
    </w:p>
    <w:p w:rsidR="00336D7B" w:rsidRPr="0069359C" w:rsidRDefault="00336D7B" w:rsidP="00336D7B">
      <w:pPr>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A arte permite a construção do conhecimento de forma imagética e criativa, respeitando as diferenças individuais, culturais e sociais, estimulando a sensibilidade na construção da personalidade do indivíduo, pois cada um se expressa à sua maneira e faz a sua leitura dependendo da cultura e saberes de arte para a compreensão crítica dos fenômenos, recursos estes indispensáveis para compreender outras áreas do desenvolvimento humano, numa relação interdisciplinar. (VYGOTSKY, 1991).</w:t>
      </w:r>
    </w:p>
    <w:p w:rsidR="00336D7B" w:rsidRPr="0069359C" w:rsidRDefault="00336D7B" w:rsidP="00336D7B">
      <w:pPr>
        <w:spacing w:line="360" w:lineRule="auto"/>
        <w:ind w:firstLine="709"/>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A arte permite a construção do conhecimento de forma imagética e criativa, respeitando as diferenças individuais, culturais e sociais, estimulando a sensibilidade na construção da personalidade do indivíduo, pois cada um se expressa à sua maneira e faz a sua leitura dependendo da cultura e saberes de arte para a compreensão crítica dos fenômenos, recursos estes indispensáveis para compreender outras áreas do desenvolvimento humano, numa relação interdisciplinar.</w:t>
      </w:r>
    </w:p>
    <w:p w:rsidR="00336D7B" w:rsidRPr="0069359C" w:rsidRDefault="00336D7B" w:rsidP="00336D7B">
      <w:pPr>
        <w:pStyle w:val="Default"/>
        <w:spacing w:after="200" w:line="360" w:lineRule="auto"/>
        <w:ind w:firstLine="709"/>
        <w:jc w:val="both"/>
        <w:rPr>
          <w:color w:val="000000" w:themeColor="text1"/>
        </w:rPr>
      </w:pPr>
      <w:r>
        <w:rPr>
          <w:color w:val="000000" w:themeColor="text1"/>
        </w:rPr>
        <w:t xml:space="preserve">Segundo Carneiro (1997, p. 33): </w:t>
      </w:r>
      <w:proofErr w:type="gramStart"/>
      <w:r>
        <w:rPr>
          <w:color w:val="000000" w:themeColor="text1"/>
        </w:rPr>
        <w:t>“</w:t>
      </w:r>
      <w:r w:rsidRPr="0069359C">
        <w:rPr>
          <w:color w:val="000000" w:themeColor="text1"/>
        </w:rPr>
        <w:t>A Lei de Diretrizes e</w:t>
      </w:r>
      <w:proofErr w:type="gramEnd"/>
      <w:r w:rsidRPr="0069359C">
        <w:rPr>
          <w:color w:val="000000" w:themeColor="text1"/>
        </w:rPr>
        <w:t xml:space="preserve"> Bases da Educação Nacional, nº 9394/96, em seu Capítulo V, da Educação Especial, no Art. 58, diz que: “</w:t>
      </w:r>
      <w:r w:rsidRPr="0069359C">
        <w:rPr>
          <w:iCs/>
          <w:color w:val="000000" w:themeColor="text1"/>
        </w:rPr>
        <w:t>Entende-se por educação especial, para os efeitos desta Lei, a modalidade de educação escolar oferecida preferencialmente na rede regular de ensino, para educandos que apresentam necessidades educativas especiais</w:t>
      </w:r>
      <w:r>
        <w:rPr>
          <w:color w:val="000000" w:themeColor="text1"/>
        </w:rPr>
        <w:t>”.</w:t>
      </w:r>
      <w:r w:rsidRPr="0069359C">
        <w:rPr>
          <w:color w:val="000000" w:themeColor="text1"/>
        </w:rPr>
        <w:t xml:space="preserve"> </w:t>
      </w:r>
    </w:p>
    <w:p w:rsidR="00336D7B" w:rsidRDefault="00336D7B" w:rsidP="00336D7B">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Ainda segundo Carneiro (1997, p. 33): </w:t>
      </w:r>
    </w:p>
    <w:p w:rsidR="00336D7B" w:rsidRPr="0069359C" w:rsidRDefault="00336D7B" w:rsidP="00336D7B">
      <w:pPr>
        <w:spacing w:line="240" w:lineRule="auto"/>
        <w:ind w:left="2835" w:firstLine="567"/>
        <w:jc w:val="both"/>
        <w:rPr>
          <w:rFonts w:ascii="Times New Roman" w:hAnsi="Times New Roman" w:cs="Times New Roman"/>
          <w:color w:val="000000" w:themeColor="text1"/>
          <w:sz w:val="24"/>
          <w:szCs w:val="24"/>
        </w:rPr>
      </w:pPr>
      <w:r w:rsidRPr="00C40669">
        <w:rPr>
          <w:rFonts w:ascii="Times New Roman" w:hAnsi="Times New Roman" w:cs="Times New Roman"/>
          <w:color w:val="000000" w:themeColor="text1"/>
          <w:sz w:val="20"/>
          <w:szCs w:val="24"/>
        </w:rPr>
        <w:t xml:space="preserve">“De acordo com a Lei acima citada e o entendimento de que a interação com outras pessoas é essencial para o desenvolvimento do ser humano, percebe-se que, a escola precisa passar por diversas reformulações para proporcionar educação a todos. </w:t>
      </w:r>
      <w:r w:rsidRPr="00C40669">
        <w:rPr>
          <w:rFonts w:ascii="Times New Roman" w:hAnsi="Times New Roman" w:cs="Times New Roman"/>
          <w:iCs/>
          <w:color w:val="000000" w:themeColor="text1"/>
          <w:sz w:val="20"/>
          <w:szCs w:val="24"/>
        </w:rPr>
        <w:t xml:space="preserve">“A questão da integração representa um movimento de inovação do sistema de ensino que, em princípio já deveria existir, abrangendo as diferenças existentes mesmo entre </w:t>
      </w:r>
      <w:proofErr w:type="gramStart"/>
      <w:r w:rsidRPr="00C40669">
        <w:rPr>
          <w:rFonts w:ascii="Times New Roman" w:hAnsi="Times New Roman" w:cs="Times New Roman"/>
          <w:iCs/>
          <w:color w:val="000000" w:themeColor="text1"/>
          <w:sz w:val="20"/>
          <w:szCs w:val="24"/>
        </w:rPr>
        <w:t>os não</w:t>
      </w:r>
      <w:proofErr w:type="gramEnd"/>
      <w:r w:rsidRPr="00C40669">
        <w:rPr>
          <w:rFonts w:ascii="Times New Roman" w:hAnsi="Times New Roman" w:cs="Times New Roman"/>
          <w:iCs/>
          <w:color w:val="000000" w:themeColor="text1"/>
          <w:sz w:val="20"/>
          <w:szCs w:val="24"/>
        </w:rPr>
        <w:t xml:space="preserve"> deficientes”. </w:t>
      </w:r>
    </w:p>
    <w:p w:rsidR="00336D7B" w:rsidRDefault="00336D7B" w:rsidP="00336D7B">
      <w:pPr>
        <w:spacing w:line="360" w:lineRule="auto"/>
        <w:ind w:firstLine="709"/>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Um ambiente favorável à inclusão exige, além do conhecimento das diversidades, o respeito às limitações das crianças, ressaltando as potencialidades específicas de cada uma.</w:t>
      </w:r>
    </w:p>
    <w:p w:rsidR="00336D7B" w:rsidRPr="0069359C" w:rsidRDefault="00336D7B" w:rsidP="00336D7B">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Sendo assim, constatamos a contribuição da arte e expressão corporal em crianças com deficiência mental e dificuldades cognitivas e intelectuais para um crescente desenvolvimento frente aos obstáculos encontrados no mundo, sendo uma forma de obter novos conhecimentos e possibilitando certa autonomia.</w:t>
      </w:r>
    </w:p>
    <w:p w:rsidR="00336D7B" w:rsidRPr="0069359C" w:rsidRDefault="00336D7B" w:rsidP="00336D7B">
      <w:pPr>
        <w:spacing w:line="360" w:lineRule="auto"/>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lastRenderedPageBreak/>
        <w:t>METODOLOGIA</w:t>
      </w:r>
    </w:p>
    <w:p w:rsidR="00336D7B" w:rsidRDefault="00336D7B" w:rsidP="00336D7B">
      <w:pPr>
        <w:spacing w:line="360" w:lineRule="auto"/>
        <w:ind w:firstLine="709"/>
        <w:jc w:val="both"/>
        <w:rPr>
          <w:rFonts w:ascii="Times New Roman" w:hAnsi="Times New Roman" w:cs="Times New Roman"/>
          <w:color w:val="000000" w:themeColor="text1"/>
          <w:sz w:val="24"/>
          <w:szCs w:val="24"/>
          <w:shd w:val="clear" w:color="auto" w:fill="FFFFFF"/>
        </w:rPr>
      </w:pPr>
    </w:p>
    <w:p w:rsidR="00336D7B" w:rsidRPr="0069359C" w:rsidRDefault="00336D7B" w:rsidP="00336D7B">
      <w:pPr>
        <w:spacing w:line="360" w:lineRule="auto"/>
        <w:ind w:firstLine="709"/>
        <w:jc w:val="both"/>
        <w:rPr>
          <w:rFonts w:ascii="Times New Roman" w:hAnsi="Times New Roman" w:cs="Times New Roman"/>
          <w:color w:val="000000" w:themeColor="text1"/>
          <w:sz w:val="24"/>
          <w:szCs w:val="24"/>
          <w:shd w:val="clear" w:color="auto" w:fill="FFFFFF"/>
        </w:rPr>
      </w:pPr>
      <w:r w:rsidRPr="0069359C">
        <w:rPr>
          <w:rFonts w:ascii="Times New Roman" w:hAnsi="Times New Roman" w:cs="Times New Roman"/>
          <w:color w:val="000000" w:themeColor="text1"/>
          <w:sz w:val="24"/>
          <w:szCs w:val="24"/>
          <w:shd w:val="clear" w:color="auto" w:fill="FFFFFF"/>
        </w:rPr>
        <w:t xml:space="preserve">A população de análise foi constituída de 26 alunos </w:t>
      </w:r>
      <w:r>
        <w:rPr>
          <w:rFonts w:ascii="Times New Roman" w:hAnsi="Times New Roman" w:cs="Times New Roman"/>
          <w:color w:val="000000" w:themeColor="text1"/>
          <w:sz w:val="24"/>
          <w:szCs w:val="24"/>
          <w:shd w:val="clear" w:color="auto" w:fill="FFFFFF"/>
        </w:rPr>
        <w:t xml:space="preserve">do </w:t>
      </w:r>
      <w:r>
        <w:rPr>
          <w:rFonts w:ascii="Times New Roman" w:hAnsi="Times New Roman" w:cs="Times New Roman"/>
          <w:color w:val="000000" w:themeColor="text1"/>
          <w:sz w:val="24"/>
          <w:szCs w:val="24"/>
        </w:rPr>
        <w:t xml:space="preserve">Centro de Educação Especial </w:t>
      </w:r>
      <w:r w:rsidRPr="0069359C">
        <w:rPr>
          <w:rFonts w:ascii="Times New Roman" w:hAnsi="Times New Roman" w:cs="Times New Roman"/>
          <w:color w:val="000000" w:themeColor="text1"/>
          <w:sz w:val="24"/>
          <w:szCs w:val="24"/>
        </w:rPr>
        <w:t>Descobrindo o Mundo</w:t>
      </w:r>
      <w:r w:rsidRPr="0069359C">
        <w:rPr>
          <w:rFonts w:ascii="Times New Roman" w:hAnsi="Times New Roman" w:cs="Times New Roman"/>
          <w:color w:val="000000" w:themeColor="text1"/>
          <w:sz w:val="24"/>
          <w:szCs w:val="24"/>
          <w:shd w:val="clear" w:color="auto" w:fill="FFFFFF"/>
        </w:rPr>
        <w:t xml:space="preserve"> e </w:t>
      </w:r>
      <w:proofErr w:type="gramStart"/>
      <w:r w:rsidRPr="0069359C">
        <w:rPr>
          <w:rFonts w:ascii="Times New Roman" w:hAnsi="Times New Roman" w:cs="Times New Roman"/>
          <w:color w:val="000000" w:themeColor="text1"/>
          <w:sz w:val="24"/>
          <w:szCs w:val="24"/>
          <w:shd w:val="clear" w:color="auto" w:fill="FFFFFF"/>
        </w:rPr>
        <w:t>2</w:t>
      </w:r>
      <w:proofErr w:type="gramEnd"/>
      <w:r w:rsidRPr="0069359C">
        <w:rPr>
          <w:rFonts w:ascii="Times New Roman" w:hAnsi="Times New Roman" w:cs="Times New Roman"/>
          <w:color w:val="000000" w:themeColor="text1"/>
          <w:sz w:val="24"/>
          <w:szCs w:val="24"/>
          <w:shd w:val="clear" w:color="auto" w:fill="FFFFFF"/>
        </w:rPr>
        <w:t xml:space="preserve"> professoras da mesma instituição localizada na cidade de Franca – SP. A partir de uma observação realizada pelos integrantes do grupo, foram elaborados dois questionários como instrumento de análise: um para ser aplicado aos alunos e outro questionário para </w:t>
      </w:r>
      <w:proofErr w:type="gramStart"/>
      <w:r w:rsidRPr="0069359C">
        <w:rPr>
          <w:rFonts w:ascii="Times New Roman" w:hAnsi="Times New Roman" w:cs="Times New Roman"/>
          <w:color w:val="000000" w:themeColor="text1"/>
          <w:sz w:val="24"/>
          <w:szCs w:val="24"/>
          <w:shd w:val="clear" w:color="auto" w:fill="FFFFFF"/>
        </w:rPr>
        <w:t>ser</w:t>
      </w:r>
      <w:proofErr w:type="gramEnd"/>
      <w:r w:rsidRPr="0069359C">
        <w:rPr>
          <w:rFonts w:ascii="Times New Roman" w:hAnsi="Times New Roman" w:cs="Times New Roman"/>
          <w:color w:val="000000" w:themeColor="text1"/>
          <w:sz w:val="24"/>
          <w:szCs w:val="24"/>
          <w:shd w:val="clear" w:color="auto" w:fill="FFFFFF"/>
        </w:rPr>
        <w:t xml:space="preserve"> aplicado as educadoras da instituição. Os dados foram coletados no período de março de 2013 </w:t>
      </w:r>
      <w:proofErr w:type="gramStart"/>
      <w:r w:rsidRPr="0069359C">
        <w:rPr>
          <w:rFonts w:ascii="Times New Roman" w:hAnsi="Times New Roman" w:cs="Times New Roman"/>
          <w:color w:val="000000" w:themeColor="text1"/>
          <w:sz w:val="24"/>
          <w:szCs w:val="24"/>
          <w:shd w:val="clear" w:color="auto" w:fill="FFFFFF"/>
        </w:rPr>
        <w:t>à</w:t>
      </w:r>
      <w:proofErr w:type="gramEnd"/>
      <w:r w:rsidRPr="0069359C">
        <w:rPr>
          <w:rFonts w:ascii="Times New Roman" w:hAnsi="Times New Roman" w:cs="Times New Roman"/>
          <w:color w:val="000000" w:themeColor="text1"/>
          <w:sz w:val="24"/>
          <w:szCs w:val="24"/>
          <w:shd w:val="clear" w:color="auto" w:fill="FFFFFF"/>
        </w:rPr>
        <w:t xml:space="preserve"> junho de 2013 com a aplicação cautelosa dos questionários na unidade de ensino. Cada aluno e cada educadora receberam suas respectivas perguntas do questionário. As professoras ajudaram seus alunos a responder as perguntas e ao final cada aluno entregou sua folha para que assim estas pudessem ser analisadas. As educadoras também responderam suas questões e assim pudemos dar inicio a analise dos dados.</w:t>
      </w:r>
    </w:p>
    <w:p w:rsidR="00336D7B" w:rsidRDefault="00336D7B" w:rsidP="00336D7B">
      <w:pPr>
        <w:spacing w:line="360" w:lineRule="auto"/>
        <w:ind w:firstLine="709"/>
        <w:jc w:val="both"/>
        <w:rPr>
          <w:rFonts w:ascii="Times New Roman" w:hAnsi="Times New Roman" w:cs="Times New Roman"/>
          <w:color w:val="000000" w:themeColor="text1"/>
          <w:sz w:val="24"/>
          <w:szCs w:val="24"/>
        </w:rPr>
      </w:pPr>
    </w:p>
    <w:p w:rsidR="00336D7B" w:rsidRPr="0069359C" w:rsidRDefault="00336D7B" w:rsidP="00336D7B">
      <w:pPr>
        <w:spacing w:line="360" w:lineRule="auto"/>
        <w:ind w:firstLine="709"/>
        <w:jc w:val="both"/>
        <w:rPr>
          <w:rFonts w:ascii="Times New Roman" w:hAnsi="Times New Roman" w:cs="Times New Roman"/>
          <w:color w:val="000000" w:themeColor="text1"/>
          <w:sz w:val="24"/>
          <w:szCs w:val="24"/>
        </w:rPr>
      </w:pPr>
    </w:p>
    <w:p w:rsidR="00336D7B" w:rsidRPr="0069359C" w:rsidRDefault="00336D7B" w:rsidP="00336D7B">
      <w:pPr>
        <w:pStyle w:val="NormalWeb"/>
        <w:shd w:val="clear" w:color="auto" w:fill="FFFFFF"/>
        <w:spacing w:before="150" w:beforeAutospacing="0" w:after="0" w:afterAutospacing="0" w:line="360" w:lineRule="auto"/>
        <w:jc w:val="both"/>
        <w:rPr>
          <w:rFonts w:eastAsiaTheme="minorHAnsi"/>
          <w:color w:val="000000" w:themeColor="text1"/>
          <w:lang w:eastAsia="en-US"/>
        </w:rPr>
      </w:pPr>
      <w:r w:rsidRPr="0069359C">
        <w:rPr>
          <w:rFonts w:eastAsiaTheme="minorHAnsi"/>
          <w:color w:val="000000" w:themeColor="text1"/>
          <w:lang w:eastAsia="en-US"/>
        </w:rPr>
        <w:t>CONSIDERAÇÕES FINAIS</w:t>
      </w:r>
    </w:p>
    <w:p w:rsidR="00336D7B" w:rsidRPr="0069359C" w:rsidRDefault="00336D7B" w:rsidP="00336D7B">
      <w:pPr>
        <w:pStyle w:val="NormalWeb"/>
        <w:shd w:val="clear" w:color="auto" w:fill="FFFFFF"/>
        <w:spacing w:before="150" w:beforeAutospacing="0" w:after="0" w:afterAutospacing="0" w:line="360" w:lineRule="auto"/>
        <w:ind w:firstLine="709"/>
        <w:jc w:val="both"/>
        <w:rPr>
          <w:rFonts w:eastAsiaTheme="minorHAnsi"/>
          <w:color w:val="000000" w:themeColor="text1"/>
          <w:lang w:eastAsia="en-US"/>
        </w:rPr>
      </w:pPr>
    </w:p>
    <w:p w:rsidR="00336D7B" w:rsidRPr="0069359C" w:rsidRDefault="00336D7B" w:rsidP="00336D7B">
      <w:pPr>
        <w:spacing w:line="360" w:lineRule="auto"/>
        <w:ind w:firstLine="709"/>
        <w:jc w:val="both"/>
        <w:rPr>
          <w:rFonts w:ascii="Times New Roman" w:hAnsi="Times New Roman" w:cs="Times New Roman"/>
          <w:color w:val="000000" w:themeColor="text1"/>
          <w:sz w:val="24"/>
          <w:szCs w:val="24"/>
          <w:shd w:val="clear" w:color="auto" w:fill="FFFFFF"/>
        </w:rPr>
      </w:pPr>
      <w:r w:rsidRPr="0069359C">
        <w:rPr>
          <w:rFonts w:ascii="Times New Roman" w:hAnsi="Times New Roman" w:cs="Times New Roman"/>
          <w:color w:val="000000" w:themeColor="text1"/>
          <w:sz w:val="24"/>
          <w:szCs w:val="24"/>
          <w:shd w:val="clear" w:color="auto" w:fill="FFFFFF"/>
        </w:rPr>
        <w:t xml:space="preserve">A partir da realização dos questionários aos alunos e professores </w:t>
      </w:r>
      <w:r>
        <w:rPr>
          <w:rFonts w:ascii="Times New Roman" w:hAnsi="Times New Roman" w:cs="Times New Roman"/>
          <w:color w:val="000000" w:themeColor="text1"/>
          <w:sz w:val="24"/>
          <w:szCs w:val="24"/>
          <w:shd w:val="clear" w:color="auto" w:fill="FFFFFF"/>
        </w:rPr>
        <w:t xml:space="preserve">do </w:t>
      </w:r>
      <w:r>
        <w:rPr>
          <w:rFonts w:ascii="Times New Roman" w:hAnsi="Times New Roman" w:cs="Times New Roman"/>
          <w:color w:val="000000" w:themeColor="text1"/>
          <w:sz w:val="24"/>
          <w:szCs w:val="24"/>
        </w:rPr>
        <w:t xml:space="preserve">Centro de Educação Especial </w:t>
      </w:r>
      <w:r w:rsidRPr="0069359C">
        <w:rPr>
          <w:rFonts w:ascii="Times New Roman" w:hAnsi="Times New Roman" w:cs="Times New Roman"/>
          <w:color w:val="000000" w:themeColor="text1"/>
          <w:sz w:val="24"/>
          <w:szCs w:val="24"/>
        </w:rPr>
        <w:t>Descobrindo o Mundo</w:t>
      </w:r>
      <w:r w:rsidRPr="0069359C">
        <w:rPr>
          <w:rFonts w:ascii="Times New Roman" w:hAnsi="Times New Roman" w:cs="Times New Roman"/>
          <w:color w:val="000000" w:themeColor="text1"/>
          <w:sz w:val="24"/>
          <w:szCs w:val="24"/>
          <w:shd w:val="clear" w:color="auto" w:fill="FFFFFF"/>
        </w:rPr>
        <w:t xml:space="preserve"> pode-se concluir que dentre as atividades e disciplinas aplicadas pela escola, os alunos se interessam mais por pintura e língua portuguesa, assim como se pôde observar que os alunos preferem atividades musicais quando estão com seus colegas. </w:t>
      </w:r>
    </w:p>
    <w:p w:rsidR="00336D7B" w:rsidRPr="0069359C" w:rsidRDefault="00336D7B" w:rsidP="00336D7B">
      <w:pPr>
        <w:spacing w:line="360" w:lineRule="auto"/>
        <w:ind w:firstLine="709"/>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 xml:space="preserve">A pesquisa nos possibilitou concluir que algumas das maiores dificuldades da alfabetização especial é a concentração dos alunos, assim como a memorização e decodificação, no caso a leitura e a escrita, e às vezes a falta de acompanhamento familiar, pois </w:t>
      </w:r>
      <w:r w:rsidRPr="0069359C">
        <w:rPr>
          <w:rFonts w:ascii="Times New Roman" w:hAnsi="Times New Roman" w:cs="Times New Roman"/>
          <w:color w:val="000000" w:themeColor="text1"/>
          <w:sz w:val="24"/>
          <w:szCs w:val="24"/>
          <w:shd w:val="clear" w:color="auto" w:fill="FFFFFF"/>
        </w:rPr>
        <w:t xml:space="preserve">a maioria deles não consegue executar </w:t>
      </w:r>
      <w:proofErr w:type="gramStart"/>
      <w:r w:rsidRPr="0069359C">
        <w:rPr>
          <w:rFonts w:ascii="Times New Roman" w:hAnsi="Times New Roman" w:cs="Times New Roman"/>
          <w:color w:val="000000" w:themeColor="text1"/>
          <w:sz w:val="24"/>
          <w:szCs w:val="24"/>
          <w:shd w:val="clear" w:color="auto" w:fill="FFFFFF"/>
        </w:rPr>
        <w:t>as tarefas sozinhos</w:t>
      </w:r>
      <w:proofErr w:type="gramEnd"/>
      <w:r w:rsidRPr="0069359C">
        <w:rPr>
          <w:rFonts w:ascii="Times New Roman" w:hAnsi="Times New Roman" w:cs="Times New Roman"/>
          <w:color w:val="000000" w:themeColor="text1"/>
          <w:sz w:val="24"/>
          <w:szCs w:val="24"/>
        </w:rPr>
        <w:t>. Esta pesquisa também concluiu que a arte é tida sempre como ferramenta pedagógica nas atividades da Instituição.</w:t>
      </w:r>
    </w:p>
    <w:p w:rsidR="00336D7B" w:rsidRPr="0069359C" w:rsidRDefault="00336D7B" w:rsidP="00336D7B">
      <w:pPr>
        <w:spacing w:line="360" w:lineRule="auto"/>
        <w:ind w:firstLine="709"/>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 xml:space="preserve">Segundo a análise dos dados feita a partir de observações e questionários, as atividades que as pedagogas da instituição consideram mais importante envolvendo a arte e expressão corporal, por ordem de preferência são pintura, música, dança, esportes, dinâmicas e teatro no período da manhã, e pintura, dinâmicas, música, teatro, dança e esportes no período da tarde. Pudemos observar que os pais dos alunos também consideram importante estes tipos de atividades no ambiente escolar, promovendo o desenvolvimento intelectual e social de seus filhos. </w:t>
      </w:r>
    </w:p>
    <w:p w:rsidR="00336D7B" w:rsidRPr="0069359C" w:rsidRDefault="00336D7B" w:rsidP="00336D7B">
      <w:pPr>
        <w:spacing w:line="360" w:lineRule="auto"/>
        <w:ind w:firstLine="709"/>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lastRenderedPageBreak/>
        <w:t>Alguns dos principais objetivos do Centro de Educação Especial Descobrindo o Mundo em relação às metodologias utilizadas para desenvolver momentos artísticos e de expressão corporal, além da alfabetização, é apresentar aos alunos as suas potencialidades e promover a interação entre eles.</w:t>
      </w:r>
    </w:p>
    <w:p w:rsidR="00336D7B" w:rsidRPr="0069359C" w:rsidRDefault="00336D7B" w:rsidP="00336D7B">
      <w:pPr>
        <w:spacing w:line="360" w:lineRule="auto"/>
        <w:ind w:firstLine="709"/>
        <w:jc w:val="both"/>
        <w:rPr>
          <w:rFonts w:ascii="Times New Roman" w:hAnsi="Times New Roman" w:cs="Times New Roman"/>
          <w:color w:val="000000" w:themeColor="text1"/>
          <w:sz w:val="24"/>
          <w:szCs w:val="24"/>
        </w:rPr>
      </w:pPr>
    </w:p>
    <w:p w:rsidR="00336D7B" w:rsidRPr="0069359C" w:rsidRDefault="00336D7B" w:rsidP="00336D7B">
      <w:pPr>
        <w:pStyle w:val="NormalWeb"/>
        <w:shd w:val="clear" w:color="auto" w:fill="FFFFFF"/>
        <w:spacing w:before="150" w:beforeAutospacing="0" w:after="0" w:afterAutospacing="0" w:line="360" w:lineRule="auto"/>
        <w:jc w:val="both"/>
        <w:rPr>
          <w:rFonts w:eastAsiaTheme="minorHAnsi"/>
          <w:color w:val="000000" w:themeColor="text1"/>
          <w:lang w:eastAsia="en-US"/>
        </w:rPr>
      </w:pPr>
      <w:r w:rsidRPr="0069359C">
        <w:rPr>
          <w:rFonts w:eastAsiaTheme="minorHAnsi"/>
          <w:color w:val="000000" w:themeColor="text1"/>
          <w:lang w:eastAsia="en-US"/>
        </w:rPr>
        <w:t>REFERÊNCIAS</w:t>
      </w:r>
    </w:p>
    <w:p w:rsidR="00336D7B" w:rsidRPr="0069359C" w:rsidRDefault="00336D7B" w:rsidP="00336D7B">
      <w:pPr>
        <w:pStyle w:val="NormalWeb"/>
        <w:shd w:val="clear" w:color="auto" w:fill="FFFFFF"/>
        <w:spacing w:before="150" w:beforeAutospacing="0" w:after="0" w:afterAutospacing="0" w:line="360" w:lineRule="auto"/>
        <w:ind w:firstLine="709"/>
        <w:jc w:val="both"/>
        <w:rPr>
          <w:rFonts w:eastAsiaTheme="minorHAnsi"/>
          <w:color w:val="000000" w:themeColor="text1"/>
          <w:lang w:eastAsia="en-US"/>
        </w:rPr>
      </w:pPr>
    </w:p>
    <w:p w:rsidR="00336D7B" w:rsidRDefault="00336D7B" w:rsidP="00336D7B">
      <w:pPr>
        <w:autoSpaceDE w:val="0"/>
        <w:autoSpaceDN w:val="0"/>
        <w:adjustRightInd w:val="0"/>
        <w:spacing w:after="240" w:line="240" w:lineRule="auto"/>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 xml:space="preserve">ALMEIDA, Marina S. Rodrigues. </w:t>
      </w:r>
      <w:r w:rsidRPr="0069359C">
        <w:rPr>
          <w:rFonts w:ascii="Times New Roman" w:hAnsi="Times New Roman" w:cs="Times New Roman"/>
          <w:b/>
          <w:color w:val="000000" w:themeColor="text1"/>
          <w:sz w:val="24"/>
          <w:szCs w:val="24"/>
        </w:rPr>
        <w:t>O que é deficiência intelectual ou atraso cognitivo?</w:t>
      </w:r>
      <w:r w:rsidRPr="006935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(2007). </w:t>
      </w:r>
      <w:r w:rsidRPr="0069359C">
        <w:rPr>
          <w:rFonts w:ascii="Times New Roman" w:hAnsi="Times New Roman" w:cs="Times New Roman"/>
          <w:color w:val="000000" w:themeColor="text1"/>
          <w:sz w:val="24"/>
          <w:szCs w:val="24"/>
        </w:rPr>
        <w:t>Disponível em: &lt;</w:t>
      </w:r>
      <w:hyperlink r:id="rId7" w:history="1">
        <w:r w:rsidRPr="0069359C">
          <w:rPr>
            <w:rStyle w:val="Hyperlink"/>
            <w:rFonts w:ascii="Times New Roman" w:hAnsi="Times New Roman" w:cs="Times New Roman"/>
            <w:color w:val="000000" w:themeColor="text1"/>
            <w:sz w:val="24"/>
            <w:szCs w:val="24"/>
          </w:rPr>
          <w:t>http://inclusaobrasil.blogspot.com.br/2007/10/o-que-deficincia-intelectual-ou-atraso.html</w:t>
        </w:r>
      </w:hyperlink>
      <w:r w:rsidRPr="0069359C">
        <w:rPr>
          <w:rFonts w:ascii="Times New Roman" w:hAnsi="Times New Roman" w:cs="Times New Roman"/>
          <w:color w:val="000000" w:themeColor="text1"/>
          <w:sz w:val="24"/>
          <w:szCs w:val="24"/>
        </w:rPr>
        <w:t>&gt;.   Acesso em: 09 de Março de 2013.</w:t>
      </w:r>
    </w:p>
    <w:p w:rsidR="00336D7B" w:rsidRPr="0069359C" w:rsidRDefault="00336D7B" w:rsidP="00336D7B">
      <w:pPr>
        <w:autoSpaceDE w:val="0"/>
        <w:autoSpaceDN w:val="0"/>
        <w:adjustRightInd w:val="0"/>
        <w:spacing w:after="240" w:line="240" w:lineRule="auto"/>
        <w:jc w:val="both"/>
        <w:rPr>
          <w:rFonts w:ascii="Times New Roman" w:hAnsi="Times New Roman" w:cs="Times New Roman"/>
          <w:b/>
          <w:color w:val="000000" w:themeColor="text1"/>
          <w:sz w:val="24"/>
          <w:szCs w:val="24"/>
        </w:rPr>
      </w:pPr>
      <w:r w:rsidRPr="0069359C">
        <w:rPr>
          <w:rFonts w:ascii="Times New Roman" w:hAnsi="Times New Roman" w:cs="Times New Roman"/>
          <w:color w:val="000000" w:themeColor="text1"/>
          <w:sz w:val="24"/>
          <w:szCs w:val="24"/>
        </w:rPr>
        <w:t>ARCURI, Irene</w:t>
      </w:r>
      <w:r w:rsidRPr="0069359C">
        <w:rPr>
          <w:rFonts w:ascii="Times New Roman" w:hAnsi="Times New Roman" w:cs="Times New Roman"/>
          <w:b/>
          <w:color w:val="000000" w:themeColor="text1"/>
          <w:sz w:val="24"/>
          <w:szCs w:val="24"/>
        </w:rPr>
        <w:t xml:space="preserve">. </w:t>
      </w:r>
      <w:proofErr w:type="spellStart"/>
      <w:r w:rsidRPr="0069359C">
        <w:rPr>
          <w:rFonts w:ascii="Times New Roman" w:hAnsi="Times New Roman" w:cs="Times New Roman"/>
          <w:b/>
          <w:color w:val="000000" w:themeColor="text1"/>
          <w:sz w:val="24"/>
          <w:szCs w:val="24"/>
        </w:rPr>
        <w:t>Arteterapia</w:t>
      </w:r>
      <w:proofErr w:type="spellEnd"/>
      <w:r w:rsidRPr="0069359C">
        <w:rPr>
          <w:rFonts w:ascii="Times New Roman" w:hAnsi="Times New Roman" w:cs="Times New Roman"/>
          <w:b/>
          <w:color w:val="000000" w:themeColor="text1"/>
          <w:sz w:val="24"/>
          <w:szCs w:val="24"/>
        </w:rPr>
        <w:t xml:space="preserve"> de corpo e alma. </w:t>
      </w:r>
      <w:r>
        <w:rPr>
          <w:rFonts w:ascii="Times New Roman" w:hAnsi="Times New Roman" w:cs="Times New Roman"/>
          <w:color w:val="000000" w:themeColor="text1"/>
          <w:sz w:val="24"/>
          <w:szCs w:val="24"/>
        </w:rPr>
        <w:t xml:space="preserve">1. </w:t>
      </w:r>
      <w:proofErr w:type="gramStart"/>
      <w:r>
        <w:rPr>
          <w:rFonts w:ascii="Times New Roman" w:hAnsi="Times New Roman" w:cs="Times New Roman"/>
          <w:color w:val="000000" w:themeColor="text1"/>
          <w:sz w:val="24"/>
          <w:szCs w:val="24"/>
        </w:rPr>
        <w:t>ed.</w:t>
      </w:r>
      <w:proofErr w:type="gramEnd"/>
      <w:r>
        <w:rPr>
          <w:rFonts w:ascii="Times New Roman" w:hAnsi="Times New Roman" w:cs="Times New Roman"/>
          <w:color w:val="000000" w:themeColor="text1"/>
          <w:sz w:val="24"/>
          <w:szCs w:val="24"/>
        </w:rPr>
        <w:t xml:space="preserve"> São Paulo: </w:t>
      </w:r>
      <w:r w:rsidRPr="0069359C">
        <w:rPr>
          <w:rFonts w:ascii="Times New Roman" w:hAnsi="Times New Roman" w:cs="Times New Roman"/>
          <w:color w:val="000000" w:themeColor="text1"/>
          <w:sz w:val="24"/>
          <w:szCs w:val="24"/>
        </w:rPr>
        <w:t xml:space="preserve">Casa do </w:t>
      </w:r>
      <w:proofErr w:type="spellStart"/>
      <w:r w:rsidRPr="0069359C">
        <w:rPr>
          <w:rFonts w:ascii="Times New Roman" w:hAnsi="Times New Roman" w:cs="Times New Roman"/>
          <w:color w:val="000000" w:themeColor="text1"/>
          <w:sz w:val="24"/>
          <w:szCs w:val="24"/>
        </w:rPr>
        <w:t>Psicologo</w:t>
      </w:r>
      <w:proofErr w:type="spellEnd"/>
      <w:r w:rsidRPr="0069359C">
        <w:rPr>
          <w:rFonts w:ascii="Times New Roman" w:hAnsi="Times New Roman" w:cs="Times New Roman"/>
          <w:color w:val="000000" w:themeColor="text1"/>
          <w:sz w:val="24"/>
          <w:szCs w:val="24"/>
        </w:rPr>
        <w:t xml:space="preserve"> Livraria e Editora </w:t>
      </w:r>
      <w:proofErr w:type="spellStart"/>
      <w:r w:rsidRPr="0069359C">
        <w:rPr>
          <w:rFonts w:ascii="Times New Roman" w:hAnsi="Times New Roman" w:cs="Times New Roman"/>
          <w:color w:val="000000" w:themeColor="text1"/>
          <w:sz w:val="24"/>
          <w:szCs w:val="24"/>
        </w:rPr>
        <w:t>Ltda</w:t>
      </w:r>
      <w:proofErr w:type="spellEnd"/>
      <w:r w:rsidRPr="0069359C">
        <w:rPr>
          <w:rFonts w:ascii="Times New Roman" w:hAnsi="Times New Roman" w:cs="Times New Roman"/>
          <w:color w:val="000000" w:themeColor="text1"/>
          <w:sz w:val="24"/>
          <w:szCs w:val="24"/>
        </w:rPr>
        <w:t>, 2004.</w:t>
      </w:r>
      <w:r w:rsidRPr="0069359C">
        <w:rPr>
          <w:rFonts w:ascii="Times New Roman" w:hAnsi="Times New Roman" w:cs="Times New Roman"/>
          <w:b/>
          <w:color w:val="000000" w:themeColor="text1"/>
          <w:sz w:val="24"/>
          <w:szCs w:val="24"/>
        </w:rPr>
        <w:t xml:space="preserve"> </w:t>
      </w:r>
    </w:p>
    <w:p w:rsidR="00336D7B" w:rsidRPr="0069359C" w:rsidRDefault="00336D7B" w:rsidP="00336D7B">
      <w:pPr>
        <w:autoSpaceDE w:val="0"/>
        <w:autoSpaceDN w:val="0"/>
        <w:adjustRightInd w:val="0"/>
        <w:spacing w:after="240" w:line="240" w:lineRule="auto"/>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 xml:space="preserve">CARNEIRO, Rogéria. </w:t>
      </w:r>
      <w:r w:rsidRPr="0069359C">
        <w:rPr>
          <w:rFonts w:ascii="Times New Roman" w:hAnsi="Times New Roman" w:cs="Times New Roman"/>
          <w:b/>
          <w:color w:val="000000" w:themeColor="text1"/>
          <w:sz w:val="24"/>
          <w:szCs w:val="24"/>
        </w:rPr>
        <w:t>Sobre a Integração de Alunos Portadores de Deficiência no Ensino Regular</w:t>
      </w:r>
      <w:r w:rsidRPr="0069359C">
        <w:rPr>
          <w:rFonts w:ascii="Times New Roman" w:hAnsi="Times New Roman" w:cs="Times New Roman"/>
          <w:color w:val="000000" w:themeColor="text1"/>
          <w:sz w:val="24"/>
          <w:szCs w:val="24"/>
        </w:rPr>
        <w:t xml:space="preserve">. In Revista Integração. Secretaria de Educação Especial do MEC, 1997. </w:t>
      </w:r>
    </w:p>
    <w:p w:rsidR="00336D7B" w:rsidRPr="0069359C" w:rsidRDefault="00336D7B" w:rsidP="00336D7B">
      <w:pPr>
        <w:spacing w:after="240" w:line="240" w:lineRule="auto"/>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CERVO, Amado Luiz</w:t>
      </w:r>
      <w:r w:rsidRPr="0069359C">
        <w:rPr>
          <w:rFonts w:ascii="Times New Roman" w:hAnsi="Times New Roman" w:cs="Times New Roman"/>
          <w:b/>
          <w:color w:val="000000" w:themeColor="text1"/>
          <w:sz w:val="24"/>
          <w:szCs w:val="24"/>
        </w:rPr>
        <w:t>. Metodologia Científica</w:t>
      </w:r>
      <w:r w:rsidRPr="0069359C">
        <w:rPr>
          <w:rFonts w:ascii="Times New Roman" w:hAnsi="Times New Roman" w:cs="Times New Roman"/>
          <w:color w:val="000000" w:themeColor="text1"/>
          <w:sz w:val="24"/>
          <w:szCs w:val="24"/>
        </w:rPr>
        <w:t xml:space="preserve"> / Amado Luiz C</w:t>
      </w:r>
      <w:r>
        <w:rPr>
          <w:rFonts w:ascii="Times New Roman" w:hAnsi="Times New Roman" w:cs="Times New Roman"/>
          <w:color w:val="000000" w:themeColor="text1"/>
          <w:sz w:val="24"/>
          <w:szCs w:val="24"/>
        </w:rPr>
        <w:t xml:space="preserve">ervo, Pedro Alcino </w:t>
      </w:r>
      <w:proofErr w:type="spellStart"/>
      <w:r>
        <w:rPr>
          <w:rFonts w:ascii="Times New Roman" w:hAnsi="Times New Roman" w:cs="Times New Roman"/>
          <w:color w:val="000000" w:themeColor="text1"/>
          <w:sz w:val="24"/>
          <w:szCs w:val="24"/>
        </w:rPr>
        <w:t>Bervian</w:t>
      </w:r>
      <w:proofErr w:type="spellEnd"/>
      <w:r>
        <w:rPr>
          <w:rFonts w:ascii="Times New Roman" w:hAnsi="Times New Roman" w:cs="Times New Roman"/>
          <w:color w:val="000000" w:themeColor="text1"/>
          <w:sz w:val="24"/>
          <w:szCs w:val="24"/>
        </w:rPr>
        <w:t xml:space="preserve">. 4. </w:t>
      </w:r>
      <w:proofErr w:type="gramStart"/>
      <w:r>
        <w:rPr>
          <w:rFonts w:ascii="Times New Roman" w:hAnsi="Times New Roman" w:cs="Times New Roman"/>
          <w:color w:val="000000" w:themeColor="text1"/>
          <w:sz w:val="24"/>
          <w:szCs w:val="24"/>
        </w:rPr>
        <w:t>e</w:t>
      </w:r>
      <w:r w:rsidRPr="0069359C">
        <w:rPr>
          <w:rFonts w:ascii="Times New Roman" w:hAnsi="Times New Roman" w:cs="Times New Roman"/>
          <w:color w:val="000000" w:themeColor="text1"/>
          <w:sz w:val="24"/>
          <w:szCs w:val="24"/>
        </w:rPr>
        <w:t>d.</w:t>
      </w:r>
      <w:proofErr w:type="gramEnd"/>
      <w:r w:rsidRPr="0069359C">
        <w:rPr>
          <w:rFonts w:ascii="Times New Roman" w:hAnsi="Times New Roman" w:cs="Times New Roman"/>
          <w:color w:val="000000" w:themeColor="text1"/>
          <w:sz w:val="24"/>
          <w:szCs w:val="24"/>
        </w:rPr>
        <w:t xml:space="preserve"> São Paulo: MAKRON Books, 1996.</w:t>
      </w:r>
    </w:p>
    <w:p w:rsidR="00336D7B" w:rsidRPr="0069359C" w:rsidRDefault="00336D7B" w:rsidP="00336D7B">
      <w:pPr>
        <w:spacing w:after="240" w:line="240" w:lineRule="auto"/>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 xml:space="preserve">FACHIN, Odília. </w:t>
      </w:r>
      <w:r w:rsidRPr="0069359C">
        <w:rPr>
          <w:rFonts w:ascii="Times New Roman" w:hAnsi="Times New Roman" w:cs="Times New Roman"/>
          <w:b/>
          <w:color w:val="000000" w:themeColor="text1"/>
          <w:sz w:val="24"/>
          <w:szCs w:val="24"/>
        </w:rPr>
        <w:t xml:space="preserve">Fundamentos de Metodologia. </w:t>
      </w:r>
      <w:r>
        <w:rPr>
          <w:rFonts w:ascii="Times New Roman" w:hAnsi="Times New Roman" w:cs="Times New Roman"/>
          <w:color w:val="000000" w:themeColor="text1"/>
          <w:sz w:val="24"/>
          <w:szCs w:val="24"/>
        </w:rPr>
        <w:t xml:space="preserve">5. </w:t>
      </w:r>
      <w:proofErr w:type="gramStart"/>
      <w:r>
        <w:rPr>
          <w:rFonts w:ascii="Times New Roman" w:hAnsi="Times New Roman" w:cs="Times New Roman"/>
          <w:color w:val="000000" w:themeColor="text1"/>
          <w:sz w:val="24"/>
          <w:szCs w:val="24"/>
        </w:rPr>
        <w:t>e</w:t>
      </w:r>
      <w:r w:rsidRPr="0069359C">
        <w:rPr>
          <w:rFonts w:ascii="Times New Roman" w:hAnsi="Times New Roman" w:cs="Times New Roman"/>
          <w:color w:val="000000" w:themeColor="text1"/>
          <w:sz w:val="24"/>
          <w:szCs w:val="24"/>
        </w:rPr>
        <w:t>d.</w:t>
      </w:r>
      <w:proofErr w:type="gramEnd"/>
      <w:r w:rsidRPr="0069359C">
        <w:rPr>
          <w:rFonts w:ascii="Times New Roman" w:hAnsi="Times New Roman" w:cs="Times New Roman"/>
          <w:color w:val="000000" w:themeColor="text1"/>
          <w:sz w:val="24"/>
          <w:szCs w:val="24"/>
        </w:rPr>
        <w:t xml:space="preserve"> São Paulo: Saraiva, 2006.</w:t>
      </w:r>
    </w:p>
    <w:p w:rsidR="00336D7B" w:rsidRPr="0069359C" w:rsidRDefault="00336D7B" w:rsidP="00336D7B">
      <w:pPr>
        <w:spacing w:after="240" w:line="240" w:lineRule="auto"/>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 xml:space="preserve">FREITAS, Maria Teresa de Assunção. </w:t>
      </w:r>
      <w:r w:rsidRPr="0069359C">
        <w:rPr>
          <w:rFonts w:ascii="Times New Roman" w:hAnsi="Times New Roman" w:cs="Times New Roman"/>
          <w:b/>
          <w:bCs/>
          <w:color w:val="000000" w:themeColor="text1"/>
          <w:sz w:val="24"/>
          <w:szCs w:val="24"/>
        </w:rPr>
        <w:t xml:space="preserve">Vygotsky e Bakhtin, psicologia e educação: um intertexto. </w:t>
      </w:r>
      <w:r w:rsidRPr="0069359C">
        <w:rPr>
          <w:rFonts w:ascii="Times New Roman" w:hAnsi="Times New Roman" w:cs="Times New Roman"/>
          <w:color w:val="000000" w:themeColor="text1"/>
          <w:sz w:val="24"/>
          <w:szCs w:val="24"/>
        </w:rPr>
        <w:t xml:space="preserve">3. </w:t>
      </w:r>
      <w:proofErr w:type="gramStart"/>
      <w:r w:rsidRPr="0069359C">
        <w:rPr>
          <w:rFonts w:ascii="Times New Roman" w:hAnsi="Times New Roman" w:cs="Times New Roman"/>
          <w:color w:val="000000" w:themeColor="text1"/>
          <w:sz w:val="24"/>
          <w:szCs w:val="24"/>
        </w:rPr>
        <w:t>ed.</w:t>
      </w:r>
      <w:proofErr w:type="gramEnd"/>
      <w:r w:rsidRPr="0069359C">
        <w:rPr>
          <w:rFonts w:ascii="Times New Roman" w:hAnsi="Times New Roman" w:cs="Times New Roman"/>
          <w:color w:val="000000" w:themeColor="text1"/>
          <w:sz w:val="24"/>
          <w:szCs w:val="24"/>
        </w:rPr>
        <w:t xml:space="preserve"> São Paulo: Ática , 1996.</w:t>
      </w:r>
    </w:p>
    <w:p w:rsidR="00336D7B" w:rsidRPr="0069359C" w:rsidRDefault="00336D7B" w:rsidP="00336D7B">
      <w:pPr>
        <w:spacing w:after="240" w:line="240" w:lineRule="auto"/>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 xml:space="preserve">GIL, </w:t>
      </w:r>
      <w:proofErr w:type="spellStart"/>
      <w:r w:rsidRPr="0069359C">
        <w:rPr>
          <w:rFonts w:ascii="Times New Roman" w:hAnsi="Times New Roman" w:cs="Times New Roman"/>
          <w:color w:val="000000" w:themeColor="text1"/>
          <w:sz w:val="24"/>
          <w:szCs w:val="24"/>
        </w:rPr>
        <w:t>Robledo</w:t>
      </w:r>
      <w:proofErr w:type="spellEnd"/>
      <w:r w:rsidRPr="0069359C">
        <w:rPr>
          <w:rFonts w:ascii="Times New Roman" w:hAnsi="Times New Roman" w:cs="Times New Roman"/>
          <w:color w:val="000000" w:themeColor="text1"/>
          <w:sz w:val="24"/>
          <w:szCs w:val="24"/>
        </w:rPr>
        <w:t xml:space="preserve"> Lima. </w:t>
      </w:r>
      <w:r w:rsidRPr="0069359C">
        <w:rPr>
          <w:rFonts w:ascii="Times New Roman" w:hAnsi="Times New Roman" w:cs="Times New Roman"/>
          <w:b/>
          <w:color w:val="000000" w:themeColor="text1"/>
          <w:sz w:val="24"/>
          <w:szCs w:val="24"/>
        </w:rPr>
        <w:t>Tipos de Pesquisa</w:t>
      </w:r>
      <w:r w:rsidRPr="0069359C">
        <w:rPr>
          <w:rFonts w:ascii="Times New Roman" w:hAnsi="Times New Roman" w:cs="Times New Roman"/>
          <w:color w:val="000000" w:themeColor="text1"/>
          <w:sz w:val="24"/>
          <w:szCs w:val="24"/>
        </w:rPr>
        <w:t>. Disponível em: &lt;</w:t>
      </w:r>
      <w:hyperlink r:id="rId8" w:history="1">
        <w:r w:rsidRPr="0069359C">
          <w:rPr>
            <w:rStyle w:val="Hyperlink"/>
            <w:rFonts w:ascii="Times New Roman" w:hAnsi="Times New Roman" w:cs="Times New Roman"/>
            <w:color w:val="000000" w:themeColor="text1"/>
            <w:sz w:val="24"/>
            <w:szCs w:val="24"/>
          </w:rPr>
          <w:t>http://wp.ufpel.edu.br/ecb/files/2009/09/Tipos-de-Pesquisa.pdf</w:t>
        </w:r>
      </w:hyperlink>
      <w:r w:rsidRPr="0069359C">
        <w:rPr>
          <w:rFonts w:ascii="Times New Roman" w:hAnsi="Times New Roman" w:cs="Times New Roman"/>
          <w:color w:val="000000" w:themeColor="text1"/>
          <w:sz w:val="24"/>
          <w:szCs w:val="24"/>
        </w:rPr>
        <w:t>&gt; Acesso em: 12 de Março de 2013.</w:t>
      </w:r>
    </w:p>
    <w:p w:rsidR="00336D7B" w:rsidRPr="0069359C" w:rsidRDefault="00336D7B" w:rsidP="00336D7B">
      <w:pPr>
        <w:spacing w:after="240" w:line="240" w:lineRule="auto"/>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 xml:space="preserve">GOMES, Adriana L. Limaverde; FERNANDES, Anna Costa; BATISTA, Cristina Abranches Mota; SALUSTIANO, </w:t>
      </w:r>
      <w:proofErr w:type="spellStart"/>
      <w:r w:rsidRPr="0069359C">
        <w:rPr>
          <w:rFonts w:ascii="Times New Roman" w:hAnsi="Times New Roman" w:cs="Times New Roman"/>
          <w:color w:val="000000" w:themeColor="text1"/>
          <w:sz w:val="24"/>
          <w:szCs w:val="24"/>
        </w:rPr>
        <w:t>Dorivaldo</w:t>
      </w:r>
      <w:proofErr w:type="spellEnd"/>
      <w:r w:rsidRPr="0069359C">
        <w:rPr>
          <w:rFonts w:ascii="Times New Roman" w:hAnsi="Times New Roman" w:cs="Times New Roman"/>
          <w:color w:val="000000" w:themeColor="text1"/>
          <w:sz w:val="24"/>
          <w:szCs w:val="24"/>
        </w:rPr>
        <w:t xml:space="preserve"> Alves; MANTOAN, Maria Teresa </w:t>
      </w:r>
      <w:proofErr w:type="spellStart"/>
      <w:r w:rsidRPr="0069359C">
        <w:rPr>
          <w:rFonts w:ascii="Times New Roman" w:hAnsi="Times New Roman" w:cs="Times New Roman"/>
          <w:color w:val="000000" w:themeColor="text1"/>
          <w:sz w:val="24"/>
          <w:szCs w:val="24"/>
        </w:rPr>
        <w:t>Eglér</w:t>
      </w:r>
      <w:proofErr w:type="spellEnd"/>
      <w:r w:rsidRPr="0069359C">
        <w:rPr>
          <w:rFonts w:ascii="Times New Roman" w:hAnsi="Times New Roman" w:cs="Times New Roman"/>
          <w:color w:val="000000" w:themeColor="text1"/>
          <w:sz w:val="24"/>
          <w:szCs w:val="24"/>
        </w:rPr>
        <w:t xml:space="preserve">; FIGUEIREDO, Rita Vieira. </w:t>
      </w:r>
      <w:r w:rsidRPr="0069359C">
        <w:rPr>
          <w:rFonts w:ascii="Times New Roman" w:hAnsi="Times New Roman" w:cs="Times New Roman"/>
          <w:b/>
          <w:color w:val="000000" w:themeColor="text1"/>
          <w:sz w:val="24"/>
          <w:szCs w:val="24"/>
        </w:rPr>
        <w:t>Atendimento Educacional Especializado</w:t>
      </w:r>
      <w:r w:rsidRPr="0069359C">
        <w:rPr>
          <w:rFonts w:ascii="Times New Roman" w:hAnsi="Times New Roman" w:cs="Times New Roman"/>
          <w:color w:val="000000" w:themeColor="text1"/>
          <w:sz w:val="24"/>
          <w:szCs w:val="24"/>
        </w:rPr>
        <w:t>. (2007)</w:t>
      </w:r>
      <w:r w:rsidRPr="0069359C">
        <w:rPr>
          <w:rFonts w:ascii="Times New Roman" w:hAnsi="Times New Roman" w:cs="Times New Roman"/>
          <w:i/>
          <w:color w:val="000000" w:themeColor="text1"/>
          <w:sz w:val="24"/>
          <w:szCs w:val="24"/>
        </w:rPr>
        <w:t xml:space="preserve"> &lt;</w:t>
      </w:r>
      <w:hyperlink r:id="rId9" w:history="1">
        <w:r w:rsidRPr="0069359C">
          <w:rPr>
            <w:rStyle w:val="Hyperlink"/>
            <w:rFonts w:ascii="Times New Roman" w:hAnsi="Times New Roman" w:cs="Times New Roman"/>
            <w:color w:val="000000" w:themeColor="text1"/>
            <w:sz w:val="24"/>
            <w:szCs w:val="24"/>
          </w:rPr>
          <w:t>http://portal.mec.gov.br/seesp/arquivos/pdf/aee_dm.pdf</w:t>
        </w:r>
      </w:hyperlink>
      <w:r w:rsidRPr="0069359C">
        <w:rPr>
          <w:rFonts w:ascii="Times New Roman" w:hAnsi="Times New Roman" w:cs="Times New Roman"/>
          <w:color w:val="000000" w:themeColor="text1"/>
          <w:sz w:val="24"/>
          <w:szCs w:val="24"/>
        </w:rPr>
        <w:t>&gt; Acesso em: 26 de Maio de 2013.</w:t>
      </w:r>
    </w:p>
    <w:p w:rsidR="00336D7B" w:rsidRPr="0069359C" w:rsidRDefault="00336D7B" w:rsidP="00336D7B">
      <w:pPr>
        <w:autoSpaceDE w:val="0"/>
        <w:autoSpaceDN w:val="0"/>
        <w:adjustRightInd w:val="0"/>
        <w:spacing w:after="240" w:line="240" w:lineRule="auto"/>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GOODE, Willian J</w:t>
      </w:r>
      <w:proofErr w:type="gramStart"/>
      <w:r w:rsidRPr="0069359C">
        <w:rPr>
          <w:rFonts w:ascii="Times New Roman" w:hAnsi="Times New Roman" w:cs="Times New Roman"/>
          <w:color w:val="000000" w:themeColor="text1"/>
          <w:sz w:val="24"/>
          <w:szCs w:val="24"/>
        </w:rPr>
        <w:t>.;</w:t>
      </w:r>
      <w:proofErr w:type="gramEnd"/>
      <w:r w:rsidRPr="0069359C">
        <w:rPr>
          <w:rFonts w:ascii="Times New Roman" w:hAnsi="Times New Roman" w:cs="Times New Roman"/>
          <w:color w:val="000000" w:themeColor="text1"/>
          <w:sz w:val="24"/>
          <w:szCs w:val="24"/>
        </w:rPr>
        <w:t xml:space="preserve"> HATT, Paul K. </w:t>
      </w:r>
      <w:r w:rsidRPr="0069359C">
        <w:rPr>
          <w:rFonts w:ascii="Times New Roman" w:hAnsi="Times New Roman" w:cs="Times New Roman"/>
          <w:b/>
          <w:color w:val="000000" w:themeColor="text1"/>
          <w:sz w:val="24"/>
          <w:szCs w:val="24"/>
        </w:rPr>
        <w:t>Métodos de pesquisa social</w:t>
      </w:r>
      <w:r w:rsidRPr="0069359C">
        <w:rPr>
          <w:rFonts w:ascii="Times New Roman" w:hAnsi="Times New Roman" w:cs="Times New Roman"/>
          <w:color w:val="000000" w:themeColor="text1"/>
          <w:sz w:val="24"/>
          <w:szCs w:val="24"/>
        </w:rPr>
        <w:t>. 3ª ed. São Paulo: Nacional, 1969.</w:t>
      </w:r>
    </w:p>
    <w:p w:rsidR="00336D7B" w:rsidRPr="0069359C" w:rsidRDefault="00336D7B" w:rsidP="00336D7B">
      <w:pPr>
        <w:autoSpaceDE w:val="0"/>
        <w:autoSpaceDN w:val="0"/>
        <w:adjustRightInd w:val="0"/>
        <w:spacing w:after="240" w:line="240" w:lineRule="auto"/>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 xml:space="preserve">HAUSER, Arnold. </w:t>
      </w:r>
      <w:r w:rsidRPr="0069359C">
        <w:rPr>
          <w:rFonts w:ascii="Times New Roman" w:hAnsi="Times New Roman" w:cs="Times New Roman"/>
          <w:b/>
          <w:color w:val="000000" w:themeColor="text1"/>
          <w:sz w:val="24"/>
          <w:szCs w:val="24"/>
        </w:rPr>
        <w:t xml:space="preserve">História Social da Literatura e da Arte. </w:t>
      </w:r>
      <w:r w:rsidRPr="0069359C">
        <w:rPr>
          <w:rFonts w:ascii="Times New Roman" w:hAnsi="Times New Roman" w:cs="Times New Roman"/>
          <w:color w:val="000000" w:themeColor="text1"/>
          <w:sz w:val="24"/>
          <w:szCs w:val="24"/>
        </w:rPr>
        <w:t>Editora: Martins Editora, 1950.</w:t>
      </w:r>
    </w:p>
    <w:p w:rsidR="00336D7B" w:rsidRPr="0069359C" w:rsidRDefault="00336D7B" w:rsidP="00336D7B">
      <w:pPr>
        <w:spacing w:after="240" w:line="240" w:lineRule="auto"/>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 xml:space="preserve">LAKATOS, Eva Maria. </w:t>
      </w:r>
      <w:r w:rsidRPr="0069359C">
        <w:rPr>
          <w:rFonts w:ascii="Times New Roman" w:hAnsi="Times New Roman" w:cs="Times New Roman"/>
          <w:b/>
          <w:color w:val="000000" w:themeColor="text1"/>
          <w:sz w:val="24"/>
          <w:szCs w:val="24"/>
        </w:rPr>
        <w:t>Metodologia Cientifica</w:t>
      </w:r>
      <w:r w:rsidRPr="0069359C">
        <w:rPr>
          <w:rFonts w:ascii="Times New Roman" w:hAnsi="Times New Roman" w:cs="Times New Roman"/>
          <w:color w:val="000000" w:themeColor="text1"/>
          <w:sz w:val="24"/>
          <w:szCs w:val="24"/>
        </w:rPr>
        <w:t xml:space="preserve"> / Eva Maria </w:t>
      </w:r>
      <w:proofErr w:type="spellStart"/>
      <w:r w:rsidRPr="0069359C">
        <w:rPr>
          <w:rFonts w:ascii="Times New Roman" w:hAnsi="Times New Roman" w:cs="Times New Roman"/>
          <w:color w:val="000000" w:themeColor="text1"/>
          <w:sz w:val="24"/>
          <w:szCs w:val="24"/>
        </w:rPr>
        <w:t>Lakatos</w:t>
      </w:r>
      <w:proofErr w:type="spellEnd"/>
      <w:r w:rsidRPr="0069359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Marina de Andrade Marconi. 6. </w:t>
      </w:r>
      <w:proofErr w:type="gramStart"/>
      <w:r>
        <w:rPr>
          <w:rFonts w:ascii="Times New Roman" w:hAnsi="Times New Roman" w:cs="Times New Roman"/>
          <w:color w:val="000000" w:themeColor="text1"/>
          <w:sz w:val="24"/>
          <w:szCs w:val="24"/>
        </w:rPr>
        <w:t>e</w:t>
      </w:r>
      <w:r w:rsidRPr="0069359C">
        <w:rPr>
          <w:rFonts w:ascii="Times New Roman" w:hAnsi="Times New Roman" w:cs="Times New Roman"/>
          <w:color w:val="000000" w:themeColor="text1"/>
          <w:sz w:val="24"/>
          <w:szCs w:val="24"/>
        </w:rPr>
        <w:t>d.</w:t>
      </w:r>
      <w:proofErr w:type="gramEnd"/>
      <w:r w:rsidRPr="0069359C">
        <w:rPr>
          <w:rFonts w:ascii="Times New Roman" w:hAnsi="Times New Roman" w:cs="Times New Roman"/>
          <w:color w:val="000000" w:themeColor="text1"/>
          <w:sz w:val="24"/>
          <w:szCs w:val="24"/>
        </w:rPr>
        <w:t xml:space="preserve"> São Paulo: Atlas, 2011.</w:t>
      </w:r>
    </w:p>
    <w:p w:rsidR="00336D7B" w:rsidRPr="0069359C" w:rsidRDefault="00336D7B" w:rsidP="00336D7B">
      <w:pPr>
        <w:spacing w:after="240" w:line="240" w:lineRule="auto"/>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 xml:space="preserve">LOWENFELD &amp; BRITTAIN. </w:t>
      </w:r>
      <w:r w:rsidRPr="0069359C">
        <w:rPr>
          <w:rFonts w:ascii="Times New Roman" w:hAnsi="Times New Roman" w:cs="Times New Roman"/>
          <w:b/>
          <w:color w:val="000000" w:themeColor="text1"/>
          <w:sz w:val="24"/>
          <w:szCs w:val="24"/>
        </w:rPr>
        <w:t>O Desenvolvimento da Capacidade Criadora</w:t>
      </w:r>
      <w:r w:rsidRPr="0069359C">
        <w:rPr>
          <w:rFonts w:ascii="Times New Roman" w:hAnsi="Times New Roman" w:cs="Times New Roman"/>
          <w:color w:val="000000" w:themeColor="text1"/>
          <w:sz w:val="24"/>
          <w:szCs w:val="24"/>
        </w:rPr>
        <w:t xml:space="preserve">. São Paulo: Mestre </w:t>
      </w:r>
      <w:proofErr w:type="spellStart"/>
      <w:r w:rsidRPr="0069359C">
        <w:rPr>
          <w:rFonts w:ascii="Times New Roman" w:hAnsi="Times New Roman" w:cs="Times New Roman"/>
          <w:color w:val="000000" w:themeColor="text1"/>
          <w:sz w:val="24"/>
          <w:szCs w:val="24"/>
        </w:rPr>
        <w:t>Jou</w:t>
      </w:r>
      <w:proofErr w:type="spellEnd"/>
      <w:r w:rsidRPr="0069359C">
        <w:rPr>
          <w:rFonts w:ascii="Times New Roman" w:hAnsi="Times New Roman" w:cs="Times New Roman"/>
          <w:color w:val="000000" w:themeColor="text1"/>
          <w:sz w:val="24"/>
          <w:szCs w:val="24"/>
        </w:rPr>
        <w:t>, 1977.</w:t>
      </w:r>
    </w:p>
    <w:p w:rsidR="00336D7B" w:rsidRPr="0069359C" w:rsidRDefault="00336D7B" w:rsidP="00336D7B">
      <w:pPr>
        <w:autoSpaceDE w:val="0"/>
        <w:autoSpaceDN w:val="0"/>
        <w:adjustRightInd w:val="0"/>
        <w:spacing w:after="240" w:line="240" w:lineRule="auto"/>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MANTOAN, M.T.E. "</w:t>
      </w:r>
      <w:r w:rsidRPr="0069359C">
        <w:rPr>
          <w:rFonts w:ascii="Times New Roman" w:hAnsi="Times New Roman" w:cs="Times New Roman"/>
          <w:b/>
          <w:color w:val="000000" w:themeColor="text1"/>
          <w:sz w:val="24"/>
          <w:szCs w:val="24"/>
        </w:rPr>
        <w:t>Educação de deficientes mentais</w:t>
      </w:r>
      <w:r w:rsidRPr="0069359C">
        <w:rPr>
          <w:rFonts w:ascii="Times New Roman" w:hAnsi="Times New Roman" w:cs="Times New Roman"/>
          <w:color w:val="000000" w:themeColor="text1"/>
          <w:sz w:val="24"/>
          <w:szCs w:val="24"/>
        </w:rPr>
        <w:t xml:space="preserve">: O itinerário de uma experiência". Campinas: Unicamp/Faculdade de Educação, 1987, dissertação de mestrado. </w:t>
      </w:r>
      <w:proofErr w:type="gramStart"/>
      <w:r w:rsidRPr="0069359C">
        <w:rPr>
          <w:rFonts w:ascii="Times New Roman" w:hAnsi="Times New Roman" w:cs="Times New Roman"/>
          <w:color w:val="000000" w:themeColor="text1"/>
          <w:sz w:val="24"/>
          <w:szCs w:val="24"/>
        </w:rPr>
        <w:t xml:space="preserve">[ </w:t>
      </w:r>
      <w:proofErr w:type="gramEnd"/>
      <w:r w:rsidRPr="0069359C">
        <w:rPr>
          <w:rFonts w:ascii="Times New Roman" w:hAnsi="Times New Roman" w:cs="Times New Roman"/>
          <w:color w:val="000000" w:themeColor="text1"/>
          <w:sz w:val="24"/>
          <w:szCs w:val="24"/>
        </w:rPr>
        <w:t xml:space="preserve">Links ] ______. </w:t>
      </w:r>
      <w:r w:rsidRPr="0069359C">
        <w:rPr>
          <w:rFonts w:ascii="Times New Roman" w:hAnsi="Times New Roman" w:cs="Times New Roman"/>
          <w:b/>
          <w:color w:val="000000" w:themeColor="text1"/>
          <w:sz w:val="24"/>
          <w:szCs w:val="24"/>
        </w:rPr>
        <w:t>Compreendendo a deficiência mental</w:t>
      </w:r>
      <w:r w:rsidRPr="0069359C">
        <w:rPr>
          <w:rFonts w:ascii="Times New Roman" w:hAnsi="Times New Roman" w:cs="Times New Roman"/>
          <w:color w:val="000000" w:themeColor="text1"/>
          <w:sz w:val="24"/>
          <w:szCs w:val="24"/>
        </w:rPr>
        <w:t>: Novos caminhos educacionais. São Paulo: Scipione, 1988.</w:t>
      </w:r>
    </w:p>
    <w:p w:rsidR="00336D7B" w:rsidRPr="0069359C" w:rsidRDefault="00336D7B" w:rsidP="00336D7B">
      <w:pPr>
        <w:autoSpaceDE w:val="0"/>
        <w:autoSpaceDN w:val="0"/>
        <w:adjustRightInd w:val="0"/>
        <w:spacing w:after="240" w:line="240" w:lineRule="auto"/>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lastRenderedPageBreak/>
        <w:t xml:space="preserve">MARCONI, Maria de Andrade; LAKATOS, Eva Maria. </w:t>
      </w:r>
      <w:r w:rsidRPr="0069359C">
        <w:rPr>
          <w:rFonts w:ascii="Times New Roman" w:hAnsi="Times New Roman" w:cs="Times New Roman"/>
          <w:b/>
          <w:color w:val="000000" w:themeColor="text1"/>
          <w:sz w:val="24"/>
          <w:szCs w:val="24"/>
        </w:rPr>
        <w:t>Técnicas de pesquisa</w:t>
      </w:r>
      <w:r w:rsidRPr="0069359C">
        <w:rPr>
          <w:rFonts w:ascii="Times New Roman" w:hAnsi="Times New Roman" w:cs="Times New Roman"/>
          <w:color w:val="000000" w:themeColor="text1"/>
          <w:sz w:val="24"/>
          <w:szCs w:val="24"/>
        </w:rPr>
        <w:t xml:space="preserve">. 3. </w:t>
      </w:r>
      <w:proofErr w:type="gramStart"/>
      <w:r>
        <w:rPr>
          <w:rFonts w:ascii="Times New Roman" w:hAnsi="Times New Roman" w:cs="Times New Roman"/>
          <w:color w:val="000000" w:themeColor="text1"/>
          <w:sz w:val="24"/>
          <w:szCs w:val="24"/>
        </w:rPr>
        <w:t>e</w:t>
      </w:r>
      <w:r w:rsidRPr="0069359C">
        <w:rPr>
          <w:rFonts w:ascii="Times New Roman" w:hAnsi="Times New Roman" w:cs="Times New Roman"/>
          <w:color w:val="000000" w:themeColor="text1"/>
          <w:sz w:val="24"/>
          <w:szCs w:val="24"/>
        </w:rPr>
        <w:t>d.</w:t>
      </w:r>
      <w:proofErr w:type="gramEnd"/>
      <w:r w:rsidRPr="0069359C">
        <w:rPr>
          <w:rFonts w:ascii="Times New Roman" w:hAnsi="Times New Roman" w:cs="Times New Roman"/>
          <w:color w:val="000000" w:themeColor="text1"/>
          <w:sz w:val="24"/>
          <w:szCs w:val="24"/>
        </w:rPr>
        <w:t xml:space="preserve"> São Paulo: Atlas, 1999.</w:t>
      </w:r>
    </w:p>
    <w:p w:rsidR="00336D7B" w:rsidRPr="0069359C" w:rsidRDefault="00336D7B" w:rsidP="00336D7B">
      <w:pPr>
        <w:autoSpaceDE w:val="0"/>
        <w:autoSpaceDN w:val="0"/>
        <w:adjustRightInd w:val="0"/>
        <w:spacing w:after="240" w:line="240" w:lineRule="auto"/>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 xml:space="preserve">NUNES, Ana Luíza </w:t>
      </w:r>
      <w:proofErr w:type="spellStart"/>
      <w:r w:rsidRPr="0069359C">
        <w:rPr>
          <w:rFonts w:ascii="Times New Roman" w:hAnsi="Times New Roman" w:cs="Times New Roman"/>
          <w:color w:val="000000" w:themeColor="text1"/>
          <w:sz w:val="24"/>
          <w:szCs w:val="24"/>
        </w:rPr>
        <w:t>Ruschel</w:t>
      </w:r>
      <w:proofErr w:type="spellEnd"/>
      <w:r w:rsidRPr="0069359C">
        <w:rPr>
          <w:rFonts w:ascii="Times New Roman" w:hAnsi="Times New Roman" w:cs="Times New Roman"/>
          <w:color w:val="000000" w:themeColor="text1"/>
          <w:sz w:val="24"/>
          <w:szCs w:val="24"/>
        </w:rPr>
        <w:t xml:space="preserve">. HORST, Aline. SPALL, Michele. </w:t>
      </w:r>
      <w:r w:rsidRPr="0069359C">
        <w:rPr>
          <w:rFonts w:ascii="Times New Roman" w:hAnsi="Times New Roman" w:cs="Times New Roman"/>
          <w:b/>
          <w:color w:val="000000" w:themeColor="text1"/>
          <w:sz w:val="24"/>
          <w:szCs w:val="24"/>
        </w:rPr>
        <w:t>Artes visuais e inclusão: simbolismo na expressão de crianças e adolescentes com necessidades educacionais especiais.</w:t>
      </w:r>
      <w:r w:rsidRPr="0069359C">
        <w:rPr>
          <w:rFonts w:ascii="Times New Roman" w:hAnsi="Times New Roman" w:cs="Times New Roman"/>
          <w:color w:val="000000" w:themeColor="text1"/>
          <w:sz w:val="24"/>
          <w:szCs w:val="24"/>
        </w:rPr>
        <w:t xml:space="preserve"> 2003. Disponível em: &lt;</w:t>
      </w:r>
      <w:hyperlink r:id="rId10" w:history="1">
        <w:r w:rsidRPr="0069359C">
          <w:rPr>
            <w:rStyle w:val="Hyperlink"/>
            <w:rFonts w:ascii="Times New Roman" w:hAnsi="Times New Roman" w:cs="Times New Roman"/>
            <w:color w:val="000000" w:themeColor="text1"/>
            <w:sz w:val="24"/>
            <w:szCs w:val="24"/>
          </w:rPr>
          <w:t>http://www.revistas.udesc.br/index.php/arteinclusao/article/viewFile/1631/1319</w:t>
        </w:r>
      </w:hyperlink>
      <w:r w:rsidRPr="0069359C">
        <w:rPr>
          <w:rFonts w:ascii="Times New Roman" w:hAnsi="Times New Roman" w:cs="Times New Roman"/>
          <w:color w:val="000000" w:themeColor="text1"/>
          <w:sz w:val="24"/>
          <w:szCs w:val="24"/>
        </w:rPr>
        <w:t>&gt; Acesso em: 09 de Março de 2013.</w:t>
      </w:r>
    </w:p>
    <w:p w:rsidR="00336D7B" w:rsidRPr="0069359C" w:rsidRDefault="00336D7B" w:rsidP="00336D7B">
      <w:pPr>
        <w:autoSpaceDE w:val="0"/>
        <w:autoSpaceDN w:val="0"/>
        <w:adjustRightInd w:val="0"/>
        <w:spacing w:after="240" w:line="240" w:lineRule="auto"/>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 xml:space="preserve">SILVA, Edna Lúcia - </w:t>
      </w:r>
      <w:r w:rsidRPr="0069359C">
        <w:rPr>
          <w:rFonts w:ascii="Times New Roman" w:hAnsi="Times New Roman" w:cs="Times New Roman"/>
          <w:b/>
          <w:color w:val="000000" w:themeColor="text1"/>
          <w:sz w:val="24"/>
          <w:szCs w:val="24"/>
        </w:rPr>
        <w:t>Metodologia da pesquisa e elaboração de dissertação</w:t>
      </w:r>
      <w:r w:rsidRPr="0069359C">
        <w:rPr>
          <w:rFonts w:ascii="Times New Roman" w:hAnsi="Times New Roman" w:cs="Times New Roman"/>
          <w:color w:val="000000" w:themeColor="text1"/>
          <w:sz w:val="24"/>
          <w:szCs w:val="24"/>
        </w:rPr>
        <w:t xml:space="preserve">/Edna Lúcia da Silva, </w:t>
      </w:r>
      <w:proofErr w:type="spellStart"/>
      <w:r w:rsidRPr="0069359C">
        <w:rPr>
          <w:rFonts w:ascii="Times New Roman" w:hAnsi="Times New Roman" w:cs="Times New Roman"/>
          <w:color w:val="000000" w:themeColor="text1"/>
          <w:sz w:val="24"/>
          <w:szCs w:val="24"/>
        </w:rPr>
        <w:t>Estera</w:t>
      </w:r>
      <w:proofErr w:type="spellEnd"/>
      <w:r w:rsidRPr="0069359C">
        <w:rPr>
          <w:rFonts w:ascii="Times New Roman" w:hAnsi="Times New Roman" w:cs="Times New Roman"/>
          <w:color w:val="000000" w:themeColor="text1"/>
          <w:sz w:val="24"/>
          <w:szCs w:val="24"/>
        </w:rPr>
        <w:t xml:space="preserve"> </w:t>
      </w:r>
      <w:proofErr w:type="spellStart"/>
      <w:r w:rsidRPr="0069359C">
        <w:rPr>
          <w:rFonts w:ascii="Times New Roman" w:hAnsi="Times New Roman" w:cs="Times New Roman"/>
          <w:color w:val="000000" w:themeColor="text1"/>
          <w:sz w:val="24"/>
          <w:szCs w:val="24"/>
        </w:rPr>
        <w:t>Muszkat</w:t>
      </w:r>
      <w:proofErr w:type="spellEnd"/>
      <w:r w:rsidRPr="0069359C">
        <w:rPr>
          <w:rFonts w:ascii="Times New Roman" w:hAnsi="Times New Roman" w:cs="Times New Roman"/>
          <w:color w:val="000000" w:themeColor="text1"/>
          <w:sz w:val="24"/>
          <w:szCs w:val="24"/>
        </w:rPr>
        <w:t xml:space="preserve"> Menezes. – 4. </w:t>
      </w:r>
      <w:proofErr w:type="gramStart"/>
      <w:r w:rsidRPr="0069359C">
        <w:rPr>
          <w:rFonts w:ascii="Times New Roman" w:hAnsi="Times New Roman" w:cs="Times New Roman"/>
          <w:color w:val="000000" w:themeColor="text1"/>
          <w:sz w:val="24"/>
          <w:szCs w:val="24"/>
        </w:rPr>
        <w:t>ed.</w:t>
      </w:r>
      <w:proofErr w:type="gramEnd"/>
      <w:r w:rsidRPr="0069359C">
        <w:rPr>
          <w:rFonts w:ascii="Times New Roman" w:hAnsi="Times New Roman" w:cs="Times New Roman"/>
          <w:color w:val="000000" w:themeColor="text1"/>
          <w:sz w:val="24"/>
          <w:szCs w:val="24"/>
        </w:rPr>
        <w:t xml:space="preserve"> rev. atual. – Florianópolis: UFSC, 2005.</w:t>
      </w:r>
    </w:p>
    <w:p w:rsidR="00336D7B" w:rsidRPr="0069359C" w:rsidRDefault="00336D7B" w:rsidP="00336D7B">
      <w:pPr>
        <w:autoSpaceDE w:val="0"/>
        <w:autoSpaceDN w:val="0"/>
        <w:adjustRightInd w:val="0"/>
        <w:spacing w:after="240" w:line="240" w:lineRule="auto"/>
        <w:jc w:val="both"/>
        <w:rPr>
          <w:rFonts w:ascii="Times New Roman" w:hAnsi="Times New Roman" w:cs="Times New Roman"/>
          <w:color w:val="000000" w:themeColor="text1"/>
          <w:sz w:val="24"/>
          <w:szCs w:val="24"/>
        </w:rPr>
      </w:pPr>
      <w:r w:rsidRPr="0069359C">
        <w:rPr>
          <w:rFonts w:ascii="Times New Roman" w:hAnsi="Times New Roman" w:cs="Times New Roman"/>
          <w:color w:val="000000" w:themeColor="text1"/>
          <w:sz w:val="24"/>
          <w:szCs w:val="24"/>
        </w:rPr>
        <w:t>VYGOTSKY,</w:t>
      </w:r>
      <w:r w:rsidRPr="0069359C">
        <w:rPr>
          <w:rFonts w:ascii="Times New Roman" w:hAnsi="Times New Roman" w:cs="Times New Roman"/>
          <w:b/>
          <w:color w:val="000000" w:themeColor="text1"/>
          <w:sz w:val="24"/>
          <w:szCs w:val="24"/>
        </w:rPr>
        <w:t xml:space="preserve"> </w:t>
      </w:r>
      <w:r w:rsidRPr="0069359C">
        <w:rPr>
          <w:rFonts w:ascii="Times New Roman" w:hAnsi="Times New Roman" w:cs="Times New Roman"/>
          <w:color w:val="000000" w:themeColor="text1"/>
          <w:sz w:val="24"/>
          <w:szCs w:val="24"/>
        </w:rPr>
        <w:t xml:space="preserve">Lev S. </w:t>
      </w:r>
      <w:r w:rsidRPr="0069359C">
        <w:rPr>
          <w:rFonts w:ascii="Times New Roman" w:hAnsi="Times New Roman" w:cs="Times New Roman"/>
          <w:b/>
          <w:color w:val="000000" w:themeColor="text1"/>
          <w:sz w:val="24"/>
          <w:szCs w:val="24"/>
        </w:rPr>
        <w:t>A Formação Social da Mente: o desenvolvimento dos processos psicológicos superiores</w:t>
      </w:r>
      <w:r w:rsidRPr="0069359C">
        <w:rPr>
          <w:rFonts w:ascii="Times New Roman" w:hAnsi="Times New Roman" w:cs="Times New Roman"/>
          <w:color w:val="000000" w:themeColor="text1"/>
          <w:sz w:val="24"/>
          <w:szCs w:val="24"/>
        </w:rPr>
        <w:t xml:space="preserve">. 4. </w:t>
      </w:r>
      <w:proofErr w:type="gramStart"/>
      <w:r w:rsidRPr="0069359C">
        <w:rPr>
          <w:rFonts w:ascii="Times New Roman" w:hAnsi="Times New Roman" w:cs="Times New Roman"/>
          <w:color w:val="000000" w:themeColor="text1"/>
          <w:sz w:val="24"/>
          <w:szCs w:val="24"/>
        </w:rPr>
        <w:t>ed.</w:t>
      </w:r>
      <w:proofErr w:type="gramEnd"/>
      <w:r w:rsidRPr="0069359C">
        <w:rPr>
          <w:rFonts w:ascii="Times New Roman" w:hAnsi="Times New Roman" w:cs="Times New Roman"/>
          <w:color w:val="000000" w:themeColor="text1"/>
          <w:sz w:val="24"/>
          <w:szCs w:val="24"/>
        </w:rPr>
        <w:t xml:space="preserve"> São Paulo: Martins Fontes, 1991. Disponível em: &lt;</w:t>
      </w:r>
      <w:hyperlink r:id="rId11" w:history="1">
        <w:r w:rsidRPr="0069359C">
          <w:rPr>
            <w:rStyle w:val="Hyperlink"/>
            <w:rFonts w:ascii="Times New Roman" w:hAnsi="Times New Roman" w:cs="Times New Roman"/>
            <w:color w:val="000000" w:themeColor="text1"/>
            <w:sz w:val="24"/>
            <w:szCs w:val="24"/>
          </w:rPr>
          <w:t>http://conceito.de/metodo-dedutivo</w:t>
        </w:r>
      </w:hyperlink>
      <w:r w:rsidRPr="0069359C">
        <w:rPr>
          <w:rFonts w:ascii="Times New Roman" w:hAnsi="Times New Roman" w:cs="Times New Roman"/>
          <w:color w:val="000000" w:themeColor="text1"/>
          <w:sz w:val="24"/>
          <w:szCs w:val="24"/>
        </w:rPr>
        <w:t xml:space="preserve">&gt;. Acesso em: 14 de Março de 2013. </w:t>
      </w:r>
    </w:p>
    <w:p w:rsidR="003C2312" w:rsidRDefault="003C2312">
      <w:bookmarkStart w:id="0" w:name="_GoBack"/>
      <w:bookmarkEnd w:id="0"/>
    </w:p>
    <w:sectPr w:rsidR="003C2312" w:rsidSect="0069359C">
      <w:headerReference w:type="defaul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55E" w:rsidRDefault="0021155E" w:rsidP="00336D7B">
      <w:pPr>
        <w:spacing w:after="0" w:line="240" w:lineRule="auto"/>
      </w:pPr>
      <w:r>
        <w:separator/>
      </w:r>
    </w:p>
  </w:endnote>
  <w:endnote w:type="continuationSeparator" w:id="0">
    <w:p w:rsidR="0021155E" w:rsidRDefault="0021155E" w:rsidP="0033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55E" w:rsidRDefault="0021155E" w:rsidP="00336D7B">
      <w:pPr>
        <w:spacing w:after="0" w:line="240" w:lineRule="auto"/>
      </w:pPr>
      <w:r>
        <w:separator/>
      </w:r>
    </w:p>
  </w:footnote>
  <w:footnote w:type="continuationSeparator" w:id="0">
    <w:p w:rsidR="0021155E" w:rsidRDefault="0021155E" w:rsidP="00336D7B">
      <w:pPr>
        <w:spacing w:after="0" w:line="240" w:lineRule="auto"/>
      </w:pPr>
      <w:r>
        <w:continuationSeparator/>
      </w:r>
    </w:p>
  </w:footnote>
  <w:footnote w:id="1">
    <w:p w:rsidR="00336D7B" w:rsidRPr="00B751FC" w:rsidRDefault="00336D7B" w:rsidP="00336D7B">
      <w:pPr>
        <w:pStyle w:val="Textodenotaderodap"/>
        <w:jc w:val="both"/>
        <w:rPr>
          <w:rFonts w:ascii="Times New Roman" w:hAnsi="Times New Roman" w:cs="Times New Roman"/>
          <w:color w:val="000000" w:themeColor="text1"/>
        </w:rPr>
      </w:pPr>
      <w:r w:rsidRPr="00B751FC">
        <w:rPr>
          <w:color w:val="000000" w:themeColor="text1"/>
        </w:rPr>
        <w:t>*</w:t>
      </w:r>
      <w:r w:rsidRPr="00B751FC">
        <w:rPr>
          <w:rStyle w:val="Refdenotaderodap"/>
          <w:color w:val="000000" w:themeColor="text1"/>
        </w:rPr>
        <w:footnoteRef/>
      </w:r>
      <w:r w:rsidRPr="00B751FC">
        <w:rPr>
          <w:color w:val="000000" w:themeColor="text1"/>
        </w:rPr>
        <w:t xml:space="preserve"> </w:t>
      </w:r>
      <w:r w:rsidRPr="00B751FC">
        <w:rPr>
          <w:rFonts w:ascii="Times New Roman" w:hAnsi="Times New Roman" w:cs="Times New Roman"/>
          <w:color w:val="000000" w:themeColor="text1"/>
        </w:rPr>
        <w:t>Alunos do curso de Psicologia da Universidade de Franca, cursando o quarto semestre da disciplina de Laboratório de Pesquisa II.</w:t>
      </w:r>
    </w:p>
  </w:footnote>
  <w:footnote w:id="2">
    <w:p w:rsidR="00336D7B" w:rsidRPr="00B751FC" w:rsidRDefault="00336D7B" w:rsidP="00336D7B">
      <w:pPr>
        <w:pStyle w:val="Textodenotaderodap"/>
        <w:jc w:val="both"/>
        <w:rPr>
          <w:rFonts w:ascii="Times New Roman" w:hAnsi="Times New Roman" w:cs="Times New Roman"/>
          <w:color w:val="000000" w:themeColor="text1"/>
        </w:rPr>
      </w:pPr>
      <w:r w:rsidRPr="00B751FC">
        <w:rPr>
          <w:rFonts w:ascii="Times New Roman" w:hAnsi="Times New Roman" w:cs="Times New Roman"/>
          <w:color w:val="000000" w:themeColor="text1"/>
        </w:rPr>
        <w:t>*</w:t>
      </w:r>
      <w:r w:rsidRPr="00B751FC">
        <w:rPr>
          <w:rStyle w:val="Refdenotaderodap"/>
          <w:rFonts w:ascii="Times New Roman" w:hAnsi="Times New Roman" w:cs="Times New Roman"/>
          <w:color w:val="000000" w:themeColor="text1"/>
        </w:rPr>
        <w:footnoteRef/>
      </w:r>
      <w:r w:rsidRPr="00B751FC">
        <w:rPr>
          <w:rFonts w:ascii="Times New Roman" w:hAnsi="Times New Roman" w:cs="Times New Roman"/>
          <w:color w:val="000000" w:themeColor="text1"/>
        </w:rPr>
        <w:t xml:space="preserve"> Professora Orientadora do Projeto, Docente do Curso de Psicologia da Universidade de Franca, Especialista em Didática, Mestre em Educação pela Universidade Federal de São Carlos, Doutora em Serviço Social pela UNESP de </w:t>
      </w:r>
      <w:proofErr w:type="spellStart"/>
      <w:r w:rsidRPr="00B751FC">
        <w:rPr>
          <w:rFonts w:ascii="Times New Roman" w:hAnsi="Times New Roman" w:cs="Times New Roman"/>
          <w:color w:val="000000" w:themeColor="text1"/>
        </w:rPr>
        <w:t>Franca-SP</w:t>
      </w:r>
      <w:proofErr w:type="spellEnd"/>
      <w:r w:rsidRPr="00B751FC">
        <w:rPr>
          <w:rFonts w:ascii="Times New Roman" w:hAnsi="Times New Roman" w:cs="Times New Roman"/>
          <w:color w:val="000000" w:themeColor="text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03359"/>
      <w:docPartObj>
        <w:docPartGallery w:val="Page Numbers (Top of Page)"/>
        <w:docPartUnique/>
      </w:docPartObj>
    </w:sdtPr>
    <w:sdtEndPr/>
    <w:sdtContent>
      <w:p w:rsidR="0069359C" w:rsidRDefault="0021155E">
        <w:pPr>
          <w:pStyle w:val="Cabealho"/>
          <w:jc w:val="right"/>
        </w:pPr>
        <w:r>
          <w:fldChar w:fldCharType="begin"/>
        </w:r>
        <w:r>
          <w:instrText>PAGE   \* MERGEFORMAT</w:instrText>
        </w:r>
        <w:r>
          <w:fldChar w:fldCharType="separate"/>
        </w:r>
        <w:r w:rsidR="00336D7B">
          <w:rPr>
            <w:noProof/>
          </w:rPr>
          <w:t>2</w:t>
        </w:r>
        <w:r>
          <w:fldChar w:fldCharType="end"/>
        </w:r>
      </w:p>
    </w:sdtContent>
  </w:sdt>
  <w:p w:rsidR="0069359C" w:rsidRDefault="0021155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7B"/>
    <w:rsid w:val="0021155E"/>
    <w:rsid w:val="00336D7B"/>
    <w:rsid w:val="003C23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D7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36D7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336D7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336D7B"/>
    <w:rPr>
      <w:color w:val="0000FF" w:themeColor="hyperlink"/>
      <w:u w:val="single"/>
    </w:rPr>
  </w:style>
  <w:style w:type="paragraph" w:styleId="Cabealho">
    <w:name w:val="header"/>
    <w:basedOn w:val="Normal"/>
    <w:link w:val="CabealhoChar"/>
    <w:uiPriority w:val="99"/>
    <w:unhideWhenUsed/>
    <w:rsid w:val="00336D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6D7B"/>
  </w:style>
  <w:style w:type="paragraph" w:styleId="Textodenotaderodap">
    <w:name w:val="footnote text"/>
    <w:basedOn w:val="Normal"/>
    <w:link w:val="TextodenotaderodapChar"/>
    <w:uiPriority w:val="99"/>
    <w:semiHidden/>
    <w:unhideWhenUsed/>
    <w:rsid w:val="00336D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36D7B"/>
    <w:rPr>
      <w:sz w:val="20"/>
      <w:szCs w:val="20"/>
    </w:rPr>
  </w:style>
  <w:style w:type="character" w:styleId="Refdenotaderodap">
    <w:name w:val="footnote reference"/>
    <w:basedOn w:val="Fontepargpadro"/>
    <w:uiPriority w:val="99"/>
    <w:semiHidden/>
    <w:unhideWhenUsed/>
    <w:rsid w:val="00336D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D7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36D7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336D7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336D7B"/>
    <w:rPr>
      <w:color w:val="0000FF" w:themeColor="hyperlink"/>
      <w:u w:val="single"/>
    </w:rPr>
  </w:style>
  <w:style w:type="paragraph" w:styleId="Cabealho">
    <w:name w:val="header"/>
    <w:basedOn w:val="Normal"/>
    <w:link w:val="CabealhoChar"/>
    <w:uiPriority w:val="99"/>
    <w:unhideWhenUsed/>
    <w:rsid w:val="00336D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6D7B"/>
  </w:style>
  <w:style w:type="paragraph" w:styleId="Textodenotaderodap">
    <w:name w:val="footnote text"/>
    <w:basedOn w:val="Normal"/>
    <w:link w:val="TextodenotaderodapChar"/>
    <w:uiPriority w:val="99"/>
    <w:semiHidden/>
    <w:unhideWhenUsed/>
    <w:rsid w:val="00336D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36D7B"/>
    <w:rPr>
      <w:sz w:val="20"/>
      <w:szCs w:val="20"/>
    </w:rPr>
  </w:style>
  <w:style w:type="character" w:styleId="Refdenotaderodap">
    <w:name w:val="footnote reference"/>
    <w:basedOn w:val="Fontepargpadro"/>
    <w:uiPriority w:val="99"/>
    <w:semiHidden/>
    <w:unhideWhenUsed/>
    <w:rsid w:val="00336D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p.ufpel.edu.br/ecb/files/2009/09/Tipos-de-Pesquisa.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clusaobrasil.blogspot.com.br/2007/10/o-que-deficincia-intelectual-ou-atraso.html"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nceito.de/metodo-dedutivo" TargetMode="External"/><Relationship Id="rId5" Type="http://schemas.openxmlformats.org/officeDocument/2006/relationships/footnotes" Target="footnotes.xml"/><Relationship Id="rId10" Type="http://schemas.openxmlformats.org/officeDocument/2006/relationships/hyperlink" Target="http://www.revistas.udesc.br/index.php/arteinclusao/article/viewFile/1631/1319" TargetMode="External"/><Relationship Id="rId4" Type="http://schemas.openxmlformats.org/officeDocument/2006/relationships/webSettings" Target="webSettings.xml"/><Relationship Id="rId9" Type="http://schemas.openxmlformats.org/officeDocument/2006/relationships/hyperlink" Target="http://portal.mec.gov.br/seesp/arquivos/pdf/aee_dm.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2471</Words>
  <Characters>13348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Helena</cp:lastModifiedBy>
  <cp:revision>1</cp:revision>
  <dcterms:created xsi:type="dcterms:W3CDTF">2013-11-12T18:09:00Z</dcterms:created>
  <dcterms:modified xsi:type="dcterms:W3CDTF">2013-11-12T18:09:00Z</dcterms:modified>
</cp:coreProperties>
</file>