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57" w:rsidRDefault="00FD2357" w:rsidP="00FD2357">
      <w:pPr>
        <w:jc w:val="center"/>
        <w:rPr>
          <w:rFonts w:ascii="Times New Roman" w:hAnsi="Times New Roman" w:cs="Times New Roman"/>
          <w:sz w:val="24"/>
          <w:szCs w:val="24"/>
        </w:rPr>
      </w:pPr>
      <w:r>
        <w:rPr>
          <w:rFonts w:ascii="Times New Roman" w:hAnsi="Times New Roman" w:cs="Times New Roman"/>
          <w:sz w:val="24"/>
          <w:szCs w:val="24"/>
        </w:rPr>
        <w:t>UNIVERSIDADE FEDERAL DO ESPIRITO SANTO – UFES</w:t>
      </w:r>
    </w:p>
    <w:p w:rsidR="00FD2357" w:rsidRDefault="00FD2357" w:rsidP="00FD2357">
      <w:pPr>
        <w:jc w:val="center"/>
        <w:rPr>
          <w:rFonts w:ascii="Times New Roman" w:hAnsi="Times New Roman" w:cs="Times New Roman"/>
          <w:sz w:val="24"/>
          <w:szCs w:val="24"/>
        </w:rPr>
      </w:pPr>
      <w:r>
        <w:rPr>
          <w:rFonts w:ascii="Times New Roman" w:hAnsi="Times New Roman" w:cs="Times New Roman"/>
          <w:sz w:val="24"/>
          <w:szCs w:val="24"/>
        </w:rPr>
        <w:t xml:space="preserve">MESTRADO EM ECONOMIA </w:t>
      </w:r>
    </w:p>
    <w:p w:rsidR="00FD2357" w:rsidRDefault="00FD2357" w:rsidP="00FD2357">
      <w:pPr>
        <w:jc w:val="center"/>
        <w:rPr>
          <w:rFonts w:ascii="Times New Roman" w:hAnsi="Times New Roman" w:cs="Times New Roman"/>
          <w:sz w:val="24"/>
          <w:szCs w:val="24"/>
        </w:rPr>
      </w:pPr>
      <w:r>
        <w:rPr>
          <w:rFonts w:ascii="Times New Roman" w:hAnsi="Times New Roman" w:cs="Times New Roman"/>
          <w:sz w:val="24"/>
          <w:szCs w:val="24"/>
        </w:rPr>
        <w:t>DISCIPLINA DE MACROECONOMIA</w:t>
      </w:r>
    </w:p>
    <w:p w:rsidR="00FD2357" w:rsidRDefault="00FD2357" w:rsidP="00FD2357">
      <w:pPr>
        <w:jc w:val="center"/>
        <w:rPr>
          <w:rFonts w:ascii="Times New Roman" w:hAnsi="Times New Roman" w:cs="Times New Roman"/>
          <w:sz w:val="24"/>
          <w:szCs w:val="24"/>
        </w:rPr>
      </w:pPr>
    </w:p>
    <w:p w:rsidR="00FD2357" w:rsidRDefault="00FD2357" w:rsidP="00DD77ED">
      <w:pPr>
        <w:spacing w:after="100" w:afterAutospacing="1"/>
        <w:jc w:val="right"/>
        <w:rPr>
          <w:rFonts w:ascii="Times New Roman" w:hAnsi="Times New Roman" w:cs="Times New Roman"/>
          <w:sz w:val="24"/>
          <w:szCs w:val="24"/>
        </w:rPr>
      </w:pPr>
      <w:r>
        <w:rPr>
          <w:rFonts w:ascii="Times New Roman" w:hAnsi="Times New Roman" w:cs="Times New Roman"/>
          <w:sz w:val="24"/>
          <w:szCs w:val="24"/>
        </w:rPr>
        <w:t xml:space="preserve">Marcos </w:t>
      </w:r>
      <w:proofErr w:type="spellStart"/>
      <w:r>
        <w:rPr>
          <w:rFonts w:ascii="Times New Roman" w:hAnsi="Times New Roman" w:cs="Times New Roman"/>
          <w:sz w:val="24"/>
          <w:szCs w:val="24"/>
        </w:rPr>
        <w:t>Stockl</w:t>
      </w:r>
      <w:proofErr w:type="spellEnd"/>
    </w:p>
    <w:p w:rsidR="00DD77ED" w:rsidRDefault="00291E16" w:rsidP="00DD77ED">
      <w:pPr>
        <w:spacing w:after="100" w:afterAutospacing="1"/>
        <w:rPr>
          <w:rFonts w:ascii="Times New Roman" w:hAnsi="Times New Roman" w:cs="Times New Roman"/>
          <w:b/>
          <w:sz w:val="24"/>
          <w:szCs w:val="24"/>
        </w:rPr>
      </w:pPr>
      <w:r>
        <w:rPr>
          <w:rFonts w:ascii="Times New Roman" w:hAnsi="Times New Roman" w:cs="Times New Roman"/>
          <w:b/>
          <w:sz w:val="24"/>
          <w:szCs w:val="24"/>
        </w:rPr>
        <w:t>Resumo</w:t>
      </w:r>
    </w:p>
    <w:p w:rsidR="00DD77ED" w:rsidRDefault="002879E4" w:rsidP="00DD77ED">
      <w:pPr>
        <w:spacing w:after="100" w:afterAutospacing="1"/>
        <w:rPr>
          <w:rFonts w:ascii="Times New Roman" w:hAnsi="Times New Roman" w:cs="Times New Roman"/>
          <w:sz w:val="24"/>
          <w:szCs w:val="24"/>
        </w:rPr>
      </w:pPr>
      <w:r>
        <w:rPr>
          <w:rFonts w:ascii="Times New Roman" w:hAnsi="Times New Roman" w:cs="Times New Roman"/>
          <w:sz w:val="24"/>
          <w:szCs w:val="24"/>
        </w:rPr>
        <w:t>O presente trabalho tem como objetivo apresentar</w:t>
      </w:r>
      <w:r w:rsidR="00E06002">
        <w:rPr>
          <w:rFonts w:ascii="Times New Roman" w:hAnsi="Times New Roman" w:cs="Times New Roman"/>
          <w:sz w:val="24"/>
          <w:szCs w:val="24"/>
        </w:rPr>
        <w:t xml:space="preserve"> </w:t>
      </w:r>
      <w:r>
        <w:rPr>
          <w:rFonts w:ascii="Times New Roman" w:hAnsi="Times New Roman" w:cs="Times New Roman"/>
          <w:sz w:val="24"/>
          <w:szCs w:val="24"/>
        </w:rPr>
        <w:t xml:space="preserve">de </w:t>
      </w:r>
      <w:r w:rsidR="00E06002">
        <w:rPr>
          <w:rFonts w:ascii="Times New Roman" w:hAnsi="Times New Roman" w:cs="Times New Roman"/>
          <w:sz w:val="24"/>
          <w:szCs w:val="24"/>
        </w:rPr>
        <w:t>uma forma clara e resumida</w:t>
      </w:r>
      <w:r w:rsidR="00FA3C88">
        <w:rPr>
          <w:rFonts w:ascii="Times New Roman" w:hAnsi="Times New Roman" w:cs="Times New Roman"/>
          <w:sz w:val="24"/>
          <w:szCs w:val="24"/>
        </w:rPr>
        <w:t xml:space="preserve"> </w:t>
      </w:r>
      <w:r>
        <w:rPr>
          <w:rFonts w:ascii="Times New Roman" w:hAnsi="Times New Roman" w:cs="Times New Roman"/>
          <w:sz w:val="24"/>
          <w:szCs w:val="24"/>
        </w:rPr>
        <w:t xml:space="preserve">características de oposição ou complementaridade entre as obras macroeconômicas de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e Keynes. Inicialmente apresenta-se </w:t>
      </w:r>
      <w:r w:rsidR="002F0B18">
        <w:rPr>
          <w:rFonts w:ascii="Times New Roman" w:hAnsi="Times New Roman" w:cs="Times New Roman"/>
          <w:sz w:val="24"/>
          <w:szCs w:val="24"/>
        </w:rPr>
        <w:t xml:space="preserve">uma breve </w:t>
      </w:r>
      <w:r>
        <w:rPr>
          <w:rFonts w:ascii="Times New Roman" w:hAnsi="Times New Roman" w:cs="Times New Roman"/>
          <w:sz w:val="24"/>
          <w:szCs w:val="24"/>
        </w:rPr>
        <w:t>dinâmica histórica envolvendo</w:t>
      </w:r>
      <w:r w:rsidR="00291E16">
        <w:rPr>
          <w:rFonts w:ascii="Times New Roman" w:hAnsi="Times New Roman" w:cs="Times New Roman"/>
          <w:sz w:val="24"/>
          <w:szCs w:val="24"/>
        </w:rPr>
        <w:t xml:space="preserve"> as principais escolas econômicas estudadas,</w:t>
      </w:r>
      <w:r w:rsidR="002F7E85">
        <w:rPr>
          <w:rFonts w:ascii="Times New Roman" w:hAnsi="Times New Roman" w:cs="Times New Roman"/>
          <w:sz w:val="24"/>
          <w:szCs w:val="24"/>
        </w:rPr>
        <w:t xml:space="preserve"> a escola </w:t>
      </w:r>
      <w:proofErr w:type="spellStart"/>
      <w:r w:rsidR="002F7E85">
        <w:rPr>
          <w:rFonts w:ascii="Times New Roman" w:hAnsi="Times New Roman" w:cs="Times New Roman"/>
          <w:sz w:val="24"/>
          <w:szCs w:val="24"/>
        </w:rPr>
        <w:t>keynesiana</w:t>
      </w:r>
      <w:proofErr w:type="spellEnd"/>
      <w:r w:rsidR="002F7E85">
        <w:rPr>
          <w:rFonts w:ascii="Times New Roman" w:hAnsi="Times New Roman" w:cs="Times New Roman"/>
          <w:sz w:val="24"/>
          <w:szCs w:val="24"/>
        </w:rPr>
        <w:t xml:space="preserve">, </w:t>
      </w:r>
      <w:proofErr w:type="gramStart"/>
      <w:r w:rsidR="002F7E85">
        <w:rPr>
          <w:rFonts w:ascii="Times New Roman" w:hAnsi="Times New Roman" w:cs="Times New Roman"/>
          <w:sz w:val="24"/>
          <w:szCs w:val="24"/>
        </w:rPr>
        <w:t xml:space="preserve">a escola neoclássica e novos </w:t>
      </w:r>
      <w:proofErr w:type="spellStart"/>
      <w:r w:rsidR="002F7E85">
        <w:rPr>
          <w:rFonts w:ascii="Times New Roman" w:hAnsi="Times New Roman" w:cs="Times New Roman"/>
          <w:sz w:val="24"/>
          <w:szCs w:val="24"/>
        </w:rPr>
        <w:t>keynesianos</w:t>
      </w:r>
      <w:proofErr w:type="spellEnd"/>
      <w:proofErr w:type="gramEnd"/>
      <w:r w:rsidR="002F7E85">
        <w:rPr>
          <w:rFonts w:ascii="Times New Roman" w:hAnsi="Times New Roman" w:cs="Times New Roman"/>
          <w:sz w:val="24"/>
          <w:szCs w:val="24"/>
        </w:rPr>
        <w:t xml:space="preserve">, suas abordagens e críticas. Em segundo lugar </w:t>
      </w:r>
      <w:r w:rsidR="0012319E">
        <w:rPr>
          <w:rFonts w:ascii="Times New Roman" w:hAnsi="Times New Roman" w:cs="Times New Roman"/>
          <w:sz w:val="24"/>
          <w:szCs w:val="24"/>
        </w:rPr>
        <w:t>abordaremos</w:t>
      </w:r>
      <w:r w:rsidR="002F7E85">
        <w:rPr>
          <w:rFonts w:ascii="Times New Roman" w:hAnsi="Times New Roman" w:cs="Times New Roman"/>
          <w:sz w:val="24"/>
          <w:szCs w:val="24"/>
        </w:rPr>
        <w:t xml:space="preserve"> alguns </w:t>
      </w:r>
      <w:r w:rsidR="00291E16">
        <w:rPr>
          <w:rFonts w:ascii="Times New Roman" w:hAnsi="Times New Roman" w:cs="Times New Roman"/>
          <w:sz w:val="24"/>
          <w:szCs w:val="24"/>
        </w:rPr>
        <w:t xml:space="preserve">dos principais pontos </w:t>
      </w:r>
      <w:r w:rsidR="002F7E85">
        <w:rPr>
          <w:rFonts w:ascii="Times New Roman" w:hAnsi="Times New Roman" w:cs="Times New Roman"/>
          <w:sz w:val="24"/>
          <w:szCs w:val="24"/>
        </w:rPr>
        <w:t xml:space="preserve">defendidos </w:t>
      </w:r>
      <w:r w:rsidR="00FF3D0B">
        <w:rPr>
          <w:rFonts w:ascii="Times New Roman" w:hAnsi="Times New Roman" w:cs="Times New Roman"/>
          <w:sz w:val="24"/>
          <w:szCs w:val="24"/>
        </w:rPr>
        <w:t xml:space="preserve">por </w:t>
      </w:r>
      <w:r w:rsidR="00C90126">
        <w:rPr>
          <w:rFonts w:ascii="Times New Roman" w:hAnsi="Times New Roman" w:cs="Times New Roman"/>
          <w:sz w:val="24"/>
          <w:szCs w:val="24"/>
        </w:rPr>
        <w:t>Keyne</w:t>
      </w:r>
      <w:r w:rsidR="002F7E85">
        <w:rPr>
          <w:rFonts w:ascii="Times New Roman" w:hAnsi="Times New Roman" w:cs="Times New Roman"/>
          <w:sz w:val="24"/>
          <w:szCs w:val="24"/>
        </w:rPr>
        <w:t>s</w:t>
      </w:r>
      <w:r w:rsidR="00C90126">
        <w:rPr>
          <w:rFonts w:ascii="Times New Roman" w:hAnsi="Times New Roman" w:cs="Times New Roman"/>
          <w:sz w:val="24"/>
          <w:szCs w:val="24"/>
        </w:rPr>
        <w:t>, principalmente no que tange ao desemprego e flutuação econômica.</w:t>
      </w:r>
      <w:r w:rsidR="002F7E85">
        <w:rPr>
          <w:rFonts w:ascii="Times New Roman" w:hAnsi="Times New Roman" w:cs="Times New Roman"/>
          <w:sz w:val="24"/>
          <w:szCs w:val="24"/>
        </w:rPr>
        <w:t xml:space="preserve"> </w:t>
      </w:r>
      <w:r w:rsidR="00C90126">
        <w:rPr>
          <w:rFonts w:ascii="Times New Roman" w:hAnsi="Times New Roman" w:cs="Times New Roman"/>
          <w:sz w:val="24"/>
          <w:szCs w:val="24"/>
        </w:rPr>
        <w:t xml:space="preserve">A partir </w:t>
      </w:r>
      <w:r>
        <w:rPr>
          <w:rFonts w:ascii="Times New Roman" w:hAnsi="Times New Roman" w:cs="Times New Roman"/>
          <w:sz w:val="24"/>
          <w:szCs w:val="24"/>
        </w:rPr>
        <w:t>desse esboço</w:t>
      </w:r>
      <w:r w:rsidR="00C90126">
        <w:rPr>
          <w:rFonts w:ascii="Times New Roman" w:hAnsi="Times New Roman" w:cs="Times New Roman"/>
          <w:sz w:val="24"/>
          <w:szCs w:val="24"/>
        </w:rPr>
        <w:t xml:space="preserve">, adicionaremos contribuições da escola dos novos </w:t>
      </w:r>
      <w:proofErr w:type="spellStart"/>
      <w:r w:rsidR="00C90126">
        <w:rPr>
          <w:rFonts w:ascii="Times New Roman" w:hAnsi="Times New Roman" w:cs="Times New Roman"/>
          <w:sz w:val="24"/>
          <w:szCs w:val="24"/>
        </w:rPr>
        <w:t>keynesianos</w:t>
      </w:r>
      <w:proofErr w:type="spellEnd"/>
      <w:r w:rsidR="00C90126">
        <w:rPr>
          <w:rFonts w:ascii="Times New Roman" w:hAnsi="Times New Roman" w:cs="Times New Roman"/>
          <w:sz w:val="24"/>
          <w:szCs w:val="24"/>
        </w:rPr>
        <w:t xml:space="preserve">, </w:t>
      </w:r>
      <w:r w:rsidR="00FF3D0B">
        <w:rPr>
          <w:rFonts w:ascii="Times New Roman" w:hAnsi="Times New Roman" w:cs="Times New Roman"/>
          <w:sz w:val="24"/>
          <w:szCs w:val="24"/>
        </w:rPr>
        <w:t>dando maior ênfase</w:t>
      </w:r>
      <w:r w:rsidR="0012319E">
        <w:rPr>
          <w:rFonts w:ascii="Times New Roman" w:hAnsi="Times New Roman" w:cs="Times New Roman"/>
          <w:sz w:val="24"/>
          <w:szCs w:val="24"/>
        </w:rPr>
        <w:t xml:space="preserve"> </w:t>
      </w:r>
      <w:r w:rsidR="00C90126">
        <w:rPr>
          <w:rFonts w:ascii="Times New Roman" w:hAnsi="Times New Roman" w:cs="Times New Roman"/>
          <w:sz w:val="24"/>
          <w:szCs w:val="24"/>
        </w:rPr>
        <w:t xml:space="preserve">à corrente liderada por Joseph </w:t>
      </w:r>
      <w:r w:rsidR="0012319E">
        <w:rPr>
          <w:rFonts w:ascii="Times New Roman" w:hAnsi="Times New Roman" w:cs="Times New Roman"/>
          <w:sz w:val="24"/>
          <w:szCs w:val="24"/>
        </w:rPr>
        <w:t>Sti</w:t>
      </w:r>
      <w:r w:rsidR="00C90126">
        <w:rPr>
          <w:rFonts w:ascii="Times New Roman" w:hAnsi="Times New Roman" w:cs="Times New Roman"/>
          <w:sz w:val="24"/>
          <w:szCs w:val="24"/>
        </w:rPr>
        <w:t>glitz, seus pressupostos, influências e crí</w:t>
      </w:r>
      <w:r w:rsidR="0012319E">
        <w:rPr>
          <w:rFonts w:ascii="Times New Roman" w:hAnsi="Times New Roman" w:cs="Times New Roman"/>
          <w:sz w:val="24"/>
          <w:szCs w:val="24"/>
        </w:rPr>
        <w:t xml:space="preserve">ticas </w:t>
      </w:r>
      <w:r w:rsidR="00C90126">
        <w:rPr>
          <w:rFonts w:ascii="Times New Roman" w:hAnsi="Times New Roman" w:cs="Times New Roman"/>
          <w:sz w:val="24"/>
          <w:szCs w:val="24"/>
        </w:rPr>
        <w:t xml:space="preserve">ao </w:t>
      </w:r>
      <w:proofErr w:type="spellStart"/>
      <w:r w:rsidR="00C90126">
        <w:rPr>
          <w:rFonts w:ascii="Times New Roman" w:hAnsi="Times New Roman" w:cs="Times New Roman"/>
          <w:sz w:val="24"/>
          <w:szCs w:val="24"/>
        </w:rPr>
        <w:t>keynesianismo</w:t>
      </w:r>
      <w:proofErr w:type="spellEnd"/>
      <w:r w:rsidR="00C90126">
        <w:rPr>
          <w:rFonts w:ascii="Times New Roman" w:hAnsi="Times New Roman" w:cs="Times New Roman"/>
          <w:sz w:val="24"/>
          <w:szCs w:val="24"/>
        </w:rPr>
        <w:t>.</w:t>
      </w:r>
      <w:r w:rsidR="00FF3D0B">
        <w:rPr>
          <w:rFonts w:ascii="Times New Roman" w:hAnsi="Times New Roman" w:cs="Times New Roman"/>
          <w:sz w:val="24"/>
          <w:szCs w:val="24"/>
        </w:rPr>
        <w:t xml:space="preserve"> Conclui-se que apesar de existirem diferenças acentuadas em termos de s</w:t>
      </w:r>
      <w:r w:rsidR="008A108B">
        <w:rPr>
          <w:rFonts w:ascii="Times New Roman" w:hAnsi="Times New Roman" w:cs="Times New Roman"/>
          <w:sz w:val="24"/>
          <w:szCs w:val="24"/>
        </w:rPr>
        <w:t>eus modelos heurísticos, os</w:t>
      </w:r>
      <w:r w:rsidR="00FF3D0B">
        <w:rPr>
          <w:rFonts w:ascii="Times New Roman" w:hAnsi="Times New Roman" w:cs="Times New Roman"/>
          <w:sz w:val="24"/>
          <w:szCs w:val="24"/>
        </w:rPr>
        <w:t xml:space="preserve"> autores compartilham visões próximas quanto ao funcionamento da economia de mercado. </w:t>
      </w:r>
    </w:p>
    <w:p w:rsidR="00DD77ED" w:rsidRDefault="00DD77ED" w:rsidP="00DD77ED">
      <w:pPr>
        <w:spacing w:after="100" w:afterAutospacing="1"/>
        <w:rPr>
          <w:rFonts w:ascii="Times New Roman" w:hAnsi="Times New Roman" w:cs="Times New Roman"/>
          <w:b/>
          <w:sz w:val="24"/>
          <w:szCs w:val="24"/>
        </w:rPr>
      </w:pPr>
      <w:r>
        <w:rPr>
          <w:rFonts w:ascii="Times New Roman" w:hAnsi="Times New Roman" w:cs="Times New Roman"/>
          <w:b/>
          <w:sz w:val="24"/>
          <w:szCs w:val="24"/>
        </w:rPr>
        <w:t xml:space="preserve">Palavras-chave: </w:t>
      </w:r>
      <w:r w:rsidRPr="00DD77ED">
        <w:rPr>
          <w:rFonts w:ascii="Times New Roman" w:hAnsi="Times New Roman" w:cs="Times New Roman"/>
          <w:sz w:val="24"/>
          <w:szCs w:val="24"/>
        </w:rPr>
        <w:t>Stiglitz, Joseph E</w:t>
      </w:r>
      <w:proofErr w:type="gramStart"/>
      <w:r w:rsidRPr="00DD77ED">
        <w:rPr>
          <w:rFonts w:ascii="Times New Roman" w:hAnsi="Times New Roman" w:cs="Times New Roman"/>
          <w:sz w:val="24"/>
          <w:szCs w:val="24"/>
        </w:rPr>
        <w:t>.;</w:t>
      </w:r>
      <w:proofErr w:type="gramEnd"/>
      <w:r w:rsidRPr="00DD77ED">
        <w:rPr>
          <w:rFonts w:ascii="Times New Roman" w:hAnsi="Times New Roman" w:cs="Times New Roman"/>
          <w:sz w:val="24"/>
          <w:szCs w:val="24"/>
        </w:rPr>
        <w:t xml:space="preserve"> </w:t>
      </w:r>
      <w:proofErr w:type="spellStart"/>
      <w:r w:rsidRPr="00DD77ED">
        <w:rPr>
          <w:rFonts w:ascii="Times New Roman" w:hAnsi="Times New Roman" w:cs="Times New Roman"/>
          <w:sz w:val="24"/>
          <w:szCs w:val="24"/>
        </w:rPr>
        <w:t>Greenwald</w:t>
      </w:r>
      <w:proofErr w:type="spellEnd"/>
      <w:r w:rsidRPr="00DD77ED">
        <w:rPr>
          <w:rFonts w:ascii="Times New Roman" w:hAnsi="Times New Roman" w:cs="Times New Roman"/>
          <w:sz w:val="24"/>
          <w:szCs w:val="24"/>
        </w:rPr>
        <w:t xml:space="preserve">, B.; Novos </w:t>
      </w:r>
      <w:proofErr w:type="spellStart"/>
      <w:r w:rsidRPr="00DD77ED">
        <w:rPr>
          <w:rFonts w:ascii="Times New Roman" w:hAnsi="Times New Roman" w:cs="Times New Roman"/>
          <w:sz w:val="24"/>
          <w:szCs w:val="24"/>
        </w:rPr>
        <w:t>Keynesianos</w:t>
      </w:r>
      <w:proofErr w:type="spellEnd"/>
    </w:p>
    <w:p w:rsidR="00DD77ED" w:rsidRDefault="00FF3D0B" w:rsidP="00DD77ED">
      <w:pPr>
        <w:spacing w:after="100" w:afterAutospacing="1"/>
        <w:rPr>
          <w:rFonts w:ascii="Times New Roman" w:hAnsi="Times New Roman" w:cs="Times New Roman"/>
          <w:b/>
          <w:sz w:val="24"/>
          <w:szCs w:val="24"/>
          <w:lang w:val="en-US"/>
        </w:rPr>
      </w:pPr>
      <w:r w:rsidRPr="00FF3D0B">
        <w:rPr>
          <w:rFonts w:ascii="Times New Roman" w:hAnsi="Times New Roman" w:cs="Times New Roman"/>
          <w:b/>
          <w:sz w:val="24"/>
          <w:szCs w:val="24"/>
          <w:lang w:val="en-US"/>
        </w:rPr>
        <w:t>Abstract</w:t>
      </w:r>
    </w:p>
    <w:p w:rsidR="004628D6" w:rsidRDefault="00FF3D0B" w:rsidP="00DD77ED">
      <w:pPr>
        <w:spacing w:after="100" w:afterAutospacing="1"/>
        <w:rPr>
          <w:rStyle w:val="hps"/>
          <w:rFonts w:ascii="Times New Roman" w:hAnsi="Times New Roman" w:cs="Times New Roman"/>
          <w:sz w:val="24"/>
          <w:szCs w:val="24"/>
          <w:lang w:val="en-US"/>
        </w:rPr>
      </w:pPr>
      <w:r w:rsidRPr="00700F74">
        <w:rPr>
          <w:rStyle w:val="hps"/>
          <w:rFonts w:ascii="Times New Roman" w:hAnsi="Times New Roman" w:cs="Times New Roman"/>
          <w:sz w:val="24"/>
          <w:szCs w:val="24"/>
          <w:lang w:val="en-US"/>
        </w:rPr>
        <w:t>This paper</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aims to present</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in a clear</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and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brief</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characteristics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of opposition or</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complementarity between</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Greenwald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and</w:t>
      </w:r>
      <w:r w:rsidRPr="00700F74">
        <w:rPr>
          <w:rFonts w:ascii="Times New Roman" w:hAnsi="Times New Roman" w:cs="Times New Roman"/>
          <w:sz w:val="24"/>
          <w:szCs w:val="24"/>
          <w:lang w:val="en-US"/>
        </w:rPr>
        <w:t xml:space="preserve"> </w:t>
      </w:r>
      <w:proofErr w:type="spellStart"/>
      <w:r w:rsidRPr="00700F74">
        <w:rPr>
          <w:rStyle w:val="hps"/>
          <w:rFonts w:ascii="Times New Roman" w:hAnsi="Times New Roman" w:cs="Times New Roman"/>
          <w:sz w:val="24"/>
          <w:szCs w:val="24"/>
          <w:lang w:val="en-US"/>
        </w:rPr>
        <w:t>Stiglitz</w:t>
      </w:r>
      <w:proofErr w:type="spellEnd"/>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and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Keynes macroeconomic</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works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Initially</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presents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 brief</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historical dynamics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involving</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the major</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economic schools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studied, the</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Keynesian school</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the neoclassical school</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and new</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Keynesian</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approaches and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critics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Secondly</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we discuss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some of the</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main</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points made</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by Keynes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especially in regard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to unemployment and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economic fluctuation</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Afterwards,</w:t>
      </w:r>
      <w:r w:rsidRPr="00700F74">
        <w:rPr>
          <w:rFonts w:ascii="Times New Roman" w:hAnsi="Times New Roman" w:cs="Times New Roman"/>
          <w:sz w:val="24"/>
          <w:szCs w:val="24"/>
          <w:lang w:val="en-US"/>
        </w:rPr>
        <w:t xml:space="preserve"> we </w:t>
      </w:r>
      <w:r w:rsidRPr="00700F74">
        <w:rPr>
          <w:rStyle w:val="hps"/>
          <w:rFonts w:ascii="Times New Roman" w:hAnsi="Times New Roman" w:cs="Times New Roman"/>
          <w:sz w:val="24"/>
          <w:szCs w:val="24"/>
          <w:lang w:val="en-US"/>
        </w:rPr>
        <w:t>add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contributions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of</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the New Keynesian</w:t>
      </w:r>
      <w:r w:rsidRPr="00700F74">
        <w:rPr>
          <w:rFonts w:ascii="Times New Roman" w:hAnsi="Times New Roman" w:cs="Times New Roman"/>
          <w:sz w:val="24"/>
          <w:szCs w:val="24"/>
          <w:lang w:val="en-US"/>
        </w:rPr>
        <w:t xml:space="preserve"> </w:t>
      </w:r>
      <w:proofErr w:type="gramStart"/>
      <w:r w:rsidRPr="00700F74">
        <w:rPr>
          <w:rStyle w:val="hps"/>
          <w:rFonts w:ascii="Times New Roman" w:hAnsi="Times New Roman" w:cs="Times New Roman"/>
          <w:sz w:val="24"/>
          <w:szCs w:val="24"/>
          <w:lang w:val="en-US"/>
        </w:rPr>
        <w:t>school</w:t>
      </w:r>
      <w:proofErr w:type="gramEnd"/>
      <w:r w:rsidRPr="00700F74">
        <w:rPr>
          <w:rFonts w:ascii="Times New Roman" w:hAnsi="Times New Roman" w:cs="Times New Roman"/>
          <w:sz w:val="24"/>
          <w:szCs w:val="24"/>
          <w:lang w:val="en-US"/>
        </w:rPr>
        <w:t xml:space="preserve">, </w:t>
      </w:r>
      <w:r w:rsidR="00671D24" w:rsidRPr="00700F74">
        <w:rPr>
          <w:rStyle w:val="hps"/>
          <w:rFonts w:ascii="Times New Roman" w:hAnsi="Times New Roman" w:cs="Times New Roman"/>
          <w:lang w:val="en-US"/>
        </w:rPr>
        <w:t>giving</w:t>
      </w:r>
      <w:r w:rsidR="00671D24" w:rsidRPr="00700F74">
        <w:rPr>
          <w:rFonts w:ascii="Times New Roman" w:hAnsi="Times New Roman" w:cs="Times New Roman"/>
          <w:lang w:val="en-US"/>
        </w:rPr>
        <w:t xml:space="preserve"> </w:t>
      </w:r>
      <w:r w:rsidR="00671D24" w:rsidRPr="00700F74">
        <w:rPr>
          <w:rStyle w:val="hps"/>
          <w:rFonts w:ascii="Times New Roman" w:hAnsi="Times New Roman" w:cs="Times New Roman"/>
          <w:lang w:val="en-US"/>
        </w:rPr>
        <w:t>greater</w:t>
      </w:r>
      <w:r w:rsidR="00671D24" w:rsidRPr="00700F74">
        <w:rPr>
          <w:rFonts w:ascii="Times New Roman" w:hAnsi="Times New Roman" w:cs="Times New Roman"/>
          <w:lang w:val="en-US"/>
        </w:rPr>
        <w:t xml:space="preserve"> </w:t>
      </w:r>
      <w:r w:rsidR="00671D24" w:rsidRPr="00700F74">
        <w:rPr>
          <w:rStyle w:val="hps"/>
          <w:rFonts w:ascii="Times New Roman" w:hAnsi="Times New Roman" w:cs="Times New Roman"/>
          <w:lang w:val="en-US"/>
        </w:rPr>
        <w:t>emphasis</w:t>
      </w:r>
      <w:r w:rsidR="00671D24" w:rsidRPr="00700F74">
        <w:rPr>
          <w:rFonts w:ascii="Times New Roman" w:hAnsi="Times New Roman" w:cs="Times New Roman"/>
          <w:lang w:val="en-US"/>
        </w:rPr>
        <w:t xml:space="preserve"> </w:t>
      </w:r>
      <w:r w:rsidR="00671D24" w:rsidRPr="00700F74">
        <w:rPr>
          <w:rStyle w:val="hps"/>
          <w:rFonts w:ascii="Times New Roman" w:hAnsi="Times New Roman" w:cs="Times New Roman"/>
          <w:lang w:val="en-US"/>
        </w:rPr>
        <w:t>to the current</w:t>
      </w:r>
      <w:r w:rsidR="00671D24" w:rsidRPr="00700F74">
        <w:rPr>
          <w:rFonts w:ascii="Times New Roman" w:hAnsi="Times New Roman" w:cs="Times New Roman"/>
          <w:lang w:val="en-US"/>
        </w:rPr>
        <w:t xml:space="preserve"> </w:t>
      </w:r>
      <w:r w:rsidR="00671D24" w:rsidRPr="00700F74">
        <w:rPr>
          <w:rStyle w:val="hps"/>
          <w:rFonts w:ascii="Times New Roman" w:hAnsi="Times New Roman" w:cs="Times New Roman"/>
          <w:lang w:val="en-US"/>
        </w:rPr>
        <w:t>led by</w:t>
      </w:r>
      <w:r w:rsidR="00671D24" w:rsidRPr="00700F74">
        <w:rPr>
          <w:rFonts w:ascii="Times New Roman" w:hAnsi="Times New Roman" w:cs="Times New Roman"/>
          <w:lang w:val="en-US"/>
        </w:rPr>
        <w:t xml:space="preserve"> </w:t>
      </w:r>
      <w:r w:rsidR="00671D24" w:rsidRPr="00700F74">
        <w:rPr>
          <w:rStyle w:val="hps"/>
          <w:rFonts w:ascii="Times New Roman" w:hAnsi="Times New Roman" w:cs="Times New Roman"/>
          <w:lang w:val="en-US"/>
        </w:rPr>
        <w:t>Joseph</w:t>
      </w:r>
      <w:r w:rsidR="00671D24" w:rsidRPr="00700F74">
        <w:rPr>
          <w:rFonts w:ascii="Times New Roman" w:hAnsi="Times New Roman" w:cs="Times New Roman"/>
          <w:lang w:val="en-US"/>
        </w:rPr>
        <w:t xml:space="preserve"> </w:t>
      </w:r>
      <w:proofErr w:type="spellStart"/>
      <w:r w:rsidR="00671D24" w:rsidRPr="00700F74">
        <w:rPr>
          <w:rStyle w:val="hps"/>
          <w:rFonts w:ascii="Times New Roman" w:hAnsi="Times New Roman" w:cs="Times New Roman"/>
          <w:lang w:val="en-US"/>
        </w:rPr>
        <w:t>Stiglitz</w:t>
      </w:r>
      <w:proofErr w:type="spellEnd"/>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their assumptions</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influences and</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criticisms of</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Keynesianism</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We conclude</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 xml:space="preserve">that </w:t>
      </w:r>
      <w:r w:rsidR="00671D24" w:rsidRPr="00700F74">
        <w:rPr>
          <w:rStyle w:val="hps"/>
          <w:rFonts w:ascii="Times New Roman" w:hAnsi="Times New Roman" w:cs="Times New Roman"/>
          <w:sz w:val="24"/>
          <w:szCs w:val="24"/>
          <w:lang w:val="en-US"/>
        </w:rPr>
        <w:t>both</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authors share</w:t>
      </w:r>
      <w:r w:rsidRPr="00700F74">
        <w:rPr>
          <w:rFonts w:ascii="Times New Roman" w:hAnsi="Times New Roman" w:cs="Times New Roman"/>
          <w:sz w:val="24"/>
          <w:szCs w:val="24"/>
          <w:lang w:val="en-US"/>
        </w:rPr>
        <w:t xml:space="preserve"> </w:t>
      </w:r>
      <w:proofErr w:type="gramStart"/>
      <w:r w:rsidR="008A108B">
        <w:rPr>
          <w:rFonts w:ascii="Times New Roman" w:hAnsi="Times New Roman" w:cs="Times New Roman"/>
          <w:sz w:val="24"/>
          <w:szCs w:val="24"/>
          <w:lang w:val="en-US"/>
        </w:rPr>
        <w:t xml:space="preserve">a </w:t>
      </w:r>
      <w:r w:rsidR="00671D24" w:rsidRPr="00700F74">
        <w:rPr>
          <w:rFonts w:ascii="Times New Roman" w:hAnsi="Times New Roman" w:cs="Times New Roman"/>
          <w:sz w:val="24"/>
          <w:szCs w:val="24"/>
          <w:lang w:val="en-US"/>
        </w:rPr>
        <w:t>same</w:t>
      </w:r>
      <w:proofErr w:type="gramEnd"/>
      <w:r w:rsidR="00671D24"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visions</w:t>
      </w:r>
      <w:r w:rsidRPr="00700F74">
        <w:rPr>
          <w:rFonts w:ascii="Times New Roman" w:hAnsi="Times New Roman" w:cs="Times New Roman"/>
          <w:sz w:val="24"/>
          <w:szCs w:val="24"/>
          <w:lang w:val="en-US"/>
        </w:rPr>
        <w:t xml:space="preserve"> </w:t>
      </w:r>
      <w:r w:rsidR="00671D24" w:rsidRPr="00700F74">
        <w:rPr>
          <w:rStyle w:val="hps"/>
          <w:rFonts w:ascii="Times New Roman" w:hAnsi="Times New Roman" w:cs="Times New Roman"/>
          <w:sz w:val="24"/>
          <w:szCs w:val="24"/>
          <w:lang w:val="en-US"/>
        </w:rPr>
        <w:t>about</w:t>
      </w:r>
      <w:r w:rsidRPr="00700F74">
        <w:rPr>
          <w:rFonts w:ascii="Times New Roman" w:hAnsi="Times New Roman" w:cs="Times New Roman"/>
          <w:sz w:val="24"/>
          <w:szCs w:val="24"/>
          <w:lang w:val="en-US"/>
        </w:rPr>
        <w:t xml:space="preserve"> </w:t>
      </w:r>
      <w:r w:rsidRPr="00700F74">
        <w:rPr>
          <w:rStyle w:val="hps"/>
          <w:rFonts w:ascii="Times New Roman" w:hAnsi="Times New Roman" w:cs="Times New Roman"/>
          <w:sz w:val="24"/>
          <w:szCs w:val="24"/>
          <w:lang w:val="en-US"/>
        </w:rPr>
        <w:t>the operation</w:t>
      </w:r>
      <w:r w:rsidRPr="00700F74">
        <w:rPr>
          <w:rFonts w:ascii="Times New Roman" w:hAnsi="Times New Roman" w:cs="Times New Roman"/>
          <w:sz w:val="24"/>
          <w:szCs w:val="24"/>
          <w:lang w:val="en-US"/>
        </w:rPr>
        <w:t xml:space="preserve"> </w:t>
      </w:r>
      <w:r w:rsidR="00671D24" w:rsidRPr="00700F74">
        <w:rPr>
          <w:rStyle w:val="hps"/>
          <w:rFonts w:ascii="Times New Roman" w:hAnsi="Times New Roman" w:cs="Times New Roman"/>
          <w:sz w:val="24"/>
          <w:szCs w:val="24"/>
          <w:lang w:val="en-US"/>
        </w:rPr>
        <w:t>of the market economies, despite profound differences between their heuristic models.</w:t>
      </w:r>
    </w:p>
    <w:p w:rsidR="00DD77ED" w:rsidRPr="00DD77ED" w:rsidRDefault="00DD77ED" w:rsidP="00DD77ED">
      <w:pPr>
        <w:spacing w:after="100" w:afterAutospacing="1"/>
        <w:rPr>
          <w:rFonts w:ascii="Times New Roman" w:hAnsi="Times New Roman" w:cs="Times New Roman"/>
          <w:b/>
          <w:sz w:val="24"/>
          <w:szCs w:val="24"/>
          <w:lang w:val="en-US"/>
        </w:rPr>
      </w:pPr>
      <w:r w:rsidRPr="00DD77ED">
        <w:rPr>
          <w:rStyle w:val="hps"/>
          <w:rFonts w:ascii="Times New Roman" w:hAnsi="Times New Roman" w:cs="Times New Roman"/>
          <w:b/>
          <w:sz w:val="24"/>
          <w:szCs w:val="24"/>
          <w:lang w:val="en-US"/>
        </w:rPr>
        <w:t>Key words:</w:t>
      </w:r>
      <w:r>
        <w:rPr>
          <w:rStyle w:val="hps"/>
          <w:rFonts w:ascii="Times New Roman" w:hAnsi="Times New Roman" w:cs="Times New Roman"/>
          <w:sz w:val="24"/>
          <w:szCs w:val="24"/>
          <w:lang w:val="en-US"/>
        </w:rPr>
        <w:t xml:space="preserve"> </w:t>
      </w:r>
      <w:proofErr w:type="spellStart"/>
      <w:r>
        <w:rPr>
          <w:rStyle w:val="hps"/>
          <w:rFonts w:ascii="Times New Roman" w:hAnsi="Times New Roman" w:cs="Times New Roman"/>
          <w:sz w:val="24"/>
          <w:szCs w:val="24"/>
          <w:lang w:val="en-US"/>
        </w:rPr>
        <w:t>Stiglitz</w:t>
      </w:r>
      <w:proofErr w:type="spellEnd"/>
      <w:r>
        <w:rPr>
          <w:rStyle w:val="hps"/>
          <w:rFonts w:ascii="Times New Roman" w:hAnsi="Times New Roman" w:cs="Times New Roman"/>
          <w:sz w:val="24"/>
          <w:szCs w:val="24"/>
          <w:lang w:val="en-US"/>
        </w:rPr>
        <w:t>, Joseph E.; Greenwald, B.; New Keynesian economics</w:t>
      </w:r>
    </w:p>
    <w:p w:rsidR="00161E67" w:rsidRDefault="00AE2EED" w:rsidP="00E274E0">
      <w:pPr>
        <w:spacing w:after="100" w:afterAutospacing="1"/>
        <w:rPr>
          <w:rFonts w:ascii="Times New Roman" w:hAnsi="Times New Roman" w:cs="Times New Roman"/>
          <w:b/>
          <w:sz w:val="24"/>
          <w:szCs w:val="24"/>
        </w:rPr>
      </w:pPr>
      <w:r w:rsidRPr="00161E67">
        <w:rPr>
          <w:rFonts w:ascii="Times New Roman" w:hAnsi="Times New Roman" w:cs="Times New Roman"/>
          <w:b/>
          <w:sz w:val="24"/>
          <w:szCs w:val="24"/>
        </w:rPr>
        <w:lastRenderedPageBreak/>
        <w:t xml:space="preserve">1. </w:t>
      </w:r>
      <w:r w:rsidR="007247E0" w:rsidRPr="00161E67">
        <w:rPr>
          <w:rFonts w:ascii="Times New Roman" w:hAnsi="Times New Roman" w:cs="Times New Roman"/>
          <w:b/>
          <w:sz w:val="24"/>
          <w:szCs w:val="24"/>
        </w:rPr>
        <w:t>Introdução</w:t>
      </w:r>
    </w:p>
    <w:p w:rsidR="00E22B45" w:rsidRPr="00C27B67" w:rsidRDefault="007247E0" w:rsidP="00E274E0">
      <w:pPr>
        <w:spacing w:after="100" w:afterAutospacing="1"/>
        <w:rPr>
          <w:rFonts w:ascii="Times New Roman" w:hAnsi="Times New Roman" w:cs="Times New Roman"/>
          <w:b/>
          <w:sz w:val="24"/>
          <w:szCs w:val="24"/>
        </w:rPr>
      </w:pPr>
      <w:r>
        <w:rPr>
          <w:rFonts w:ascii="Times New Roman" w:hAnsi="Times New Roman" w:cs="Times New Roman"/>
          <w:sz w:val="24"/>
          <w:szCs w:val="24"/>
        </w:rPr>
        <w:t>Conforme de</w:t>
      </w:r>
      <w:r w:rsidR="00360FA8">
        <w:rPr>
          <w:rFonts w:ascii="Times New Roman" w:hAnsi="Times New Roman" w:cs="Times New Roman"/>
          <w:sz w:val="24"/>
          <w:szCs w:val="24"/>
        </w:rPr>
        <w:t xml:space="preserve">staca </w:t>
      </w:r>
      <w:proofErr w:type="spellStart"/>
      <w:r w:rsidR="00360FA8">
        <w:rPr>
          <w:rFonts w:ascii="Times New Roman" w:hAnsi="Times New Roman" w:cs="Times New Roman"/>
          <w:sz w:val="24"/>
          <w:szCs w:val="24"/>
        </w:rPr>
        <w:t>Greenwald</w:t>
      </w:r>
      <w:proofErr w:type="spellEnd"/>
      <w:r w:rsidR="00360FA8">
        <w:rPr>
          <w:rFonts w:ascii="Times New Roman" w:hAnsi="Times New Roman" w:cs="Times New Roman"/>
          <w:sz w:val="24"/>
          <w:szCs w:val="24"/>
        </w:rPr>
        <w:t xml:space="preserve"> e Stiglitz (1987</w:t>
      </w:r>
      <w:r>
        <w:rPr>
          <w:rFonts w:ascii="Times New Roman" w:hAnsi="Times New Roman" w:cs="Times New Roman"/>
          <w:sz w:val="24"/>
          <w:szCs w:val="24"/>
        </w:rPr>
        <w:t>, p.119), p</w:t>
      </w:r>
      <w:r w:rsidRPr="007247E0">
        <w:rPr>
          <w:rFonts w:ascii="Times New Roman" w:hAnsi="Times New Roman" w:cs="Times New Roman"/>
          <w:sz w:val="24"/>
          <w:szCs w:val="24"/>
        </w:rPr>
        <w:t>or mais de dois séculos, tem havido duas visões opostas da economia capitalista. Uma destaca suas virtudes, e a eficiência com que os preços levam informação entre consumidores e produtores, e alocam recursos. A outra ressalta os problemas do sistema de mercado, e particula</w:t>
      </w:r>
      <w:r w:rsidR="00360FA8">
        <w:rPr>
          <w:rFonts w:ascii="Times New Roman" w:hAnsi="Times New Roman" w:cs="Times New Roman"/>
          <w:sz w:val="24"/>
          <w:szCs w:val="24"/>
        </w:rPr>
        <w:t>rmente seus episódios de</w:t>
      </w:r>
      <w:r w:rsidRPr="007247E0">
        <w:rPr>
          <w:rFonts w:ascii="Times New Roman" w:hAnsi="Times New Roman" w:cs="Times New Roman"/>
          <w:sz w:val="24"/>
          <w:szCs w:val="24"/>
        </w:rPr>
        <w:t xml:space="preserve"> desemprego </w:t>
      </w:r>
      <w:r w:rsidR="00360FA8">
        <w:rPr>
          <w:rFonts w:ascii="Times New Roman" w:hAnsi="Times New Roman" w:cs="Times New Roman"/>
          <w:sz w:val="24"/>
          <w:szCs w:val="24"/>
        </w:rPr>
        <w:t xml:space="preserve">massivo </w:t>
      </w:r>
      <w:r w:rsidRPr="007247E0">
        <w:rPr>
          <w:rFonts w:ascii="Times New Roman" w:hAnsi="Times New Roman" w:cs="Times New Roman"/>
          <w:sz w:val="24"/>
          <w:szCs w:val="24"/>
        </w:rPr>
        <w:t>de capital e trabalho. Pessoas ligadas ao primeiro grupo usualmente tratam o desemprego como uma aberração temporária que as forças de mercado vão curar se deixadas por si mesmas. Os economistas Novos Clássicos foram mais longe. Eles interpretam mudanças nos níveis de emprego como r</w:t>
      </w:r>
      <w:r w:rsidR="00360FA8">
        <w:rPr>
          <w:rFonts w:ascii="Times New Roman" w:hAnsi="Times New Roman" w:cs="Times New Roman"/>
          <w:sz w:val="24"/>
          <w:szCs w:val="24"/>
        </w:rPr>
        <w:t xml:space="preserve">espostas racionais dos agentes </w:t>
      </w:r>
      <w:proofErr w:type="gramStart"/>
      <w:r w:rsidR="00360FA8">
        <w:rPr>
          <w:rFonts w:ascii="Times New Roman" w:hAnsi="Times New Roman" w:cs="Times New Roman"/>
          <w:sz w:val="24"/>
          <w:szCs w:val="24"/>
        </w:rPr>
        <w:t>à</w:t>
      </w:r>
      <w:proofErr w:type="gramEnd"/>
      <w:r w:rsidRPr="007247E0">
        <w:rPr>
          <w:rFonts w:ascii="Times New Roman" w:hAnsi="Times New Roman" w:cs="Times New Roman"/>
          <w:sz w:val="24"/>
          <w:szCs w:val="24"/>
        </w:rPr>
        <w:t xml:space="preserve"> percepções de mudanças nos preços</w:t>
      </w:r>
      <w:r w:rsidR="00360FA8">
        <w:rPr>
          <w:rFonts w:ascii="Times New Roman" w:hAnsi="Times New Roman" w:cs="Times New Roman"/>
          <w:sz w:val="24"/>
          <w:szCs w:val="24"/>
        </w:rPr>
        <w:t>.</w:t>
      </w:r>
      <w:r w:rsidRPr="007247E0">
        <w:rPr>
          <w:rFonts w:ascii="Times New Roman" w:hAnsi="Times New Roman" w:cs="Times New Roman"/>
          <w:sz w:val="24"/>
          <w:szCs w:val="24"/>
        </w:rPr>
        <w:t xml:space="preserve"> </w:t>
      </w:r>
    </w:p>
    <w:p w:rsidR="007247E0" w:rsidRPr="00EE38DB" w:rsidRDefault="00EE38DB" w:rsidP="00161E67">
      <w:pPr>
        <w:spacing w:after="100" w:afterAutospacing="1"/>
        <w:ind w:left="1134"/>
        <w:rPr>
          <w:rFonts w:ascii="Times New Roman" w:hAnsi="Times New Roman" w:cs="Times New Roman"/>
          <w:sz w:val="20"/>
          <w:szCs w:val="20"/>
        </w:rPr>
      </w:pPr>
      <w:r w:rsidRPr="00EE38DB">
        <w:rPr>
          <w:rFonts w:ascii="Times New Roman" w:hAnsi="Times New Roman" w:cs="Times New Roman"/>
          <w:sz w:val="20"/>
          <w:szCs w:val="20"/>
        </w:rPr>
        <w:t xml:space="preserve">[...] </w:t>
      </w:r>
      <w:r w:rsidR="007247E0" w:rsidRPr="00EE38DB">
        <w:rPr>
          <w:rFonts w:ascii="Times New Roman" w:hAnsi="Times New Roman" w:cs="Times New Roman"/>
          <w:sz w:val="20"/>
          <w:szCs w:val="20"/>
        </w:rPr>
        <w:t>Para os críticos do capitalismo, tais visõe</w:t>
      </w:r>
      <w:r w:rsidR="00360FA8" w:rsidRPr="00EE38DB">
        <w:rPr>
          <w:rFonts w:ascii="Times New Roman" w:hAnsi="Times New Roman" w:cs="Times New Roman"/>
          <w:sz w:val="20"/>
          <w:szCs w:val="20"/>
        </w:rPr>
        <w:t xml:space="preserve">s são perigosas, um absurdo </w:t>
      </w:r>
      <w:proofErr w:type="gramStart"/>
      <w:r w:rsidR="00360FA8" w:rsidRPr="00EE38DB">
        <w:rPr>
          <w:rFonts w:ascii="Times New Roman" w:hAnsi="Times New Roman" w:cs="Times New Roman"/>
          <w:sz w:val="20"/>
          <w:szCs w:val="20"/>
        </w:rPr>
        <w:t>não-</w:t>
      </w:r>
      <w:r w:rsidR="007247E0" w:rsidRPr="00EE38DB">
        <w:rPr>
          <w:rFonts w:ascii="Times New Roman" w:hAnsi="Times New Roman" w:cs="Times New Roman"/>
          <w:sz w:val="20"/>
          <w:szCs w:val="20"/>
        </w:rPr>
        <w:t>científico</w:t>
      </w:r>
      <w:proofErr w:type="gramEnd"/>
      <w:r w:rsidR="007247E0" w:rsidRPr="00EE38DB">
        <w:rPr>
          <w:rFonts w:ascii="Times New Roman" w:hAnsi="Times New Roman" w:cs="Times New Roman"/>
          <w:sz w:val="20"/>
          <w:szCs w:val="20"/>
        </w:rPr>
        <w:t>, enganando governos ao consentirem com os graves custos sociais e privados do desemprego. Keynes reconciliou estas visões conflituosas do capitalismo. Ele confrontou o problema do desemprego, e argumentou que a intervenção limitada do governo poderia resolver isto</w:t>
      </w:r>
      <w:r>
        <w:rPr>
          <w:rFonts w:ascii="Times New Roman" w:hAnsi="Times New Roman" w:cs="Times New Roman"/>
          <w:sz w:val="20"/>
          <w:szCs w:val="20"/>
        </w:rPr>
        <w:t xml:space="preserve"> (</w:t>
      </w:r>
      <w:proofErr w:type="spellStart"/>
      <w:r>
        <w:rPr>
          <w:rFonts w:ascii="Times New Roman" w:hAnsi="Times New Roman" w:cs="Times New Roman"/>
          <w:sz w:val="20"/>
          <w:szCs w:val="20"/>
        </w:rPr>
        <w:t>Greenwald</w:t>
      </w:r>
      <w:proofErr w:type="spellEnd"/>
      <w:r>
        <w:rPr>
          <w:rFonts w:ascii="Times New Roman" w:hAnsi="Times New Roman" w:cs="Times New Roman"/>
          <w:sz w:val="20"/>
          <w:szCs w:val="20"/>
        </w:rPr>
        <w:t xml:space="preserve"> e Stiglitz, 1987, p.118)</w:t>
      </w:r>
      <w:r w:rsidR="007247E0" w:rsidRPr="00EE38DB">
        <w:rPr>
          <w:rFonts w:ascii="Times New Roman" w:hAnsi="Times New Roman" w:cs="Times New Roman"/>
          <w:sz w:val="20"/>
          <w:szCs w:val="20"/>
        </w:rPr>
        <w:t xml:space="preserve">. </w:t>
      </w:r>
    </w:p>
    <w:p w:rsidR="00987C9A" w:rsidRDefault="00987C9A" w:rsidP="00161E67">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Até a década de 70 houve predomínio da economia </w:t>
      </w:r>
      <w:proofErr w:type="spellStart"/>
      <w:r>
        <w:rPr>
          <w:rFonts w:ascii="Times New Roman" w:hAnsi="Times New Roman" w:cs="Times New Roman"/>
          <w:sz w:val="24"/>
          <w:szCs w:val="24"/>
        </w:rPr>
        <w:t>keynesiana</w:t>
      </w:r>
      <w:proofErr w:type="spellEnd"/>
      <w:r>
        <w:rPr>
          <w:rFonts w:ascii="Times New Roman" w:hAnsi="Times New Roman" w:cs="Times New Roman"/>
          <w:sz w:val="24"/>
          <w:szCs w:val="24"/>
        </w:rPr>
        <w:t xml:space="preserve">, quando então foi duramente criticada após episódios de estagflação no cenário mundial, fato que a Teoria não previa. Tal confronto se deu primeiramente via </w:t>
      </w:r>
      <w:proofErr w:type="gramStart"/>
      <w:r>
        <w:rPr>
          <w:rFonts w:ascii="Times New Roman" w:hAnsi="Times New Roman" w:cs="Times New Roman"/>
          <w:sz w:val="24"/>
          <w:szCs w:val="24"/>
        </w:rPr>
        <w:t>Novos-Clássicos</w:t>
      </w:r>
      <w:proofErr w:type="gramEnd"/>
      <w:r>
        <w:rPr>
          <w:rFonts w:ascii="Times New Roman" w:hAnsi="Times New Roman" w:cs="Times New Roman"/>
          <w:sz w:val="24"/>
          <w:szCs w:val="24"/>
        </w:rPr>
        <w:t xml:space="preserve"> na década de 70, dentro do </w:t>
      </w:r>
      <w:proofErr w:type="spellStart"/>
      <w:r w:rsidRPr="00987C9A">
        <w:rPr>
          <w:rFonts w:ascii="Times New Roman" w:hAnsi="Times New Roman" w:cs="Times New Roman"/>
          <w:i/>
          <w:sz w:val="24"/>
          <w:szCs w:val="24"/>
        </w:rPr>
        <w:t>mainstream</w:t>
      </w:r>
      <w:proofErr w:type="spellEnd"/>
      <w:r>
        <w:rPr>
          <w:rFonts w:ascii="Times New Roman" w:hAnsi="Times New Roman" w:cs="Times New Roman"/>
          <w:sz w:val="24"/>
          <w:szCs w:val="24"/>
        </w:rPr>
        <w:t>, dominante até a década de 80, época cuja esta escola também começou a ser alvo de criticas, agora por parte dos Novos-</w:t>
      </w:r>
      <w:proofErr w:type="spellStart"/>
      <w:r>
        <w:rPr>
          <w:rFonts w:ascii="Times New Roman" w:hAnsi="Times New Roman" w:cs="Times New Roman"/>
          <w:sz w:val="24"/>
          <w:szCs w:val="24"/>
        </w:rPr>
        <w:t>Keynesi</w:t>
      </w:r>
      <w:r w:rsidR="00D01012">
        <w:rPr>
          <w:rFonts w:ascii="Times New Roman" w:hAnsi="Times New Roman" w:cs="Times New Roman"/>
          <w:sz w:val="24"/>
          <w:szCs w:val="24"/>
        </w:rPr>
        <w:t>anos</w:t>
      </w:r>
      <w:proofErr w:type="spellEnd"/>
      <w:r w:rsidR="00D01012">
        <w:rPr>
          <w:rFonts w:ascii="Times New Roman" w:hAnsi="Times New Roman" w:cs="Times New Roman"/>
          <w:sz w:val="24"/>
          <w:szCs w:val="24"/>
        </w:rPr>
        <w:t xml:space="preserve">. </w:t>
      </w:r>
      <w:r w:rsidR="00F85CD2">
        <w:rPr>
          <w:rFonts w:ascii="Times New Roman" w:hAnsi="Times New Roman" w:cs="Times New Roman"/>
          <w:sz w:val="24"/>
          <w:szCs w:val="24"/>
        </w:rPr>
        <w:t>Esta passagem</w:t>
      </w:r>
      <w:r w:rsidR="00D01012">
        <w:rPr>
          <w:rFonts w:ascii="Times New Roman" w:hAnsi="Times New Roman" w:cs="Times New Roman"/>
          <w:sz w:val="24"/>
          <w:szCs w:val="24"/>
        </w:rPr>
        <w:t xml:space="preserve"> também </w:t>
      </w:r>
      <w:r w:rsidR="00F85CD2">
        <w:rPr>
          <w:rFonts w:ascii="Times New Roman" w:hAnsi="Times New Roman" w:cs="Times New Roman"/>
          <w:sz w:val="24"/>
          <w:szCs w:val="24"/>
        </w:rPr>
        <w:t xml:space="preserve">é </w:t>
      </w:r>
      <w:r w:rsidR="00D01012">
        <w:rPr>
          <w:rFonts w:ascii="Times New Roman" w:hAnsi="Times New Roman" w:cs="Times New Roman"/>
          <w:sz w:val="24"/>
          <w:szCs w:val="24"/>
        </w:rPr>
        <w:t>menciona</w:t>
      </w:r>
      <w:r w:rsidR="00F85CD2">
        <w:rPr>
          <w:rFonts w:ascii="Times New Roman" w:hAnsi="Times New Roman" w:cs="Times New Roman"/>
          <w:sz w:val="24"/>
          <w:szCs w:val="24"/>
        </w:rPr>
        <w:t>da por</w:t>
      </w:r>
      <w:r w:rsidR="00D01012">
        <w:rPr>
          <w:rFonts w:ascii="Times New Roman" w:hAnsi="Times New Roman" w:cs="Times New Roman"/>
          <w:sz w:val="24"/>
          <w:szCs w:val="24"/>
        </w:rPr>
        <w:t xml:space="preserve"> </w:t>
      </w:r>
      <w:proofErr w:type="spellStart"/>
      <w:r w:rsidR="00D01012">
        <w:rPr>
          <w:rFonts w:ascii="Times New Roman" w:hAnsi="Times New Roman" w:cs="Times New Roman"/>
          <w:sz w:val="24"/>
          <w:szCs w:val="24"/>
        </w:rPr>
        <w:t>Sicsú</w:t>
      </w:r>
      <w:proofErr w:type="spellEnd"/>
      <w:r w:rsidR="00D01012">
        <w:rPr>
          <w:rFonts w:ascii="Times New Roman" w:hAnsi="Times New Roman" w:cs="Times New Roman"/>
          <w:sz w:val="24"/>
          <w:szCs w:val="24"/>
        </w:rPr>
        <w:t>:</w:t>
      </w:r>
    </w:p>
    <w:p w:rsidR="00D01012" w:rsidRPr="00ED5379" w:rsidRDefault="00D01012" w:rsidP="00161E67">
      <w:pPr>
        <w:spacing w:after="100" w:afterAutospacing="1"/>
        <w:ind w:left="1134"/>
        <w:rPr>
          <w:rFonts w:ascii="Times New Roman" w:hAnsi="Times New Roman" w:cs="Times New Roman"/>
          <w:sz w:val="20"/>
          <w:szCs w:val="20"/>
        </w:rPr>
      </w:pPr>
      <w:r w:rsidRPr="00ED5379">
        <w:rPr>
          <w:rFonts w:ascii="Times New Roman" w:hAnsi="Times New Roman" w:cs="Times New Roman"/>
          <w:sz w:val="20"/>
          <w:szCs w:val="20"/>
        </w:rPr>
        <w:t xml:space="preserve">No interior do </w:t>
      </w:r>
      <w:proofErr w:type="spellStart"/>
      <w:r w:rsidRPr="00ED5379">
        <w:rPr>
          <w:rFonts w:ascii="Times New Roman" w:hAnsi="Times New Roman" w:cs="Times New Roman"/>
          <w:i/>
          <w:sz w:val="20"/>
          <w:szCs w:val="20"/>
        </w:rPr>
        <w:t>mainstream</w:t>
      </w:r>
      <w:proofErr w:type="spellEnd"/>
      <w:r w:rsidRPr="00ED5379">
        <w:rPr>
          <w:rFonts w:ascii="Times New Roman" w:hAnsi="Times New Roman" w:cs="Times New Roman"/>
          <w:sz w:val="20"/>
          <w:szCs w:val="20"/>
        </w:rPr>
        <w:t xml:space="preserve">, o pensamento econômico amplamente hegemônico até o </w:t>
      </w:r>
      <w:r w:rsidR="00F85CD2">
        <w:rPr>
          <w:rFonts w:ascii="Times New Roman" w:hAnsi="Times New Roman" w:cs="Times New Roman"/>
          <w:sz w:val="20"/>
          <w:szCs w:val="20"/>
        </w:rPr>
        <w:t xml:space="preserve">final dos anos 80 </w:t>
      </w:r>
      <w:r w:rsidRPr="00ED5379">
        <w:rPr>
          <w:rFonts w:ascii="Times New Roman" w:hAnsi="Times New Roman" w:cs="Times New Roman"/>
          <w:sz w:val="20"/>
          <w:szCs w:val="20"/>
        </w:rPr>
        <w:t>foi elaborado pela escola novo-</w:t>
      </w:r>
      <w:r w:rsidR="00ED5379" w:rsidRPr="00ED5379">
        <w:rPr>
          <w:rFonts w:ascii="Times New Roman" w:hAnsi="Times New Roman" w:cs="Times New Roman"/>
          <w:sz w:val="20"/>
          <w:szCs w:val="20"/>
        </w:rPr>
        <w:t>clássica</w:t>
      </w:r>
      <w:r w:rsidRPr="00ED5379">
        <w:rPr>
          <w:rFonts w:ascii="Times New Roman" w:hAnsi="Times New Roman" w:cs="Times New Roman"/>
          <w:sz w:val="20"/>
          <w:szCs w:val="20"/>
        </w:rPr>
        <w:t>. As bases desse pensamento eram: i) os agentes maximizam suas funções utilidade e lucro e formam expectativas raci</w:t>
      </w:r>
      <w:r w:rsidR="00ED5379">
        <w:rPr>
          <w:rFonts w:ascii="Times New Roman" w:hAnsi="Times New Roman" w:cs="Times New Roman"/>
          <w:sz w:val="20"/>
          <w:szCs w:val="20"/>
        </w:rPr>
        <w:t xml:space="preserve">onais e </w:t>
      </w:r>
      <w:proofErr w:type="spellStart"/>
      <w:proofErr w:type="gramStart"/>
      <w:r w:rsidR="00ED5379">
        <w:rPr>
          <w:rFonts w:ascii="Times New Roman" w:hAnsi="Times New Roman" w:cs="Times New Roman"/>
          <w:sz w:val="20"/>
          <w:szCs w:val="20"/>
        </w:rPr>
        <w:t>ii</w:t>
      </w:r>
      <w:proofErr w:type="spellEnd"/>
      <w:proofErr w:type="gramEnd"/>
      <w:r w:rsidR="00ED5379">
        <w:rPr>
          <w:rFonts w:ascii="Times New Roman" w:hAnsi="Times New Roman" w:cs="Times New Roman"/>
          <w:sz w:val="20"/>
          <w:szCs w:val="20"/>
        </w:rPr>
        <w:t xml:space="preserve">) os mercados se auto </w:t>
      </w:r>
      <w:r w:rsidRPr="00ED5379">
        <w:rPr>
          <w:rFonts w:ascii="Times New Roman" w:hAnsi="Times New Roman" w:cs="Times New Roman"/>
          <w:sz w:val="20"/>
          <w:szCs w:val="20"/>
        </w:rPr>
        <w:t xml:space="preserve">equilibram automaticamente via preços que, logicamente, são plenamente flexíveis. Segundo </w:t>
      </w:r>
      <w:proofErr w:type="gramStart"/>
      <w:r w:rsidRPr="00ED5379">
        <w:rPr>
          <w:rFonts w:ascii="Times New Roman" w:hAnsi="Times New Roman" w:cs="Times New Roman"/>
          <w:sz w:val="20"/>
          <w:szCs w:val="20"/>
        </w:rPr>
        <w:t>a teoria novo-</w:t>
      </w:r>
      <w:proofErr w:type="spellStart"/>
      <w:r w:rsidRPr="00ED5379">
        <w:rPr>
          <w:rFonts w:ascii="Times New Roman" w:hAnsi="Times New Roman" w:cs="Times New Roman"/>
          <w:sz w:val="20"/>
          <w:szCs w:val="20"/>
        </w:rPr>
        <w:t>classica</w:t>
      </w:r>
      <w:proofErr w:type="spellEnd"/>
      <w:r w:rsidRPr="00ED5379">
        <w:rPr>
          <w:rFonts w:ascii="Times New Roman" w:hAnsi="Times New Roman" w:cs="Times New Roman"/>
          <w:sz w:val="20"/>
          <w:szCs w:val="20"/>
        </w:rPr>
        <w:t xml:space="preserve">, na ausência de erros </w:t>
      </w:r>
      <w:proofErr w:type="spellStart"/>
      <w:r w:rsidRPr="00ED5379">
        <w:rPr>
          <w:rFonts w:ascii="Times New Roman" w:hAnsi="Times New Roman" w:cs="Times New Roman"/>
          <w:sz w:val="20"/>
          <w:szCs w:val="20"/>
        </w:rPr>
        <w:t>expectacionais</w:t>
      </w:r>
      <w:proofErr w:type="spellEnd"/>
      <w:r w:rsidRPr="00ED5379">
        <w:rPr>
          <w:rFonts w:ascii="Times New Roman" w:hAnsi="Times New Roman" w:cs="Times New Roman"/>
          <w:sz w:val="20"/>
          <w:szCs w:val="20"/>
        </w:rPr>
        <w:t>,</w:t>
      </w:r>
      <w:proofErr w:type="gramEnd"/>
      <w:r w:rsidRPr="00ED5379">
        <w:rPr>
          <w:rFonts w:ascii="Times New Roman" w:hAnsi="Times New Roman" w:cs="Times New Roman"/>
          <w:sz w:val="20"/>
          <w:szCs w:val="20"/>
        </w:rPr>
        <w:t xml:space="preserve"> os níveis de produto e de emprego de equilíbrio somente se alterariam se houvesse mudanças de gosto e/ou choques tecnológicos. Diferentemente, </w:t>
      </w:r>
      <w:proofErr w:type="gramStart"/>
      <w:r w:rsidRPr="00ED5379">
        <w:rPr>
          <w:rFonts w:ascii="Times New Roman" w:hAnsi="Times New Roman" w:cs="Times New Roman"/>
          <w:sz w:val="20"/>
          <w:szCs w:val="20"/>
        </w:rPr>
        <w:t>novos-</w:t>
      </w:r>
      <w:proofErr w:type="spellStart"/>
      <w:r w:rsidRPr="00ED5379">
        <w:rPr>
          <w:rFonts w:ascii="Times New Roman" w:hAnsi="Times New Roman" w:cs="Times New Roman"/>
          <w:sz w:val="20"/>
          <w:szCs w:val="20"/>
        </w:rPr>
        <w:t>keynesianos</w:t>
      </w:r>
      <w:proofErr w:type="spellEnd"/>
      <w:proofErr w:type="gramEnd"/>
      <w:r w:rsidRPr="00ED5379">
        <w:rPr>
          <w:rFonts w:ascii="Times New Roman" w:hAnsi="Times New Roman" w:cs="Times New Roman"/>
          <w:sz w:val="20"/>
          <w:szCs w:val="20"/>
        </w:rPr>
        <w:t xml:space="preserve"> acreditam que flutuações do produto, assim como a existência de desemprego involuntário, ocorrem em função basicamente da existência de falhas de mercado. A imperfeição de mercado que </w:t>
      </w:r>
      <w:proofErr w:type="gramStart"/>
      <w:r w:rsidRPr="00ED5379">
        <w:rPr>
          <w:rFonts w:ascii="Times New Roman" w:hAnsi="Times New Roman" w:cs="Times New Roman"/>
          <w:sz w:val="20"/>
          <w:szCs w:val="20"/>
        </w:rPr>
        <w:t>novos-</w:t>
      </w:r>
      <w:proofErr w:type="spellStart"/>
      <w:r w:rsidRPr="00ED5379">
        <w:rPr>
          <w:rFonts w:ascii="Times New Roman" w:hAnsi="Times New Roman" w:cs="Times New Roman"/>
          <w:sz w:val="20"/>
          <w:szCs w:val="20"/>
        </w:rPr>
        <w:t>keynesianos</w:t>
      </w:r>
      <w:proofErr w:type="spellEnd"/>
      <w:proofErr w:type="gramEnd"/>
      <w:r w:rsidRPr="00ED5379">
        <w:rPr>
          <w:rFonts w:ascii="Times New Roman" w:hAnsi="Times New Roman" w:cs="Times New Roman"/>
          <w:sz w:val="20"/>
          <w:szCs w:val="20"/>
        </w:rPr>
        <w:t xml:space="preserve"> advogam é a rigidez de preços e salários – que impediria o equilíbrio instantâneo dos mercados (é a negação da hipótese </w:t>
      </w:r>
      <w:proofErr w:type="spellStart"/>
      <w:r w:rsidRPr="00ED5379">
        <w:rPr>
          <w:rFonts w:ascii="Times New Roman" w:hAnsi="Times New Roman" w:cs="Times New Roman"/>
          <w:sz w:val="20"/>
          <w:szCs w:val="20"/>
        </w:rPr>
        <w:t>ii</w:t>
      </w:r>
      <w:proofErr w:type="spellEnd"/>
      <w:r w:rsidRPr="00ED5379">
        <w:rPr>
          <w:rFonts w:ascii="Times New Roman" w:hAnsi="Times New Roman" w:cs="Times New Roman"/>
          <w:sz w:val="20"/>
          <w:szCs w:val="20"/>
        </w:rPr>
        <w:t xml:space="preserve"> acima citada). Dessa forma, ao final dos anos 80, quebrou-se o consenso ortodoxo com o surgimento de uma nova corrente: a escola novo-</w:t>
      </w:r>
      <w:proofErr w:type="spellStart"/>
      <w:r w:rsidRPr="00ED5379">
        <w:rPr>
          <w:rFonts w:ascii="Times New Roman" w:hAnsi="Times New Roman" w:cs="Times New Roman"/>
          <w:sz w:val="20"/>
          <w:szCs w:val="20"/>
        </w:rPr>
        <w:t>keynesiana</w:t>
      </w:r>
      <w:proofErr w:type="spellEnd"/>
      <w:r w:rsidRPr="00ED5379">
        <w:rPr>
          <w:rFonts w:ascii="Times New Roman" w:hAnsi="Times New Roman" w:cs="Times New Roman"/>
          <w:sz w:val="20"/>
          <w:szCs w:val="20"/>
        </w:rPr>
        <w:t>. (</w:t>
      </w:r>
      <w:proofErr w:type="spellStart"/>
      <w:r w:rsidR="00ED5379" w:rsidRPr="00ED5379">
        <w:rPr>
          <w:rFonts w:ascii="Times New Roman" w:hAnsi="Times New Roman" w:cs="Times New Roman"/>
          <w:sz w:val="20"/>
          <w:szCs w:val="20"/>
        </w:rPr>
        <w:t>Sicsú</w:t>
      </w:r>
      <w:proofErr w:type="spellEnd"/>
      <w:r w:rsidR="00ED5379" w:rsidRPr="00ED5379">
        <w:rPr>
          <w:rFonts w:ascii="Times New Roman" w:hAnsi="Times New Roman" w:cs="Times New Roman"/>
          <w:sz w:val="20"/>
          <w:szCs w:val="20"/>
        </w:rPr>
        <w:t>, 1999, p. 84)</w:t>
      </w:r>
    </w:p>
    <w:p w:rsidR="00E274E0" w:rsidRDefault="0002315F" w:rsidP="00E274E0">
      <w:pPr>
        <w:spacing w:after="100" w:afterAutospacing="1"/>
        <w:rPr>
          <w:rFonts w:ascii="Times New Roman" w:hAnsi="Times New Roman" w:cs="Times New Roman"/>
          <w:sz w:val="24"/>
          <w:szCs w:val="24"/>
        </w:rPr>
      </w:pPr>
      <w:r>
        <w:rPr>
          <w:rFonts w:ascii="Times New Roman" w:hAnsi="Times New Roman" w:cs="Times New Roman"/>
          <w:sz w:val="24"/>
          <w:szCs w:val="24"/>
        </w:rPr>
        <w:lastRenderedPageBreak/>
        <w:t>Vale mencionar também</w:t>
      </w:r>
      <w:r w:rsidR="00ED5379">
        <w:rPr>
          <w:rFonts w:ascii="Times New Roman" w:hAnsi="Times New Roman" w:cs="Times New Roman"/>
          <w:sz w:val="24"/>
          <w:szCs w:val="24"/>
        </w:rPr>
        <w:t xml:space="preserve">, </w:t>
      </w: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p. 120) alguns pressupostos para a insatisfação com a economia </w:t>
      </w:r>
      <w:proofErr w:type="spellStart"/>
      <w:r>
        <w:rPr>
          <w:rFonts w:ascii="Times New Roman" w:hAnsi="Times New Roman" w:cs="Times New Roman"/>
          <w:sz w:val="24"/>
          <w:szCs w:val="24"/>
        </w:rPr>
        <w:t>keynesiana</w:t>
      </w:r>
      <w:proofErr w:type="spellEnd"/>
      <w:r w:rsidR="004D5EC3">
        <w:rPr>
          <w:rFonts w:ascii="Times New Roman" w:hAnsi="Times New Roman" w:cs="Times New Roman"/>
          <w:sz w:val="24"/>
          <w:szCs w:val="24"/>
        </w:rPr>
        <w:t xml:space="preserve"> e o surgimento de novas escolas posteriormente. </w:t>
      </w:r>
      <w:r>
        <w:rPr>
          <w:rFonts w:ascii="Times New Roman" w:hAnsi="Times New Roman" w:cs="Times New Roman"/>
          <w:sz w:val="24"/>
          <w:szCs w:val="24"/>
        </w:rPr>
        <w:t xml:space="preserve">Em consequência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falhas de como a economia era ensinada, </w:t>
      </w:r>
      <w:r w:rsidR="004D5EC3">
        <w:rPr>
          <w:rFonts w:ascii="Times New Roman" w:hAnsi="Times New Roman" w:cs="Times New Roman"/>
          <w:sz w:val="24"/>
          <w:szCs w:val="24"/>
        </w:rPr>
        <w:t xml:space="preserve">duas subdisciplinas foram desenvolvidas. </w:t>
      </w:r>
      <w:r w:rsidRPr="0002315F">
        <w:rPr>
          <w:rFonts w:ascii="Times New Roman" w:hAnsi="Times New Roman" w:cs="Times New Roman"/>
          <w:sz w:val="24"/>
          <w:szCs w:val="24"/>
        </w:rPr>
        <w:t>Microeconomistas cri</w:t>
      </w:r>
      <w:r>
        <w:rPr>
          <w:rFonts w:ascii="Times New Roman" w:hAnsi="Times New Roman" w:cs="Times New Roman"/>
          <w:sz w:val="24"/>
          <w:szCs w:val="24"/>
        </w:rPr>
        <w:t>ticav</w:t>
      </w:r>
      <w:r w:rsidRPr="0002315F">
        <w:rPr>
          <w:rFonts w:ascii="Times New Roman" w:hAnsi="Times New Roman" w:cs="Times New Roman"/>
          <w:sz w:val="24"/>
          <w:szCs w:val="24"/>
        </w:rPr>
        <w:t xml:space="preserve">am macroeconomistas por sua falta de rigor e fundamentação teórica. Macroeconomistas </w:t>
      </w:r>
      <w:r>
        <w:rPr>
          <w:rFonts w:ascii="Times New Roman" w:hAnsi="Times New Roman" w:cs="Times New Roman"/>
          <w:sz w:val="24"/>
          <w:szCs w:val="24"/>
        </w:rPr>
        <w:t>criticavam</w:t>
      </w:r>
      <w:r w:rsidRPr="0002315F">
        <w:rPr>
          <w:rFonts w:ascii="Times New Roman" w:hAnsi="Times New Roman" w:cs="Times New Roman"/>
          <w:sz w:val="24"/>
          <w:szCs w:val="24"/>
        </w:rPr>
        <w:t xml:space="preserve"> microeconomistas pelo seu irrealismo e inadequação de suas teorias. A insatisfação com a economia </w:t>
      </w:r>
      <w:proofErr w:type="spellStart"/>
      <w:r w:rsidRPr="0002315F">
        <w:rPr>
          <w:rFonts w:ascii="Times New Roman" w:hAnsi="Times New Roman" w:cs="Times New Roman"/>
          <w:sz w:val="24"/>
          <w:szCs w:val="24"/>
        </w:rPr>
        <w:t>keynesiana</w:t>
      </w:r>
      <w:proofErr w:type="spellEnd"/>
      <w:r w:rsidRPr="0002315F">
        <w:rPr>
          <w:rFonts w:ascii="Times New Roman" w:hAnsi="Times New Roman" w:cs="Times New Roman"/>
          <w:sz w:val="24"/>
          <w:szCs w:val="24"/>
        </w:rPr>
        <w:t xml:space="preserve"> também foi baseada no desejo de explicação para algumas das suas principais suposições, particularmente sobre a lentidão ou rigidez dos preços e salários.</w:t>
      </w:r>
    </w:p>
    <w:p w:rsidR="0002315F" w:rsidRDefault="0002315F" w:rsidP="00E274E0">
      <w:pPr>
        <w:spacing w:after="100" w:afterAutospacing="1"/>
        <w:rPr>
          <w:rFonts w:ascii="Times New Roman" w:hAnsi="Times New Roman" w:cs="Times New Roman"/>
          <w:sz w:val="24"/>
          <w:szCs w:val="24"/>
        </w:rPr>
      </w:pPr>
      <w:proofErr w:type="gramStart"/>
      <w:r w:rsidRPr="0002315F">
        <w:rPr>
          <w:rFonts w:ascii="Times New Roman" w:hAnsi="Times New Roman" w:cs="Times New Roman"/>
          <w:sz w:val="24"/>
          <w:szCs w:val="24"/>
        </w:rPr>
        <w:t>Houveram</w:t>
      </w:r>
      <w:proofErr w:type="gramEnd"/>
      <w:r w:rsidRPr="0002315F">
        <w:rPr>
          <w:rFonts w:ascii="Times New Roman" w:hAnsi="Times New Roman" w:cs="Times New Roman"/>
          <w:sz w:val="24"/>
          <w:szCs w:val="24"/>
        </w:rPr>
        <w:t xml:space="preserve"> dois caminhos em que </w:t>
      </w:r>
      <w:r w:rsidR="004D5EC3">
        <w:rPr>
          <w:rFonts w:ascii="Times New Roman" w:hAnsi="Times New Roman" w:cs="Times New Roman"/>
          <w:sz w:val="24"/>
          <w:szCs w:val="24"/>
        </w:rPr>
        <w:t>est</w:t>
      </w:r>
      <w:r w:rsidRPr="0002315F">
        <w:rPr>
          <w:rFonts w:ascii="Times New Roman" w:hAnsi="Times New Roman" w:cs="Times New Roman"/>
          <w:sz w:val="24"/>
          <w:szCs w:val="24"/>
        </w:rPr>
        <w:t xml:space="preserve">as duas subdisciplinas puderam ser reconectadas. A </w:t>
      </w:r>
      <w:proofErr w:type="spellStart"/>
      <w:r w:rsidRPr="0002315F">
        <w:rPr>
          <w:rFonts w:ascii="Times New Roman" w:hAnsi="Times New Roman" w:cs="Times New Roman"/>
          <w:sz w:val="24"/>
          <w:szCs w:val="24"/>
        </w:rPr>
        <w:t>macroteoria</w:t>
      </w:r>
      <w:proofErr w:type="spellEnd"/>
      <w:r w:rsidRPr="0002315F">
        <w:rPr>
          <w:rFonts w:ascii="Times New Roman" w:hAnsi="Times New Roman" w:cs="Times New Roman"/>
          <w:sz w:val="24"/>
          <w:szCs w:val="24"/>
        </w:rPr>
        <w:t xml:space="preserve"> poderia ser adaptada </w:t>
      </w:r>
      <w:proofErr w:type="gramStart"/>
      <w:r w:rsidRPr="0002315F">
        <w:rPr>
          <w:rFonts w:ascii="Times New Roman" w:hAnsi="Times New Roman" w:cs="Times New Roman"/>
          <w:sz w:val="24"/>
          <w:szCs w:val="24"/>
        </w:rPr>
        <w:t>a</w:t>
      </w:r>
      <w:proofErr w:type="gramEnd"/>
      <w:r w:rsidRPr="0002315F">
        <w:rPr>
          <w:rFonts w:ascii="Times New Roman" w:hAnsi="Times New Roman" w:cs="Times New Roman"/>
          <w:sz w:val="24"/>
          <w:szCs w:val="24"/>
        </w:rPr>
        <w:t xml:space="preserve"> microteoria; e o </w:t>
      </w:r>
      <w:r w:rsidR="004D5EC3">
        <w:rPr>
          <w:rFonts w:ascii="Times New Roman" w:hAnsi="Times New Roman" w:cs="Times New Roman"/>
          <w:sz w:val="24"/>
          <w:szCs w:val="24"/>
        </w:rPr>
        <w:t>inverso</w:t>
      </w:r>
      <w:r w:rsidR="00871EE4">
        <w:rPr>
          <w:rFonts w:ascii="Times New Roman" w:hAnsi="Times New Roman" w:cs="Times New Roman"/>
          <w:sz w:val="24"/>
          <w:szCs w:val="24"/>
        </w:rPr>
        <w:t xml:space="preserve">. </w:t>
      </w:r>
      <w:proofErr w:type="gramStart"/>
      <w:r w:rsidR="00871EE4">
        <w:rPr>
          <w:rFonts w:ascii="Times New Roman" w:hAnsi="Times New Roman" w:cs="Times New Roman"/>
          <w:sz w:val="24"/>
          <w:szCs w:val="24"/>
        </w:rPr>
        <w:t xml:space="preserve">A economia Novo </w:t>
      </w:r>
      <w:r w:rsidRPr="0002315F">
        <w:rPr>
          <w:rFonts w:ascii="Times New Roman" w:hAnsi="Times New Roman" w:cs="Times New Roman"/>
          <w:sz w:val="24"/>
          <w:szCs w:val="24"/>
        </w:rPr>
        <w:t>Clássica</w:t>
      </w:r>
      <w:proofErr w:type="gramEnd"/>
      <w:r w:rsidRPr="0002315F">
        <w:rPr>
          <w:rFonts w:ascii="Times New Roman" w:hAnsi="Times New Roman" w:cs="Times New Roman"/>
          <w:sz w:val="24"/>
          <w:szCs w:val="24"/>
        </w:rPr>
        <w:t xml:space="preserve"> tomou a primeira abordagem. Seus defensores objetivavam derivar a dinâmica, comportamentos agregativos da economia pelos princípios básicos da racionalidade </w:t>
      </w:r>
      <w:proofErr w:type="spellStart"/>
      <w:r w:rsidRPr="0002315F">
        <w:rPr>
          <w:rFonts w:ascii="Times New Roman" w:hAnsi="Times New Roman" w:cs="Times New Roman"/>
          <w:sz w:val="24"/>
          <w:szCs w:val="24"/>
        </w:rPr>
        <w:t>maximizadora</w:t>
      </w:r>
      <w:proofErr w:type="spellEnd"/>
      <w:r w:rsidRPr="0002315F">
        <w:rPr>
          <w:rFonts w:ascii="Times New Roman" w:hAnsi="Times New Roman" w:cs="Times New Roman"/>
          <w:sz w:val="24"/>
          <w:szCs w:val="24"/>
        </w:rPr>
        <w:t xml:space="preserve"> das firmas e indivíduos. A escola reconheceu a importância da dinâmica para entender o comportamento</w:t>
      </w:r>
      <w:r w:rsidR="006F4A8E">
        <w:rPr>
          <w:rFonts w:ascii="Times New Roman" w:hAnsi="Times New Roman" w:cs="Times New Roman"/>
          <w:sz w:val="24"/>
          <w:szCs w:val="24"/>
        </w:rPr>
        <w:t xml:space="preserve"> macroeconômico</w:t>
      </w:r>
      <w:r w:rsidRPr="0002315F">
        <w:rPr>
          <w:rFonts w:ascii="Times New Roman" w:hAnsi="Times New Roman" w:cs="Times New Roman"/>
          <w:sz w:val="24"/>
          <w:szCs w:val="24"/>
        </w:rPr>
        <w:t>, e o papel central das expectativas em formar aquela dinâmica</w:t>
      </w:r>
      <w:r w:rsidR="006F4A8E">
        <w:rPr>
          <w:rFonts w:ascii="Times New Roman" w:hAnsi="Times New Roman" w:cs="Times New Roman"/>
          <w:sz w:val="24"/>
          <w:szCs w:val="24"/>
        </w:rPr>
        <w:t>. Sua atenção focava-se</w:t>
      </w:r>
      <w:r w:rsidRPr="0002315F">
        <w:rPr>
          <w:rFonts w:ascii="Times New Roman" w:hAnsi="Times New Roman" w:cs="Times New Roman"/>
          <w:sz w:val="24"/>
          <w:szCs w:val="24"/>
        </w:rPr>
        <w:t>, então, nas consequências da formação</w:t>
      </w:r>
      <w:r w:rsidR="006F4A8E">
        <w:rPr>
          <w:rFonts w:ascii="Times New Roman" w:hAnsi="Times New Roman" w:cs="Times New Roman"/>
          <w:sz w:val="24"/>
          <w:szCs w:val="24"/>
        </w:rPr>
        <w:t xml:space="preserve"> das expectativas racionais, e deriva</w:t>
      </w:r>
      <w:r w:rsidRPr="0002315F">
        <w:rPr>
          <w:rFonts w:ascii="Times New Roman" w:hAnsi="Times New Roman" w:cs="Times New Roman"/>
          <w:sz w:val="24"/>
          <w:szCs w:val="24"/>
        </w:rPr>
        <w:t xml:space="preserve"> </w:t>
      </w:r>
      <w:r w:rsidR="006F4A8E">
        <w:rPr>
          <w:rFonts w:ascii="Times New Roman" w:hAnsi="Times New Roman" w:cs="Times New Roman"/>
          <w:sz w:val="24"/>
          <w:szCs w:val="24"/>
        </w:rPr>
        <w:t>d</w:t>
      </w:r>
      <w:r w:rsidRPr="0002315F">
        <w:rPr>
          <w:rFonts w:ascii="Times New Roman" w:hAnsi="Times New Roman" w:cs="Times New Roman"/>
          <w:sz w:val="24"/>
          <w:szCs w:val="24"/>
        </w:rPr>
        <w:t>este aspecto dos seus trabalhos o nome alternativo desta escola, a Escola das Expectativas Racionais</w:t>
      </w:r>
      <w:r w:rsidRPr="0002315F">
        <w:rPr>
          <w:rStyle w:val="Refdenotaderodap"/>
          <w:rFonts w:ascii="Times New Roman" w:hAnsi="Times New Roman" w:cs="Times New Roman"/>
          <w:sz w:val="24"/>
          <w:szCs w:val="24"/>
        </w:rPr>
        <w:footnoteReference w:id="1"/>
      </w:r>
      <w:r w:rsidRPr="0002315F">
        <w:rPr>
          <w:rFonts w:ascii="Times New Roman" w:hAnsi="Times New Roman" w:cs="Times New Roman"/>
          <w:sz w:val="24"/>
          <w:szCs w:val="24"/>
        </w:rPr>
        <w:t>.</w:t>
      </w:r>
    </w:p>
    <w:p w:rsidR="00722780" w:rsidRDefault="0002315F" w:rsidP="00722780">
      <w:pPr>
        <w:spacing w:after="100" w:afterAutospacing="1"/>
        <w:rPr>
          <w:rFonts w:ascii="Times New Roman" w:hAnsi="Times New Roman" w:cs="Times New Roman"/>
          <w:sz w:val="24"/>
          <w:szCs w:val="24"/>
        </w:rPr>
      </w:pPr>
      <w:r w:rsidRPr="0002315F">
        <w:rPr>
          <w:rFonts w:ascii="Times New Roman" w:hAnsi="Times New Roman" w:cs="Times New Roman"/>
          <w:sz w:val="24"/>
          <w:szCs w:val="24"/>
        </w:rPr>
        <w:t xml:space="preserve">A outra abordagem procura adaptar a microteoria à </w:t>
      </w:r>
      <w:proofErr w:type="spellStart"/>
      <w:r w:rsidRPr="0002315F">
        <w:rPr>
          <w:rFonts w:ascii="Times New Roman" w:hAnsi="Times New Roman" w:cs="Times New Roman"/>
          <w:sz w:val="24"/>
          <w:szCs w:val="24"/>
        </w:rPr>
        <w:t>macroteoria</w:t>
      </w:r>
      <w:proofErr w:type="spellEnd"/>
      <w:r w:rsidRPr="0002315F">
        <w:rPr>
          <w:rFonts w:ascii="Times New Roman" w:hAnsi="Times New Roman" w:cs="Times New Roman"/>
          <w:sz w:val="24"/>
          <w:szCs w:val="24"/>
        </w:rPr>
        <w:t xml:space="preserve">, como faz </w:t>
      </w:r>
      <w:proofErr w:type="gramStart"/>
      <w:r w:rsidRPr="0002315F">
        <w:rPr>
          <w:rFonts w:ascii="Times New Roman" w:hAnsi="Times New Roman" w:cs="Times New Roman"/>
          <w:sz w:val="24"/>
          <w:szCs w:val="24"/>
        </w:rPr>
        <w:t>a economia Nov</w:t>
      </w:r>
      <w:r w:rsidR="006F4A8E">
        <w:rPr>
          <w:rFonts w:ascii="Times New Roman" w:hAnsi="Times New Roman" w:cs="Times New Roman"/>
          <w:sz w:val="24"/>
          <w:szCs w:val="24"/>
        </w:rPr>
        <w:t xml:space="preserve">o </w:t>
      </w:r>
      <w:proofErr w:type="spellStart"/>
      <w:r w:rsidRPr="0002315F">
        <w:rPr>
          <w:rFonts w:ascii="Times New Roman" w:hAnsi="Times New Roman" w:cs="Times New Roman"/>
          <w:sz w:val="24"/>
          <w:szCs w:val="24"/>
        </w:rPr>
        <w:t>Keynesiana</w:t>
      </w:r>
      <w:proofErr w:type="spellEnd"/>
      <w:proofErr w:type="gramEnd"/>
      <w:r w:rsidRPr="0002315F">
        <w:rPr>
          <w:rFonts w:ascii="Times New Roman" w:hAnsi="Times New Roman" w:cs="Times New Roman"/>
          <w:sz w:val="24"/>
          <w:szCs w:val="24"/>
        </w:rPr>
        <w:t xml:space="preserve">. O fenômeno do desemprego, racionamento de crédito e ciclos econômicos são inconsistentes com a teoria microeconômica padrão. Os Novos </w:t>
      </w:r>
      <w:proofErr w:type="spellStart"/>
      <w:r w:rsidRPr="0002315F">
        <w:rPr>
          <w:rFonts w:ascii="Times New Roman" w:hAnsi="Times New Roman" w:cs="Times New Roman"/>
          <w:sz w:val="24"/>
          <w:szCs w:val="24"/>
        </w:rPr>
        <w:t>Keynesianos</w:t>
      </w:r>
      <w:proofErr w:type="spellEnd"/>
      <w:r w:rsidRPr="0002315F">
        <w:rPr>
          <w:rFonts w:ascii="Times New Roman" w:hAnsi="Times New Roman" w:cs="Times New Roman"/>
          <w:sz w:val="24"/>
          <w:szCs w:val="24"/>
        </w:rPr>
        <w:t xml:space="preserve"> objetivam desenvolver a microteoria que possa dar suporte a eles. </w:t>
      </w:r>
      <w:r w:rsidR="00B70A08">
        <w:rPr>
          <w:rFonts w:ascii="Times New Roman" w:hAnsi="Times New Roman" w:cs="Times New Roman"/>
          <w:sz w:val="24"/>
          <w:szCs w:val="24"/>
        </w:rPr>
        <w:t>Existem</w:t>
      </w:r>
      <w:r w:rsidRPr="0002315F">
        <w:rPr>
          <w:rFonts w:ascii="Times New Roman" w:hAnsi="Times New Roman" w:cs="Times New Roman"/>
          <w:sz w:val="24"/>
          <w:szCs w:val="24"/>
        </w:rPr>
        <w:t xml:space="preserve"> diferentes </w:t>
      </w:r>
      <w:proofErr w:type="gramStart"/>
      <w:r w:rsidR="00B70A08">
        <w:rPr>
          <w:rFonts w:ascii="Times New Roman" w:hAnsi="Times New Roman" w:cs="Times New Roman"/>
          <w:sz w:val="24"/>
          <w:szCs w:val="24"/>
        </w:rPr>
        <w:t xml:space="preserve">vertentes da economia novo </w:t>
      </w:r>
      <w:proofErr w:type="spellStart"/>
      <w:r w:rsidR="00B70A08">
        <w:rPr>
          <w:rFonts w:ascii="Times New Roman" w:hAnsi="Times New Roman" w:cs="Times New Roman"/>
          <w:sz w:val="24"/>
          <w:szCs w:val="24"/>
        </w:rPr>
        <w:t>keynesiana</w:t>
      </w:r>
      <w:proofErr w:type="spellEnd"/>
      <w:proofErr w:type="gramEnd"/>
      <w:r w:rsidR="00B70A08">
        <w:rPr>
          <w:rFonts w:ascii="Times New Roman" w:hAnsi="Times New Roman" w:cs="Times New Roman"/>
          <w:sz w:val="24"/>
          <w:szCs w:val="24"/>
        </w:rPr>
        <w:t>, mas o</w:t>
      </w:r>
      <w:r w:rsidRPr="0002315F">
        <w:rPr>
          <w:rFonts w:ascii="Times New Roman" w:hAnsi="Times New Roman" w:cs="Times New Roman"/>
          <w:sz w:val="24"/>
          <w:szCs w:val="24"/>
        </w:rPr>
        <w:t xml:space="preserve"> maior elemento de estudo deles é a informação imperfeita e </w:t>
      </w:r>
      <w:r w:rsidR="00B70A08">
        <w:rPr>
          <w:rFonts w:ascii="Times New Roman" w:hAnsi="Times New Roman" w:cs="Times New Roman"/>
          <w:sz w:val="24"/>
          <w:szCs w:val="24"/>
        </w:rPr>
        <w:t xml:space="preserve">os </w:t>
      </w:r>
      <w:r w:rsidRPr="0002315F">
        <w:rPr>
          <w:rFonts w:ascii="Times New Roman" w:hAnsi="Times New Roman" w:cs="Times New Roman"/>
          <w:sz w:val="24"/>
          <w:szCs w:val="24"/>
        </w:rPr>
        <w:t>mercados incompletos.</w:t>
      </w:r>
    </w:p>
    <w:p w:rsidR="007312F8" w:rsidRDefault="00FD34C5" w:rsidP="00722780">
      <w:pPr>
        <w:spacing w:after="100" w:afterAutospacing="1"/>
        <w:rPr>
          <w:rFonts w:ascii="Times New Roman" w:hAnsi="Times New Roman" w:cs="Times New Roman"/>
          <w:sz w:val="24"/>
          <w:szCs w:val="24"/>
        </w:rPr>
      </w:pPr>
      <w:r w:rsidRPr="00FD34C5">
        <w:rPr>
          <w:rFonts w:ascii="Times New Roman" w:hAnsi="Times New Roman" w:cs="Times New Roman"/>
          <w:sz w:val="24"/>
          <w:szCs w:val="24"/>
        </w:rPr>
        <w:t xml:space="preserve">Este artigo tem como objetivo demonstrar como os novos </w:t>
      </w:r>
      <w:proofErr w:type="spellStart"/>
      <w:r w:rsidRPr="00FD34C5">
        <w:rPr>
          <w:rFonts w:ascii="Times New Roman" w:hAnsi="Times New Roman" w:cs="Times New Roman"/>
          <w:sz w:val="24"/>
          <w:szCs w:val="24"/>
        </w:rPr>
        <w:t>keynesianos</w:t>
      </w:r>
      <w:proofErr w:type="spellEnd"/>
      <w:r w:rsidRPr="00FD34C5">
        <w:rPr>
          <w:rFonts w:ascii="Times New Roman" w:hAnsi="Times New Roman" w:cs="Times New Roman"/>
          <w:sz w:val="24"/>
          <w:szCs w:val="24"/>
        </w:rPr>
        <w:t xml:space="preserve"> se assemelham e/ou diferem da economia </w:t>
      </w:r>
      <w:proofErr w:type="spellStart"/>
      <w:r w:rsidRPr="00FD34C5">
        <w:rPr>
          <w:rFonts w:ascii="Times New Roman" w:hAnsi="Times New Roman" w:cs="Times New Roman"/>
          <w:sz w:val="24"/>
          <w:szCs w:val="24"/>
        </w:rPr>
        <w:t>keynesiana</w:t>
      </w:r>
      <w:proofErr w:type="spellEnd"/>
      <w:r w:rsidRPr="00FD34C5">
        <w:rPr>
          <w:rFonts w:ascii="Times New Roman" w:hAnsi="Times New Roman" w:cs="Times New Roman"/>
          <w:sz w:val="24"/>
          <w:szCs w:val="24"/>
        </w:rPr>
        <w:t xml:space="preserve"> tradicional. O próprio Keynes teve uma visão original, e </w:t>
      </w:r>
      <w:proofErr w:type="gramStart"/>
      <w:r w:rsidRPr="00FD34C5">
        <w:rPr>
          <w:rFonts w:ascii="Times New Roman" w:hAnsi="Times New Roman" w:cs="Times New Roman"/>
          <w:sz w:val="24"/>
          <w:szCs w:val="24"/>
        </w:rPr>
        <w:t>não-neoclássica</w:t>
      </w:r>
      <w:proofErr w:type="gramEnd"/>
      <w:r w:rsidRPr="00FD34C5">
        <w:rPr>
          <w:rFonts w:ascii="Times New Roman" w:hAnsi="Times New Roman" w:cs="Times New Roman"/>
          <w:sz w:val="24"/>
          <w:szCs w:val="24"/>
        </w:rPr>
        <w:t xml:space="preserve"> de como a economia funcionava. Keynes usou uma linguagem pitoresca para </w:t>
      </w:r>
      <w:r w:rsidRPr="00FD34C5">
        <w:rPr>
          <w:rFonts w:ascii="Times New Roman" w:hAnsi="Times New Roman" w:cs="Times New Roman"/>
          <w:sz w:val="24"/>
          <w:szCs w:val="24"/>
        </w:rPr>
        <w:lastRenderedPageBreak/>
        <w:t>descrever o comportamento dos empresários: eles eram movidos pelo “</w:t>
      </w:r>
      <w:r w:rsidRPr="00D260BC">
        <w:rPr>
          <w:rFonts w:ascii="Times New Roman" w:hAnsi="Times New Roman" w:cs="Times New Roman"/>
          <w:i/>
          <w:sz w:val="24"/>
          <w:szCs w:val="24"/>
        </w:rPr>
        <w:t xml:space="preserve">animal </w:t>
      </w:r>
      <w:proofErr w:type="spellStart"/>
      <w:r w:rsidRPr="00D260BC">
        <w:rPr>
          <w:rFonts w:ascii="Times New Roman" w:hAnsi="Times New Roman" w:cs="Times New Roman"/>
          <w:i/>
          <w:sz w:val="24"/>
          <w:szCs w:val="24"/>
        </w:rPr>
        <w:t>spirit</w:t>
      </w:r>
      <w:proofErr w:type="spellEnd"/>
      <w:r w:rsidRPr="00FD34C5">
        <w:rPr>
          <w:rFonts w:ascii="Times New Roman" w:hAnsi="Times New Roman" w:cs="Times New Roman"/>
          <w:sz w:val="24"/>
          <w:szCs w:val="24"/>
        </w:rPr>
        <w:t xml:space="preserve">”. Mas quando a Economia </w:t>
      </w:r>
      <w:proofErr w:type="spellStart"/>
      <w:r w:rsidRPr="00FD34C5">
        <w:rPr>
          <w:rFonts w:ascii="Times New Roman" w:hAnsi="Times New Roman" w:cs="Times New Roman"/>
          <w:sz w:val="24"/>
          <w:szCs w:val="24"/>
        </w:rPr>
        <w:t>Keynesiana</w:t>
      </w:r>
      <w:proofErr w:type="spellEnd"/>
      <w:r w:rsidRPr="00FD34C5">
        <w:rPr>
          <w:rFonts w:ascii="Times New Roman" w:hAnsi="Times New Roman" w:cs="Times New Roman"/>
          <w:sz w:val="24"/>
          <w:szCs w:val="24"/>
        </w:rPr>
        <w:t xml:space="preserve"> veio a ser codificada, e apresentada na forma de um simples modelo (como no capítulo 18 da </w:t>
      </w:r>
      <w:r w:rsidRPr="00FD34C5">
        <w:rPr>
          <w:rFonts w:ascii="Times New Roman" w:hAnsi="Times New Roman" w:cs="Times New Roman"/>
          <w:i/>
          <w:sz w:val="24"/>
          <w:szCs w:val="24"/>
        </w:rPr>
        <w:t>Teoria Geral</w:t>
      </w:r>
      <w:r w:rsidRPr="00FD34C5">
        <w:rPr>
          <w:rFonts w:ascii="Times New Roman" w:hAnsi="Times New Roman" w:cs="Times New Roman"/>
          <w:sz w:val="24"/>
          <w:szCs w:val="24"/>
        </w:rPr>
        <w:t xml:space="preserve">, e nas exposições de outros, como Hicks (1937) e Klein (1948)), antigos modos de pensar caíram. Stiglitz e </w:t>
      </w:r>
      <w:proofErr w:type="spellStart"/>
      <w:r w:rsidRPr="00FD34C5">
        <w:rPr>
          <w:rFonts w:ascii="Times New Roman" w:hAnsi="Times New Roman" w:cs="Times New Roman"/>
          <w:sz w:val="24"/>
          <w:szCs w:val="24"/>
        </w:rPr>
        <w:t>Greenwald</w:t>
      </w:r>
      <w:proofErr w:type="spellEnd"/>
      <w:r w:rsidRPr="00FD34C5">
        <w:rPr>
          <w:rFonts w:ascii="Times New Roman" w:hAnsi="Times New Roman" w:cs="Times New Roman"/>
          <w:sz w:val="24"/>
          <w:szCs w:val="24"/>
        </w:rPr>
        <w:t xml:space="preserve"> (1987, p. 120) defendem que esta visão, capturada tão bem em muitas de sua</w:t>
      </w:r>
      <w:r w:rsidR="00CC1EF0">
        <w:rPr>
          <w:rFonts w:ascii="Times New Roman" w:hAnsi="Times New Roman" w:cs="Times New Roman"/>
          <w:sz w:val="24"/>
          <w:szCs w:val="24"/>
        </w:rPr>
        <w:t>s brilhantes passagens, fornece</w:t>
      </w:r>
      <w:r w:rsidRPr="00FD34C5">
        <w:rPr>
          <w:rFonts w:ascii="Times New Roman" w:hAnsi="Times New Roman" w:cs="Times New Roman"/>
          <w:sz w:val="24"/>
          <w:szCs w:val="24"/>
        </w:rPr>
        <w:t xml:space="preserve"> melhor entendimento do desemprego e ciclos econômicos do que os modelos </w:t>
      </w:r>
      <w:proofErr w:type="spellStart"/>
      <w:r w:rsidRPr="00FD34C5">
        <w:rPr>
          <w:rFonts w:ascii="Times New Roman" w:hAnsi="Times New Roman" w:cs="Times New Roman"/>
          <w:sz w:val="24"/>
          <w:szCs w:val="24"/>
        </w:rPr>
        <w:t>keynesianos</w:t>
      </w:r>
      <w:proofErr w:type="spellEnd"/>
      <w:r w:rsidRPr="00FD34C5">
        <w:rPr>
          <w:rFonts w:ascii="Times New Roman" w:hAnsi="Times New Roman" w:cs="Times New Roman"/>
          <w:sz w:val="24"/>
          <w:szCs w:val="24"/>
        </w:rPr>
        <w:t xml:space="preserve"> formais.</w:t>
      </w:r>
    </w:p>
    <w:p w:rsidR="00924923" w:rsidRDefault="00CC1867" w:rsidP="00E516A2">
      <w:pPr>
        <w:pStyle w:val="NormalWeb"/>
        <w:spacing w:line="360" w:lineRule="auto"/>
        <w:jc w:val="both"/>
        <w:rPr>
          <w:b/>
        </w:rPr>
      </w:pPr>
      <w:r w:rsidRPr="00CC1867">
        <w:rPr>
          <w:b/>
        </w:rPr>
        <w:t xml:space="preserve">2. </w:t>
      </w:r>
      <w:r w:rsidR="001B362E">
        <w:rPr>
          <w:b/>
        </w:rPr>
        <w:t>Desenvolvimento</w:t>
      </w:r>
    </w:p>
    <w:p w:rsidR="00924923" w:rsidRDefault="00924923" w:rsidP="00E516A2">
      <w:pPr>
        <w:pStyle w:val="NormalWeb"/>
        <w:spacing w:line="360" w:lineRule="auto"/>
        <w:jc w:val="both"/>
        <w:rPr>
          <w:b/>
        </w:rPr>
      </w:pPr>
      <w:r>
        <w:rPr>
          <w:b/>
        </w:rPr>
        <w:t>2.1</w:t>
      </w:r>
      <w:r w:rsidR="00E76A2C">
        <w:rPr>
          <w:b/>
        </w:rPr>
        <w:t>. A Teoria Novo-Clássica</w:t>
      </w:r>
    </w:p>
    <w:p w:rsidR="00E76A2C" w:rsidRDefault="00BA0A52" w:rsidP="00E516A2">
      <w:pPr>
        <w:pStyle w:val="NormalWeb"/>
        <w:spacing w:line="360" w:lineRule="auto"/>
        <w:jc w:val="both"/>
      </w:pPr>
      <w:r>
        <w:t xml:space="preserve">A busca crescente de </w:t>
      </w:r>
      <w:proofErr w:type="spellStart"/>
      <w:r>
        <w:t>m</w:t>
      </w:r>
      <w:r w:rsidR="00E62CBF">
        <w:t>icrofundamentos</w:t>
      </w:r>
      <w:proofErr w:type="spellEnd"/>
      <w:r w:rsidR="00E62CBF">
        <w:t xml:space="preserve"> dentro do campo </w:t>
      </w:r>
      <w:r>
        <w:t xml:space="preserve">conduz ao monetarismo e em seguida à percepção, pelos novos clássicos, de que a teoria </w:t>
      </w:r>
      <w:proofErr w:type="spellStart"/>
      <w:r>
        <w:t>keynesiana</w:t>
      </w:r>
      <w:proofErr w:type="spellEnd"/>
      <w:r>
        <w:t xml:space="preserve"> é essencialmente inconsistente com tais fundamentos microeconômicos. Historias de </w:t>
      </w:r>
      <w:proofErr w:type="gramStart"/>
      <w:r>
        <w:t>não-neutralidade</w:t>
      </w:r>
      <w:proofErr w:type="gramEnd"/>
      <w:r>
        <w:t xml:space="preserve"> da moeda não podem ser contadas supondo que os agentes estão, de alguma forma, se comportando racionalmente. </w:t>
      </w:r>
      <w:proofErr w:type="gramStart"/>
      <w:r>
        <w:t>Não-neutralidades</w:t>
      </w:r>
      <w:proofErr w:type="gramEnd"/>
      <w:r>
        <w:t xml:space="preserve"> decorrem apenas de coisas como informação imperfeita, ligadas às restrições institucionais. </w:t>
      </w:r>
      <w:r w:rsidR="006227E3">
        <w:t>Além</w:t>
      </w:r>
      <w:r>
        <w:t xml:space="preserve"> disso, essas </w:t>
      </w:r>
      <w:proofErr w:type="gramStart"/>
      <w:r>
        <w:t>não-neutralidades</w:t>
      </w:r>
      <w:proofErr w:type="gramEnd"/>
      <w:r>
        <w:t xml:space="preserve"> não implicam a necessidade do intervencionismo </w:t>
      </w:r>
      <w:proofErr w:type="spellStart"/>
      <w:r>
        <w:t>keynesiano</w:t>
      </w:r>
      <w:proofErr w:type="spellEnd"/>
      <w:r w:rsidR="00CA5C7E">
        <w:t xml:space="preserve"> (Barbosa, 1992, </w:t>
      </w:r>
      <w:r w:rsidR="00E828A3">
        <w:t xml:space="preserve"> </w:t>
      </w:r>
      <w:r w:rsidR="00CA5C7E">
        <w:t>p.248)</w:t>
      </w:r>
      <w:r>
        <w:t xml:space="preserve">. Conforme diz </w:t>
      </w:r>
      <w:proofErr w:type="spellStart"/>
      <w:r>
        <w:t>Sargent</w:t>
      </w:r>
      <w:proofErr w:type="spellEnd"/>
      <w:r>
        <w:t>:</w:t>
      </w:r>
    </w:p>
    <w:p w:rsidR="00BA0A52" w:rsidRPr="00BA0A52" w:rsidRDefault="00BA0A52" w:rsidP="00BA0A52">
      <w:pPr>
        <w:pStyle w:val="NormalWeb"/>
        <w:spacing w:line="360" w:lineRule="auto"/>
        <w:ind w:left="1134"/>
        <w:jc w:val="both"/>
        <w:rPr>
          <w:sz w:val="20"/>
          <w:szCs w:val="20"/>
        </w:rPr>
      </w:pPr>
      <w:r w:rsidRPr="00BA0A52">
        <w:rPr>
          <w:sz w:val="20"/>
          <w:szCs w:val="20"/>
        </w:rPr>
        <w:t>Enquanto existem ‘</w:t>
      </w:r>
      <w:proofErr w:type="gramStart"/>
      <w:r w:rsidRPr="00BA0A52">
        <w:rPr>
          <w:sz w:val="20"/>
          <w:szCs w:val="20"/>
        </w:rPr>
        <w:t>não-neutralidades</w:t>
      </w:r>
      <w:proofErr w:type="gramEnd"/>
      <w:r w:rsidRPr="00BA0A52">
        <w:rPr>
          <w:sz w:val="20"/>
          <w:szCs w:val="20"/>
        </w:rPr>
        <w:t xml:space="preserve">’[...] não existem não-neutralidades que o governo possa ou explorar ou contrabalancear pelo caminho da politica </w:t>
      </w:r>
      <w:proofErr w:type="spellStart"/>
      <w:r w:rsidRPr="00BA0A52">
        <w:rPr>
          <w:sz w:val="20"/>
          <w:szCs w:val="20"/>
        </w:rPr>
        <w:t>contraciclica</w:t>
      </w:r>
      <w:proofErr w:type="spellEnd"/>
      <w:r w:rsidRPr="00BA0A52">
        <w:rPr>
          <w:sz w:val="20"/>
          <w:szCs w:val="20"/>
        </w:rPr>
        <w:t xml:space="preserve"> (</w:t>
      </w:r>
      <w:proofErr w:type="spellStart"/>
      <w:r w:rsidRPr="00BA0A52">
        <w:rPr>
          <w:sz w:val="20"/>
          <w:szCs w:val="20"/>
        </w:rPr>
        <w:t>Sargent</w:t>
      </w:r>
      <w:proofErr w:type="spellEnd"/>
      <w:r w:rsidRPr="00BA0A52">
        <w:rPr>
          <w:sz w:val="20"/>
          <w:szCs w:val="20"/>
        </w:rPr>
        <w:t>, 1976 p.208).</w:t>
      </w:r>
    </w:p>
    <w:p w:rsidR="00046C74" w:rsidRDefault="00E62CBF" w:rsidP="00E516A2">
      <w:pPr>
        <w:pStyle w:val="NormalWeb"/>
        <w:spacing w:line="360" w:lineRule="auto"/>
        <w:jc w:val="both"/>
      </w:pPr>
      <w:r>
        <w:t>Os</w:t>
      </w:r>
      <w:r w:rsidR="00046C74">
        <w:t xml:space="preserve"> novos-</w:t>
      </w:r>
      <w:r w:rsidR="00E670A4">
        <w:t>clássicos</w:t>
      </w:r>
      <w:r w:rsidR="00046C74">
        <w:t xml:space="preserve"> levam às ultimas consequências </w:t>
      </w:r>
      <w:proofErr w:type="gramStart"/>
      <w:r w:rsidR="00046C74">
        <w:t>as</w:t>
      </w:r>
      <w:proofErr w:type="gramEnd"/>
      <w:r w:rsidR="00046C74">
        <w:t xml:space="preserve"> ideias de que (i) os agentes otimizam, se são racionais; e (</w:t>
      </w:r>
      <w:proofErr w:type="spellStart"/>
      <w:r w:rsidR="00046C74">
        <w:t>ii</w:t>
      </w:r>
      <w:proofErr w:type="spellEnd"/>
      <w:r w:rsidR="00046C74">
        <w:t xml:space="preserve">) que apenas supondo arbitrariamente hipóteses </w:t>
      </w:r>
      <w:r w:rsidR="00046C74" w:rsidRPr="00046C74">
        <w:rPr>
          <w:i/>
        </w:rPr>
        <w:t>ad hoc</w:t>
      </w:r>
      <w:r w:rsidR="00046C74">
        <w:t xml:space="preserve">, há meios para se acreditar que, no agregado, os mercados não se ajustam via preços. </w:t>
      </w:r>
      <w:r w:rsidR="003147E0">
        <w:t>Uma ideia original surgida em 1961 é aperfeiçoada para reforçar (i): trata-se da noção de expectativas racionais</w:t>
      </w:r>
      <w:r w:rsidR="007B64DE">
        <w:rPr>
          <w:rStyle w:val="Refdenotaderodap"/>
        </w:rPr>
        <w:footnoteReference w:id="2"/>
      </w:r>
      <w:r w:rsidR="003147E0">
        <w:t xml:space="preserve"> de J. </w:t>
      </w:r>
      <w:proofErr w:type="spellStart"/>
      <w:r w:rsidR="003147E0">
        <w:t>Muth</w:t>
      </w:r>
      <w:proofErr w:type="spellEnd"/>
      <w:r w:rsidR="003147E0">
        <w:t xml:space="preserve">, que é trazida para a macroeconomia por Lucas e </w:t>
      </w:r>
      <w:proofErr w:type="spellStart"/>
      <w:r w:rsidR="003147E0">
        <w:t>Prescot</w:t>
      </w:r>
      <w:proofErr w:type="spellEnd"/>
      <w:r w:rsidR="003147E0">
        <w:t xml:space="preserve">. </w:t>
      </w:r>
    </w:p>
    <w:p w:rsidR="00312233" w:rsidRDefault="00312233" w:rsidP="00E516A2">
      <w:pPr>
        <w:pStyle w:val="NormalWeb"/>
        <w:spacing w:line="360" w:lineRule="auto"/>
        <w:jc w:val="both"/>
      </w:pPr>
      <w:r>
        <w:t xml:space="preserve">Os novos clássicos divergem </w:t>
      </w:r>
      <w:r w:rsidRPr="00A73DDD">
        <w:rPr>
          <w:i/>
        </w:rPr>
        <w:t>teoricamente</w:t>
      </w:r>
      <w:r>
        <w:t xml:space="preserve"> – e não apenas empiricamente</w:t>
      </w:r>
      <w:r w:rsidR="00E828A3">
        <w:t xml:space="preserve"> – dos </w:t>
      </w:r>
      <w:proofErr w:type="spellStart"/>
      <w:r w:rsidR="00E828A3">
        <w:t>keynesianos</w:t>
      </w:r>
      <w:proofErr w:type="spellEnd"/>
      <w:r w:rsidR="00E828A3">
        <w:t xml:space="preserve"> e dos monetaristas, e consideram a teoria </w:t>
      </w:r>
      <w:proofErr w:type="spellStart"/>
      <w:r w:rsidR="00E828A3">
        <w:t>keynesiana</w:t>
      </w:r>
      <w:proofErr w:type="spellEnd"/>
      <w:r w:rsidR="00A73DDD">
        <w:t xml:space="preserve"> como ‘fundamentalmente defeituosa’. O </w:t>
      </w:r>
      <w:r w:rsidR="00A73DDD">
        <w:lastRenderedPageBreak/>
        <w:t xml:space="preserve">ciclo econômico precisa ser explicado novamente dentro da disciplina </w:t>
      </w:r>
      <w:r w:rsidR="00860F6C">
        <w:t>da doutrina neoclássica. Deve-se voltar ao suposto de que os mercados se equilibram via preços (</w:t>
      </w:r>
      <w:proofErr w:type="spellStart"/>
      <w:r w:rsidR="00860F6C" w:rsidRPr="001F252C">
        <w:rPr>
          <w:i/>
        </w:rPr>
        <w:t>markets-clear</w:t>
      </w:r>
      <w:proofErr w:type="spellEnd"/>
      <w:r w:rsidR="00860F6C">
        <w:t xml:space="preserve">), e deve-se passar a considerar a formação de expectativas como sendo realizada por agentes </w:t>
      </w:r>
      <w:proofErr w:type="spellStart"/>
      <w:r w:rsidR="00860F6C">
        <w:t>otimizadores</w:t>
      </w:r>
      <w:proofErr w:type="spellEnd"/>
      <w:r w:rsidR="00860F6C">
        <w:t xml:space="preserve"> – o que conduz à hipótese de expectativas racionais, uma novidade teórica. </w:t>
      </w:r>
    </w:p>
    <w:p w:rsidR="006608E2" w:rsidRDefault="006608E2" w:rsidP="00E516A2">
      <w:pPr>
        <w:pStyle w:val="NormalWeb"/>
        <w:spacing w:line="360" w:lineRule="auto"/>
        <w:jc w:val="both"/>
      </w:pPr>
      <w:r>
        <w:t xml:space="preserve">Para os </w:t>
      </w:r>
      <w:proofErr w:type="spellStart"/>
      <w:r>
        <w:t>keynesianos</w:t>
      </w:r>
      <w:proofErr w:type="spellEnd"/>
      <w:r>
        <w:t>, a politica fiscal é efetiva porque os títulos do governo vendidos às pessoas aumentam a sua riqueza, e elas aumentam o seu consumo por essa razão. Os monetaristas, por sua vez, acreditam que o gasto do governo simplesmente desloc</w:t>
      </w:r>
      <w:r w:rsidR="002879E4">
        <w:t xml:space="preserve">a os possíveis gastos privados </w:t>
      </w:r>
      <w:r>
        <w:t xml:space="preserve">(efeito </w:t>
      </w:r>
      <w:proofErr w:type="spellStart"/>
      <w:r w:rsidRPr="006608E2">
        <w:rPr>
          <w:i/>
        </w:rPr>
        <w:t>crowding</w:t>
      </w:r>
      <w:proofErr w:type="spellEnd"/>
      <w:r w:rsidRPr="006608E2">
        <w:rPr>
          <w:i/>
        </w:rPr>
        <w:t>-out</w:t>
      </w:r>
      <w:r>
        <w:t xml:space="preserve">), sendo incerto se esses gastos públicos aumentam a demanda agregada. Já os novos-clássicos recuperam o teorema da equivalência </w:t>
      </w:r>
      <w:proofErr w:type="spellStart"/>
      <w:r>
        <w:t>ricardiana</w:t>
      </w:r>
      <w:proofErr w:type="spellEnd"/>
      <w:r>
        <w:t xml:space="preserve">, segundo o qual a tributação e a emissão de dívida </w:t>
      </w:r>
      <w:proofErr w:type="gramStart"/>
      <w:r>
        <w:t>publica</w:t>
      </w:r>
      <w:proofErr w:type="gramEnd"/>
      <w:r>
        <w:t xml:space="preserve"> exercem basicamente efeitos equivalentes. Ou seja, os títulos do governo aumentam a riqueza no presente, mas as obrigações de impostos crescem com eles no futuro, quando o governo tem que pagar a sua dívida com juros compostos. Assim, um consumidor com expectativas racionais considera essas </w:t>
      </w:r>
      <w:proofErr w:type="gramStart"/>
      <w:r>
        <w:t>futuras</w:t>
      </w:r>
      <w:proofErr w:type="gramEnd"/>
      <w:r>
        <w:t xml:space="preserve"> obrigações e capitaliza seus fluxos, reconhecendo que a sua riqueza não é aumentada permanentemente (Barbosa, 1992, p.278).</w:t>
      </w:r>
    </w:p>
    <w:p w:rsidR="006608E2" w:rsidRDefault="00E670A4" w:rsidP="00E516A2">
      <w:pPr>
        <w:pStyle w:val="NormalWeb"/>
        <w:spacing w:line="360" w:lineRule="auto"/>
        <w:jc w:val="both"/>
      </w:pPr>
      <w:r>
        <w:t>A</w:t>
      </w:r>
      <w:r w:rsidR="006608E2">
        <w:t xml:space="preserve"> teoria novo-clássica é uma consequência lógica da busca de </w:t>
      </w:r>
      <w:proofErr w:type="spellStart"/>
      <w:r w:rsidR="006608E2">
        <w:t>microfundamentos</w:t>
      </w:r>
      <w:proofErr w:type="spellEnd"/>
      <w:r w:rsidR="006608E2">
        <w:t xml:space="preserve"> na macroeconomia. Se os agentes são racionais</w:t>
      </w:r>
      <w:r w:rsidR="001B2091">
        <w:t xml:space="preserve"> e </w:t>
      </w:r>
      <w:proofErr w:type="gramStart"/>
      <w:r w:rsidR="001B2091">
        <w:t>otimizam</w:t>
      </w:r>
      <w:proofErr w:type="gramEnd"/>
      <w:r w:rsidR="001B2091">
        <w:t xml:space="preserve">, a não-neutralidade da moeda não pode ser justificada por formas de ilusão monetária, e as expectativas dos agentes também devem ser racionais. Assim, o ciclo econômico deve ser explicado por coisas como informação imperfeita e nunca por saídas do comportamento racional. O que aparentemente é </w:t>
      </w:r>
      <w:proofErr w:type="gramStart"/>
      <w:r w:rsidR="001B2091">
        <w:t>não-neutralidade</w:t>
      </w:r>
      <w:proofErr w:type="gramEnd"/>
      <w:r w:rsidR="001B2091">
        <w:t xml:space="preserve"> não passa na verdade de restrições informacionais. </w:t>
      </w:r>
    </w:p>
    <w:p w:rsidR="001B2091" w:rsidRDefault="001B2091" w:rsidP="00E516A2">
      <w:pPr>
        <w:pStyle w:val="NormalWeb"/>
        <w:spacing w:line="360" w:lineRule="auto"/>
        <w:jc w:val="both"/>
      </w:pPr>
      <w:r>
        <w:t>Para os novos-clássicos, o suposto de que os mercados se equilibram via preços (</w:t>
      </w:r>
      <w:proofErr w:type="spellStart"/>
      <w:r w:rsidRPr="001B2091">
        <w:rPr>
          <w:i/>
        </w:rPr>
        <w:t>markets-clear</w:t>
      </w:r>
      <w:proofErr w:type="spellEnd"/>
      <w:r>
        <w:t xml:space="preserve">) é o único ponto de partida para a teoria do ciclo econômico compatível com os fundamentos microeconômicos. </w:t>
      </w:r>
      <w:r w:rsidR="009065C4">
        <w:t xml:space="preserve">Eles procuram explicar o ciclo econômico a partir da teoria do equilíbrio </w:t>
      </w:r>
      <w:proofErr w:type="spellStart"/>
      <w:r w:rsidR="009065C4" w:rsidRPr="00DD7BC6">
        <w:rPr>
          <w:i/>
        </w:rPr>
        <w:t>strictu</w:t>
      </w:r>
      <w:proofErr w:type="spellEnd"/>
      <w:r w:rsidR="009065C4" w:rsidRPr="00DD7BC6">
        <w:rPr>
          <w:i/>
        </w:rPr>
        <w:t xml:space="preserve"> sensu</w:t>
      </w:r>
      <w:r w:rsidR="009065C4">
        <w:t xml:space="preserve"> – i.e., da noção </w:t>
      </w:r>
      <w:proofErr w:type="spellStart"/>
      <w:r w:rsidR="009065C4">
        <w:t>walrasiana</w:t>
      </w:r>
      <w:proofErr w:type="spellEnd"/>
      <w:r w:rsidR="009065C4">
        <w:t xml:space="preserve"> de </w:t>
      </w:r>
      <w:proofErr w:type="spellStart"/>
      <w:r w:rsidR="009065C4" w:rsidRPr="00572465">
        <w:rPr>
          <w:i/>
        </w:rPr>
        <w:t>steady-state</w:t>
      </w:r>
      <w:proofErr w:type="spellEnd"/>
      <w:r w:rsidR="009065C4">
        <w:t xml:space="preserve">. </w:t>
      </w:r>
      <w:proofErr w:type="spellStart"/>
      <w:proofErr w:type="gramStart"/>
      <w:r w:rsidR="009065C4">
        <w:t>Portanto,</w:t>
      </w:r>
      <w:proofErr w:type="gramEnd"/>
      <w:r w:rsidR="009065C4">
        <w:t>a</w:t>
      </w:r>
      <w:proofErr w:type="spellEnd"/>
      <w:r w:rsidR="009065C4">
        <w:t xml:space="preserve">  economia é encarada como seguindo um processo estocástico de equilíbrio; isto significando que, em cada ponto do tempo, os postulados de que os agentes agem em seu próprio interesse e o de </w:t>
      </w:r>
      <w:proofErr w:type="spellStart"/>
      <w:r w:rsidR="009065C4" w:rsidRPr="00572465">
        <w:rPr>
          <w:i/>
        </w:rPr>
        <w:t>markets-clear</w:t>
      </w:r>
      <w:proofErr w:type="spellEnd"/>
      <w:r w:rsidR="009065C4">
        <w:t xml:space="preserve"> são satisfeitos (Lucas &amp; </w:t>
      </w:r>
      <w:proofErr w:type="spellStart"/>
      <w:r w:rsidR="009065C4">
        <w:t>Sargent</w:t>
      </w:r>
      <w:proofErr w:type="spellEnd"/>
      <w:r w:rsidR="009065C4">
        <w:t xml:space="preserve">, 1978, p.305). </w:t>
      </w:r>
      <w:proofErr w:type="gramStart"/>
      <w:r w:rsidR="009065C4">
        <w:t>É</w:t>
      </w:r>
      <w:proofErr w:type="gramEnd"/>
      <w:r w:rsidR="009065C4">
        <w:t xml:space="preserve"> a partir dessa noção de </w:t>
      </w:r>
      <w:proofErr w:type="spellStart"/>
      <w:r w:rsidR="009065C4" w:rsidRPr="00572465">
        <w:rPr>
          <w:i/>
        </w:rPr>
        <w:t>steady-state</w:t>
      </w:r>
      <w:proofErr w:type="spellEnd"/>
      <w:r w:rsidR="009065C4">
        <w:t xml:space="preserve"> que são derivadas as conclusões normativas da teoria novo-clássica, como a proposição de ineficácia das politicas, que nega </w:t>
      </w:r>
      <w:r w:rsidR="009065C4" w:rsidRPr="00572465">
        <w:rPr>
          <w:i/>
        </w:rPr>
        <w:t>fundamentalmente</w:t>
      </w:r>
      <w:r w:rsidR="009065C4">
        <w:t xml:space="preserve"> a doutrina </w:t>
      </w:r>
      <w:proofErr w:type="spellStart"/>
      <w:r w:rsidR="009065C4">
        <w:t>keynesiana</w:t>
      </w:r>
      <w:proofErr w:type="spellEnd"/>
      <w:r w:rsidR="009065C4">
        <w:t xml:space="preserve">. </w:t>
      </w:r>
    </w:p>
    <w:p w:rsidR="00DA3046" w:rsidRDefault="00DA3046" w:rsidP="00E516A2">
      <w:pPr>
        <w:pStyle w:val="NormalWeb"/>
        <w:spacing w:line="360" w:lineRule="auto"/>
        <w:jc w:val="both"/>
      </w:pPr>
      <w:r>
        <w:lastRenderedPageBreak/>
        <w:t>Os novos-</w:t>
      </w:r>
      <w:r w:rsidR="002C5ADB">
        <w:t>clássicos</w:t>
      </w:r>
      <w:r>
        <w:t xml:space="preserve"> explicam, pois, o ciclo econômico, não por fatores monetários ou deslocamentos na demanda agregada – como fazem os monetaristas e os </w:t>
      </w:r>
      <w:proofErr w:type="spellStart"/>
      <w:r>
        <w:t>keynesianos</w:t>
      </w:r>
      <w:proofErr w:type="spellEnd"/>
      <w:r>
        <w:t xml:space="preserve"> – mas sim por aqueles fatores reais. Recorrem, assim, a uma explicação do ciclo baseada nas oscilações do produto potencial, por meio de situações de equilíbrio no sentido estrito. A relação positiva entre nível de preços e produtos, chamada pelos </w:t>
      </w:r>
      <w:proofErr w:type="spellStart"/>
      <w:r>
        <w:t>keynesianos</w:t>
      </w:r>
      <w:proofErr w:type="spellEnd"/>
      <w:r>
        <w:t xml:space="preserve"> de curva de Phillips deve ser explicada pelos movimentos nas funções de oferta das firmas, onde as decisões de produzir são realizadas </w:t>
      </w:r>
      <w:proofErr w:type="gramStart"/>
      <w:r>
        <w:t>sob restrição</w:t>
      </w:r>
      <w:proofErr w:type="gramEnd"/>
      <w:r>
        <w:t xml:space="preserve"> informacional.</w:t>
      </w:r>
    </w:p>
    <w:p w:rsidR="00DA3046" w:rsidRDefault="00DA3046" w:rsidP="00E516A2">
      <w:pPr>
        <w:pStyle w:val="NormalWeb"/>
        <w:spacing w:line="360" w:lineRule="auto"/>
        <w:jc w:val="both"/>
      </w:pPr>
      <w:r>
        <w:t>Assim, a mensagem central da teoria novo-clássica é a de que o ciclo econômico pode ser explicado sem se violar o principio clássico da neutralidade da moeda. Com os novos-clássicos, a macroeconomia finalmente concilia-se com o suposto clássico de neutralidade da moeda – característica ainda ausente no monetarismo.</w:t>
      </w:r>
    </w:p>
    <w:p w:rsidR="00376AF8" w:rsidRPr="00DA3046" w:rsidRDefault="002B246E" w:rsidP="007312F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2.2</w:t>
      </w:r>
      <w:r w:rsidR="00376AF8" w:rsidRPr="00DA3046">
        <w:rPr>
          <w:rFonts w:ascii="Times New Roman" w:hAnsi="Times New Roman" w:cs="Times New Roman"/>
          <w:b/>
          <w:sz w:val="24"/>
          <w:szCs w:val="24"/>
        </w:rPr>
        <w:t xml:space="preserve">. Algumas </w:t>
      </w:r>
      <w:r w:rsidR="00181C42" w:rsidRPr="00DA3046">
        <w:rPr>
          <w:rFonts w:ascii="Times New Roman" w:hAnsi="Times New Roman" w:cs="Times New Roman"/>
          <w:b/>
          <w:sz w:val="24"/>
          <w:szCs w:val="24"/>
        </w:rPr>
        <w:t>ideias</w:t>
      </w:r>
      <w:r w:rsidR="00376AF8" w:rsidRPr="00DA3046">
        <w:rPr>
          <w:rFonts w:ascii="Times New Roman" w:hAnsi="Times New Roman" w:cs="Times New Roman"/>
          <w:b/>
          <w:sz w:val="24"/>
          <w:szCs w:val="24"/>
        </w:rPr>
        <w:t xml:space="preserve"> importantes da escola </w:t>
      </w:r>
      <w:proofErr w:type="spellStart"/>
      <w:r w:rsidR="00376AF8" w:rsidRPr="00DA3046">
        <w:rPr>
          <w:rFonts w:ascii="Times New Roman" w:hAnsi="Times New Roman" w:cs="Times New Roman"/>
          <w:b/>
          <w:sz w:val="24"/>
          <w:szCs w:val="24"/>
        </w:rPr>
        <w:t>keynesiana</w:t>
      </w:r>
      <w:proofErr w:type="spellEnd"/>
    </w:p>
    <w:p w:rsidR="004B188D" w:rsidRPr="004B188D" w:rsidRDefault="001237E4" w:rsidP="0044118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Quatro dos </w:t>
      </w:r>
      <w:r w:rsidR="004B188D" w:rsidRPr="004B188D">
        <w:rPr>
          <w:rFonts w:ascii="Times New Roman" w:hAnsi="Times New Roman" w:cs="Times New Roman"/>
          <w:sz w:val="24"/>
          <w:szCs w:val="24"/>
        </w:rPr>
        <w:t xml:space="preserve">vários insights </w:t>
      </w:r>
      <w:r>
        <w:rPr>
          <w:rFonts w:ascii="Times New Roman" w:hAnsi="Times New Roman" w:cs="Times New Roman"/>
          <w:sz w:val="24"/>
          <w:szCs w:val="24"/>
        </w:rPr>
        <w:t xml:space="preserve">de Keynes </w:t>
      </w:r>
      <w:r w:rsidR="004B188D" w:rsidRPr="004B188D">
        <w:rPr>
          <w:rFonts w:ascii="Times New Roman" w:hAnsi="Times New Roman" w:cs="Times New Roman"/>
          <w:sz w:val="24"/>
          <w:szCs w:val="24"/>
        </w:rPr>
        <w:t>são considerados como essenciais para a explicação do dese</w:t>
      </w:r>
      <w:r w:rsidR="00261328">
        <w:rPr>
          <w:rFonts w:ascii="Times New Roman" w:hAnsi="Times New Roman" w:cs="Times New Roman"/>
          <w:sz w:val="24"/>
          <w:szCs w:val="24"/>
        </w:rPr>
        <w:t xml:space="preserve">mprego e a flutuação econômica segundo </w:t>
      </w:r>
      <w:proofErr w:type="spellStart"/>
      <w:r w:rsidR="00261328">
        <w:rPr>
          <w:rFonts w:ascii="Times New Roman" w:hAnsi="Times New Roman" w:cs="Times New Roman"/>
          <w:sz w:val="24"/>
          <w:szCs w:val="24"/>
        </w:rPr>
        <w:t>Greenwald</w:t>
      </w:r>
      <w:proofErr w:type="spellEnd"/>
      <w:r w:rsidR="00261328">
        <w:rPr>
          <w:rFonts w:ascii="Times New Roman" w:hAnsi="Times New Roman" w:cs="Times New Roman"/>
          <w:sz w:val="24"/>
          <w:szCs w:val="24"/>
        </w:rPr>
        <w:t xml:space="preserve"> e Stiglitz </w:t>
      </w:r>
      <w:r w:rsidR="004B188D" w:rsidRPr="004B188D">
        <w:rPr>
          <w:rFonts w:ascii="Times New Roman" w:hAnsi="Times New Roman" w:cs="Times New Roman"/>
          <w:sz w:val="24"/>
          <w:szCs w:val="24"/>
        </w:rPr>
        <w:t>(1987, p. 121). Estes são:</w:t>
      </w:r>
    </w:p>
    <w:p w:rsidR="004B188D" w:rsidRPr="004B188D" w:rsidRDefault="004B188D" w:rsidP="004B188D">
      <w:pPr>
        <w:pStyle w:val="PargrafodaLista"/>
        <w:numPr>
          <w:ilvl w:val="0"/>
          <w:numId w:val="2"/>
        </w:numPr>
        <w:ind w:left="714" w:hanging="357"/>
        <w:rPr>
          <w:rFonts w:ascii="Times New Roman" w:hAnsi="Times New Roman" w:cs="Times New Roman"/>
          <w:sz w:val="24"/>
          <w:szCs w:val="24"/>
        </w:rPr>
      </w:pPr>
      <w:r w:rsidRPr="004B188D">
        <w:rPr>
          <w:rFonts w:ascii="Times New Roman" w:hAnsi="Times New Roman" w:cs="Times New Roman"/>
          <w:sz w:val="24"/>
          <w:szCs w:val="24"/>
        </w:rPr>
        <w:t xml:space="preserve">Uma teoria geral deve levar em conta a </w:t>
      </w:r>
      <w:r w:rsidRPr="004B188D">
        <w:rPr>
          <w:rFonts w:ascii="Times New Roman" w:hAnsi="Times New Roman" w:cs="Times New Roman"/>
          <w:i/>
          <w:sz w:val="24"/>
          <w:szCs w:val="24"/>
        </w:rPr>
        <w:t xml:space="preserve">persistência </w:t>
      </w:r>
      <w:r w:rsidRPr="004B188D">
        <w:rPr>
          <w:rFonts w:ascii="Times New Roman" w:hAnsi="Times New Roman" w:cs="Times New Roman"/>
          <w:sz w:val="24"/>
          <w:szCs w:val="24"/>
        </w:rPr>
        <w:t>do desemprego</w:t>
      </w:r>
    </w:p>
    <w:p w:rsidR="004B188D" w:rsidRPr="004B188D" w:rsidRDefault="004B188D" w:rsidP="004B188D">
      <w:pPr>
        <w:pStyle w:val="PargrafodaLista"/>
        <w:numPr>
          <w:ilvl w:val="0"/>
          <w:numId w:val="2"/>
        </w:numPr>
        <w:ind w:left="714" w:hanging="357"/>
        <w:rPr>
          <w:rFonts w:ascii="Times New Roman" w:hAnsi="Times New Roman" w:cs="Times New Roman"/>
          <w:sz w:val="24"/>
          <w:szCs w:val="24"/>
        </w:rPr>
      </w:pPr>
      <w:r w:rsidRPr="004B188D">
        <w:rPr>
          <w:rFonts w:ascii="Times New Roman" w:hAnsi="Times New Roman" w:cs="Times New Roman"/>
          <w:sz w:val="24"/>
          <w:szCs w:val="24"/>
        </w:rPr>
        <w:t xml:space="preserve">Uma teoria geral deve levar em conta as </w:t>
      </w:r>
      <w:r w:rsidRPr="004B188D">
        <w:rPr>
          <w:rFonts w:ascii="Times New Roman" w:hAnsi="Times New Roman" w:cs="Times New Roman"/>
          <w:i/>
          <w:sz w:val="24"/>
          <w:szCs w:val="24"/>
        </w:rPr>
        <w:t xml:space="preserve">flutuações </w:t>
      </w:r>
      <w:r w:rsidRPr="004B188D">
        <w:rPr>
          <w:rFonts w:ascii="Times New Roman" w:hAnsi="Times New Roman" w:cs="Times New Roman"/>
          <w:sz w:val="24"/>
          <w:szCs w:val="24"/>
        </w:rPr>
        <w:t>no desemprego</w:t>
      </w:r>
    </w:p>
    <w:p w:rsidR="004B188D" w:rsidRPr="004B188D" w:rsidRDefault="004B188D" w:rsidP="004B188D">
      <w:pPr>
        <w:pStyle w:val="PargrafodaLista"/>
        <w:numPr>
          <w:ilvl w:val="0"/>
          <w:numId w:val="2"/>
        </w:numPr>
        <w:ind w:left="714" w:hanging="357"/>
        <w:rPr>
          <w:rFonts w:ascii="Times New Roman" w:hAnsi="Times New Roman" w:cs="Times New Roman"/>
          <w:sz w:val="24"/>
          <w:szCs w:val="24"/>
        </w:rPr>
      </w:pPr>
      <w:r w:rsidRPr="004B188D">
        <w:rPr>
          <w:rFonts w:ascii="Times New Roman" w:hAnsi="Times New Roman" w:cs="Times New Roman"/>
          <w:sz w:val="24"/>
          <w:szCs w:val="24"/>
        </w:rPr>
        <w:t>Poupança e investimento devem ser cuidadosamente distinguidos</w:t>
      </w:r>
    </w:p>
    <w:p w:rsidR="004B188D" w:rsidRDefault="004B188D" w:rsidP="0044118C">
      <w:pPr>
        <w:pStyle w:val="PargrafodaLista"/>
        <w:numPr>
          <w:ilvl w:val="0"/>
          <w:numId w:val="2"/>
        </w:numPr>
        <w:spacing w:after="100" w:afterAutospacing="1"/>
        <w:ind w:left="714" w:hanging="357"/>
        <w:rPr>
          <w:rFonts w:ascii="Times New Roman" w:hAnsi="Times New Roman" w:cs="Times New Roman"/>
          <w:sz w:val="24"/>
          <w:szCs w:val="24"/>
        </w:rPr>
      </w:pPr>
      <w:r w:rsidRPr="004B188D">
        <w:rPr>
          <w:rFonts w:ascii="Times New Roman" w:hAnsi="Times New Roman" w:cs="Times New Roman"/>
          <w:sz w:val="24"/>
          <w:szCs w:val="24"/>
        </w:rPr>
        <w:t xml:space="preserve">Distúrbios na demanda, não na oferta, formam a base do comportamento cíclico dos agregados </w:t>
      </w:r>
      <w:proofErr w:type="gramStart"/>
      <w:r w:rsidRPr="004B188D">
        <w:rPr>
          <w:rFonts w:ascii="Times New Roman" w:hAnsi="Times New Roman" w:cs="Times New Roman"/>
          <w:sz w:val="24"/>
          <w:szCs w:val="24"/>
        </w:rPr>
        <w:t>macroeconômicos</w:t>
      </w:r>
      <w:proofErr w:type="gramEnd"/>
    </w:p>
    <w:p w:rsidR="004B188D" w:rsidRDefault="002B246E" w:rsidP="0044118C">
      <w:pPr>
        <w:spacing w:after="100" w:afterAutospacing="1"/>
        <w:rPr>
          <w:rFonts w:ascii="Times New Roman" w:hAnsi="Times New Roman" w:cs="Times New Roman"/>
          <w:i/>
          <w:sz w:val="24"/>
          <w:szCs w:val="24"/>
        </w:rPr>
      </w:pPr>
      <w:r>
        <w:rPr>
          <w:rFonts w:ascii="Times New Roman" w:hAnsi="Times New Roman" w:cs="Times New Roman"/>
          <w:i/>
          <w:sz w:val="24"/>
          <w:szCs w:val="24"/>
        </w:rPr>
        <w:t>2.2</w:t>
      </w:r>
      <w:r w:rsidR="004B188D" w:rsidRPr="004B188D">
        <w:rPr>
          <w:rFonts w:ascii="Times New Roman" w:hAnsi="Times New Roman" w:cs="Times New Roman"/>
          <w:i/>
          <w:sz w:val="24"/>
          <w:szCs w:val="24"/>
        </w:rPr>
        <w:t xml:space="preserve">.1.  </w:t>
      </w:r>
      <w:proofErr w:type="gramStart"/>
      <w:r w:rsidR="004B188D" w:rsidRPr="004B188D">
        <w:rPr>
          <w:rFonts w:ascii="Times New Roman" w:hAnsi="Times New Roman" w:cs="Times New Roman"/>
          <w:i/>
          <w:sz w:val="24"/>
          <w:szCs w:val="24"/>
        </w:rPr>
        <w:t>a</w:t>
      </w:r>
      <w:proofErr w:type="gramEnd"/>
      <w:r w:rsidR="004B188D" w:rsidRPr="004B188D">
        <w:rPr>
          <w:rFonts w:ascii="Times New Roman" w:hAnsi="Times New Roman" w:cs="Times New Roman"/>
          <w:i/>
          <w:sz w:val="24"/>
          <w:szCs w:val="24"/>
        </w:rPr>
        <w:t xml:space="preserve"> persistência do desemprego</w:t>
      </w:r>
    </w:p>
    <w:p w:rsidR="004B188D" w:rsidRDefault="002B246E" w:rsidP="0044118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p.121), </w:t>
      </w:r>
      <w:r w:rsidR="004B188D" w:rsidRPr="004B188D">
        <w:rPr>
          <w:rFonts w:ascii="Times New Roman" w:hAnsi="Times New Roman" w:cs="Times New Roman"/>
          <w:sz w:val="24"/>
          <w:szCs w:val="24"/>
        </w:rPr>
        <w:t xml:space="preserve">Keynes atribui a persistência do desemprego à falha dos salários </w:t>
      </w:r>
      <w:r w:rsidR="0040744E">
        <w:rPr>
          <w:rFonts w:ascii="Times New Roman" w:hAnsi="Times New Roman" w:cs="Times New Roman"/>
          <w:sz w:val="24"/>
          <w:szCs w:val="24"/>
        </w:rPr>
        <w:t>em ajustar-se</w:t>
      </w:r>
      <w:r w:rsidR="004B188D" w:rsidRPr="004B188D">
        <w:rPr>
          <w:rFonts w:ascii="Times New Roman" w:hAnsi="Times New Roman" w:cs="Times New Roman"/>
          <w:sz w:val="24"/>
          <w:szCs w:val="24"/>
        </w:rPr>
        <w:t xml:space="preserve"> </w:t>
      </w:r>
      <w:r w:rsidR="0040744E">
        <w:rPr>
          <w:rFonts w:ascii="Times New Roman" w:hAnsi="Times New Roman" w:cs="Times New Roman"/>
          <w:sz w:val="24"/>
          <w:szCs w:val="24"/>
        </w:rPr>
        <w:t>automaticamente</w:t>
      </w:r>
      <w:r w:rsidR="004B188D" w:rsidRPr="004B188D">
        <w:rPr>
          <w:rFonts w:ascii="Times New Roman" w:hAnsi="Times New Roman" w:cs="Times New Roman"/>
          <w:sz w:val="24"/>
          <w:szCs w:val="24"/>
        </w:rPr>
        <w:t xml:space="preserve"> </w:t>
      </w:r>
      <w:r w:rsidR="0040744E">
        <w:rPr>
          <w:rFonts w:ascii="Times New Roman" w:hAnsi="Times New Roman" w:cs="Times New Roman"/>
          <w:sz w:val="24"/>
          <w:szCs w:val="24"/>
        </w:rPr>
        <w:t>n</w:t>
      </w:r>
      <w:r w:rsidR="004B188D" w:rsidRPr="004B188D">
        <w:rPr>
          <w:rFonts w:ascii="Times New Roman" w:hAnsi="Times New Roman" w:cs="Times New Roman"/>
          <w:sz w:val="24"/>
          <w:szCs w:val="24"/>
        </w:rPr>
        <w:t xml:space="preserve">o mercado de trabalho, enquanto ao mesmo tempo destaca, no capítulo 19 da </w:t>
      </w:r>
      <w:r w:rsidR="004B188D" w:rsidRPr="004B188D">
        <w:rPr>
          <w:rFonts w:ascii="Times New Roman" w:hAnsi="Times New Roman" w:cs="Times New Roman"/>
          <w:i/>
          <w:sz w:val="24"/>
          <w:szCs w:val="24"/>
        </w:rPr>
        <w:t>Teoria Geral</w:t>
      </w:r>
      <w:r w:rsidR="004B188D" w:rsidRPr="004B188D">
        <w:rPr>
          <w:rFonts w:ascii="Times New Roman" w:hAnsi="Times New Roman" w:cs="Times New Roman"/>
          <w:sz w:val="24"/>
          <w:szCs w:val="24"/>
        </w:rPr>
        <w:t xml:space="preserve">, que maior flexibilidade nos salários nominais não </w:t>
      </w:r>
      <w:r w:rsidR="0040744E">
        <w:rPr>
          <w:rFonts w:ascii="Times New Roman" w:hAnsi="Times New Roman" w:cs="Times New Roman"/>
          <w:sz w:val="24"/>
          <w:szCs w:val="24"/>
        </w:rPr>
        <w:t>assegura a estabilização econômica</w:t>
      </w:r>
      <w:r w:rsidR="004B188D" w:rsidRPr="004B188D">
        <w:rPr>
          <w:rFonts w:ascii="Times New Roman" w:hAnsi="Times New Roman" w:cs="Times New Roman"/>
          <w:sz w:val="24"/>
          <w:szCs w:val="24"/>
        </w:rPr>
        <w:t xml:space="preserve">. </w:t>
      </w:r>
      <w:r w:rsidR="0040744E">
        <w:rPr>
          <w:rFonts w:ascii="Times New Roman" w:hAnsi="Times New Roman" w:cs="Times New Roman"/>
          <w:sz w:val="24"/>
          <w:szCs w:val="24"/>
        </w:rPr>
        <w:t xml:space="preserve">Apesar das </w:t>
      </w:r>
      <w:r w:rsidR="004B188D" w:rsidRPr="004B188D">
        <w:rPr>
          <w:rFonts w:ascii="Times New Roman" w:hAnsi="Times New Roman" w:cs="Times New Roman"/>
          <w:sz w:val="24"/>
          <w:szCs w:val="24"/>
        </w:rPr>
        <w:t xml:space="preserve">conclusões </w:t>
      </w:r>
      <w:proofErr w:type="spellStart"/>
      <w:r w:rsidR="004B188D" w:rsidRPr="004B188D">
        <w:rPr>
          <w:rFonts w:ascii="Times New Roman" w:hAnsi="Times New Roman" w:cs="Times New Roman"/>
          <w:sz w:val="24"/>
          <w:szCs w:val="24"/>
        </w:rPr>
        <w:t>keynesiana</w:t>
      </w:r>
      <w:r w:rsidR="0040744E">
        <w:rPr>
          <w:rFonts w:ascii="Times New Roman" w:hAnsi="Times New Roman" w:cs="Times New Roman"/>
          <w:sz w:val="24"/>
          <w:szCs w:val="24"/>
        </w:rPr>
        <w:t>s</w:t>
      </w:r>
      <w:proofErr w:type="spellEnd"/>
      <w:r w:rsidR="004B188D" w:rsidRPr="004B188D">
        <w:rPr>
          <w:rFonts w:ascii="Times New Roman" w:hAnsi="Times New Roman" w:cs="Times New Roman"/>
          <w:sz w:val="24"/>
          <w:szCs w:val="24"/>
        </w:rPr>
        <w:t xml:space="preserve"> não requer</w:t>
      </w:r>
      <w:r w:rsidR="0040744E">
        <w:rPr>
          <w:rFonts w:ascii="Times New Roman" w:hAnsi="Times New Roman" w:cs="Times New Roman"/>
          <w:sz w:val="24"/>
          <w:szCs w:val="24"/>
        </w:rPr>
        <w:t>er</w:t>
      </w:r>
      <w:r w:rsidR="004B188D" w:rsidRPr="004B188D">
        <w:rPr>
          <w:rFonts w:ascii="Times New Roman" w:hAnsi="Times New Roman" w:cs="Times New Roman"/>
          <w:sz w:val="24"/>
          <w:szCs w:val="24"/>
        </w:rPr>
        <w:t xml:space="preserve">em </w:t>
      </w:r>
      <w:r w:rsidR="0040744E" w:rsidRPr="004B188D">
        <w:rPr>
          <w:rFonts w:ascii="Times New Roman" w:hAnsi="Times New Roman" w:cs="Times New Roman"/>
          <w:sz w:val="24"/>
          <w:szCs w:val="24"/>
        </w:rPr>
        <w:t xml:space="preserve">absoluta </w:t>
      </w:r>
      <w:r w:rsidR="004B188D" w:rsidRPr="004B188D">
        <w:rPr>
          <w:rFonts w:ascii="Times New Roman" w:hAnsi="Times New Roman" w:cs="Times New Roman"/>
          <w:sz w:val="24"/>
          <w:szCs w:val="24"/>
        </w:rPr>
        <w:t xml:space="preserve">rigidez </w:t>
      </w:r>
      <w:r w:rsidR="0040744E">
        <w:rPr>
          <w:rFonts w:ascii="Times New Roman" w:hAnsi="Times New Roman" w:cs="Times New Roman"/>
          <w:sz w:val="24"/>
          <w:szCs w:val="24"/>
        </w:rPr>
        <w:t>nas taxas de salários nominais, t</w:t>
      </w:r>
      <w:r w:rsidR="004B188D" w:rsidRPr="004B188D">
        <w:rPr>
          <w:rFonts w:ascii="Times New Roman" w:hAnsi="Times New Roman" w:cs="Times New Roman"/>
          <w:sz w:val="24"/>
          <w:szCs w:val="24"/>
        </w:rPr>
        <w:t>udo que é necessário é que salários</w:t>
      </w:r>
      <w:r w:rsidR="0040744E">
        <w:rPr>
          <w:rFonts w:ascii="Times New Roman" w:hAnsi="Times New Roman" w:cs="Times New Roman"/>
          <w:sz w:val="24"/>
          <w:szCs w:val="24"/>
        </w:rPr>
        <w:t xml:space="preserve"> falhem em cair aos níveis de “</w:t>
      </w:r>
      <w:proofErr w:type="spellStart"/>
      <w:r w:rsidR="0040744E" w:rsidRPr="0040744E">
        <w:rPr>
          <w:rFonts w:ascii="Times New Roman" w:hAnsi="Times New Roman" w:cs="Times New Roman"/>
          <w:i/>
          <w:sz w:val="24"/>
          <w:szCs w:val="24"/>
        </w:rPr>
        <w:t>m</w:t>
      </w:r>
      <w:r w:rsidR="004B188D" w:rsidRPr="0040744E">
        <w:rPr>
          <w:rFonts w:ascii="Times New Roman" w:hAnsi="Times New Roman" w:cs="Times New Roman"/>
          <w:i/>
          <w:sz w:val="24"/>
          <w:szCs w:val="24"/>
        </w:rPr>
        <w:t>arket</w:t>
      </w:r>
      <w:proofErr w:type="spellEnd"/>
      <w:r w:rsidR="004B188D" w:rsidRPr="0040744E">
        <w:rPr>
          <w:rFonts w:ascii="Times New Roman" w:hAnsi="Times New Roman" w:cs="Times New Roman"/>
          <w:i/>
          <w:sz w:val="24"/>
          <w:szCs w:val="24"/>
        </w:rPr>
        <w:t xml:space="preserve"> </w:t>
      </w:r>
      <w:proofErr w:type="spellStart"/>
      <w:r w:rsidR="004B188D" w:rsidRPr="0040744E">
        <w:rPr>
          <w:rFonts w:ascii="Times New Roman" w:hAnsi="Times New Roman" w:cs="Times New Roman"/>
          <w:i/>
          <w:sz w:val="24"/>
          <w:szCs w:val="24"/>
        </w:rPr>
        <w:t>clearing</w:t>
      </w:r>
      <w:proofErr w:type="spellEnd"/>
      <w:r w:rsidR="004B188D" w:rsidRPr="004B188D">
        <w:rPr>
          <w:rFonts w:ascii="Times New Roman" w:hAnsi="Times New Roman" w:cs="Times New Roman"/>
          <w:sz w:val="24"/>
          <w:szCs w:val="24"/>
        </w:rPr>
        <w:t>”.</w:t>
      </w:r>
    </w:p>
    <w:p w:rsidR="003A4CD9" w:rsidRDefault="003A4CD9" w:rsidP="003A4CD9">
      <w:pPr>
        <w:spacing w:after="100" w:afterAutospacing="1"/>
        <w:rPr>
          <w:rFonts w:ascii="Times New Roman" w:hAnsi="Times New Roman" w:cs="Times New Roman"/>
          <w:i/>
          <w:sz w:val="24"/>
          <w:szCs w:val="24"/>
        </w:rPr>
      </w:pPr>
    </w:p>
    <w:p w:rsidR="003A4CD9" w:rsidRDefault="003A4CD9" w:rsidP="003A4CD9">
      <w:pPr>
        <w:spacing w:after="100" w:afterAutospacing="1"/>
        <w:rPr>
          <w:rFonts w:ascii="Times New Roman" w:hAnsi="Times New Roman" w:cs="Times New Roman"/>
          <w:i/>
          <w:sz w:val="24"/>
          <w:szCs w:val="24"/>
        </w:rPr>
      </w:pPr>
    </w:p>
    <w:p w:rsidR="003A4CD9" w:rsidRDefault="004B188D" w:rsidP="003A4CD9">
      <w:pPr>
        <w:spacing w:after="100" w:afterAutospacing="1"/>
        <w:rPr>
          <w:rFonts w:ascii="Times New Roman" w:hAnsi="Times New Roman" w:cs="Times New Roman"/>
          <w:i/>
          <w:sz w:val="24"/>
          <w:szCs w:val="24"/>
        </w:rPr>
      </w:pPr>
      <w:r w:rsidRPr="002B246E">
        <w:rPr>
          <w:rFonts w:ascii="Times New Roman" w:hAnsi="Times New Roman" w:cs="Times New Roman"/>
          <w:i/>
          <w:sz w:val="24"/>
          <w:szCs w:val="24"/>
        </w:rPr>
        <w:lastRenderedPageBreak/>
        <w:t>2.2</w:t>
      </w:r>
      <w:r w:rsidR="002B246E" w:rsidRPr="002B246E">
        <w:rPr>
          <w:rFonts w:ascii="Times New Roman" w:hAnsi="Times New Roman" w:cs="Times New Roman"/>
          <w:i/>
          <w:sz w:val="24"/>
          <w:szCs w:val="24"/>
        </w:rPr>
        <w:t xml:space="preserve">.2. </w:t>
      </w:r>
      <w:proofErr w:type="gramStart"/>
      <w:r w:rsidRPr="002B246E">
        <w:rPr>
          <w:rFonts w:ascii="Times New Roman" w:hAnsi="Times New Roman" w:cs="Times New Roman"/>
          <w:i/>
          <w:sz w:val="24"/>
          <w:szCs w:val="24"/>
        </w:rPr>
        <w:t>as</w:t>
      </w:r>
      <w:proofErr w:type="gramEnd"/>
      <w:r w:rsidRPr="002B246E">
        <w:rPr>
          <w:rFonts w:ascii="Times New Roman" w:hAnsi="Times New Roman" w:cs="Times New Roman"/>
          <w:i/>
          <w:sz w:val="24"/>
          <w:szCs w:val="24"/>
        </w:rPr>
        <w:t xml:space="preserve"> flutuações no desemprego</w:t>
      </w:r>
    </w:p>
    <w:p w:rsidR="00D84D92" w:rsidRPr="003A4CD9" w:rsidRDefault="004B188D" w:rsidP="003A4CD9">
      <w:pPr>
        <w:spacing w:after="100" w:afterAutospacing="1"/>
        <w:rPr>
          <w:rFonts w:ascii="Times New Roman" w:hAnsi="Times New Roman" w:cs="Times New Roman"/>
          <w:i/>
          <w:sz w:val="24"/>
          <w:szCs w:val="24"/>
        </w:rPr>
      </w:pPr>
      <w:r w:rsidRPr="004B188D">
        <w:rPr>
          <w:rFonts w:ascii="Times New Roman" w:hAnsi="Times New Roman" w:cs="Times New Roman"/>
          <w:sz w:val="24"/>
          <w:szCs w:val="24"/>
        </w:rPr>
        <w:t xml:space="preserve">Para explicar flutuações no desemprego, Keynes tomou mudanças na demanda por investimento; mas ele também teve que </w:t>
      </w:r>
      <w:r w:rsidR="003B42AA">
        <w:rPr>
          <w:rFonts w:ascii="Times New Roman" w:hAnsi="Times New Roman" w:cs="Times New Roman"/>
          <w:sz w:val="24"/>
          <w:szCs w:val="24"/>
        </w:rPr>
        <w:t>explica</w:t>
      </w:r>
      <w:r w:rsidRPr="004B188D">
        <w:rPr>
          <w:rFonts w:ascii="Times New Roman" w:hAnsi="Times New Roman" w:cs="Times New Roman"/>
          <w:sz w:val="24"/>
          <w:szCs w:val="24"/>
        </w:rPr>
        <w:t>r por que preços, e em parti</w:t>
      </w:r>
      <w:r w:rsidR="003B42AA">
        <w:rPr>
          <w:rFonts w:ascii="Times New Roman" w:hAnsi="Times New Roman" w:cs="Times New Roman"/>
          <w:sz w:val="24"/>
          <w:szCs w:val="24"/>
        </w:rPr>
        <w:t>cular as taxas de juros, falha</w:t>
      </w:r>
      <w:r w:rsidRPr="004B188D">
        <w:rPr>
          <w:rFonts w:ascii="Times New Roman" w:hAnsi="Times New Roman" w:cs="Times New Roman"/>
          <w:sz w:val="24"/>
          <w:szCs w:val="24"/>
        </w:rPr>
        <w:t xml:space="preserve">m em mudar suficientemente para compensá-las. Na </w:t>
      </w:r>
      <w:r w:rsidRPr="004B188D">
        <w:rPr>
          <w:rFonts w:ascii="Times New Roman" w:hAnsi="Times New Roman" w:cs="Times New Roman"/>
          <w:i/>
          <w:sz w:val="24"/>
          <w:szCs w:val="24"/>
        </w:rPr>
        <w:t xml:space="preserve">Teoria Geral, </w:t>
      </w:r>
      <w:r w:rsidRPr="004B188D">
        <w:rPr>
          <w:rFonts w:ascii="Times New Roman" w:hAnsi="Times New Roman" w:cs="Times New Roman"/>
          <w:sz w:val="24"/>
          <w:szCs w:val="24"/>
        </w:rPr>
        <w:t xml:space="preserve">ele argumentou que </w:t>
      </w:r>
      <w:r w:rsidR="003B42AA">
        <w:rPr>
          <w:rFonts w:ascii="Times New Roman" w:hAnsi="Times New Roman" w:cs="Times New Roman"/>
          <w:sz w:val="24"/>
          <w:szCs w:val="24"/>
        </w:rPr>
        <w:t>a taxa de juros nominal cairia</w:t>
      </w:r>
      <w:r w:rsidRPr="004B188D">
        <w:rPr>
          <w:rFonts w:ascii="Times New Roman" w:hAnsi="Times New Roman" w:cs="Times New Roman"/>
          <w:sz w:val="24"/>
          <w:szCs w:val="24"/>
        </w:rPr>
        <w:t xml:space="preserve"> pouco se a demanda por moeda fosse altamente </w:t>
      </w:r>
      <w:r w:rsidR="003B42AA">
        <w:rPr>
          <w:rFonts w:ascii="Times New Roman" w:hAnsi="Times New Roman" w:cs="Times New Roman"/>
          <w:sz w:val="24"/>
          <w:szCs w:val="24"/>
        </w:rPr>
        <w:t>elástica à taxa de juros</w:t>
      </w:r>
      <w:r w:rsidRPr="004B188D">
        <w:rPr>
          <w:rFonts w:ascii="Times New Roman" w:hAnsi="Times New Roman" w:cs="Times New Roman"/>
          <w:sz w:val="24"/>
          <w:szCs w:val="24"/>
        </w:rPr>
        <w:t xml:space="preserve">. Uma dificuldade aqui é </w:t>
      </w:r>
      <w:r w:rsidR="00D84D92">
        <w:rPr>
          <w:rFonts w:ascii="Times New Roman" w:hAnsi="Times New Roman" w:cs="Times New Roman"/>
          <w:sz w:val="24"/>
          <w:szCs w:val="24"/>
        </w:rPr>
        <w:t>se é a taxa de juros real, e não a nominal, que deveria</w:t>
      </w:r>
      <w:r w:rsidRPr="004B188D">
        <w:rPr>
          <w:rFonts w:ascii="Times New Roman" w:hAnsi="Times New Roman" w:cs="Times New Roman"/>
          <w:sz w:val="24"/>
          <w:szCs w:val="24"/>
        </w:rPr>
        <w:t xml:space="preserve"> importar para o investimento; taxas reais levam em conta a taxa de inflação dos preços.</w:t>
      </w:r>
    </w:p>
    <w:p w:rsidR="00D84D92" w:rsidRDefault="005757F1" w:rsidP="00D84D9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A explicação alternativa, conforme abordam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p.121) é a de que racionamentos nos mercados de capitais, em função de assimetrias de informações irredutíveis, que induzem a um tipo de comportamento de aversão a riscos de falência por parte de firmas e bancos, exercem uma influencia decisiva sobre a determinação nos níveis de investimento, produção e emprego. São os </w:t>
      </w:r>
      <w:proofErr w:type="spellStart"/>
      <w:r>
        <w:rPr>
          <w:rFonts w:ascii="Times New Roman" w:hAnsi="Times New Roman" w:cs="Times New Roman"/>
          <w:sz w:val="24"/>
          <w:szCs w:val="24"/>
        </w:rPr>
        <w:t>microfundamentos</w:t>
      </w:r>
      <w:proofErr w:type="spellEnd"/>
      <w:r>
        <w:rPr>
          <w:rFonts w:ascii="Times New Roman" w:hAnsi="Times New Roman" w:cs="Times New Roman"/>
          <w:sz w:val="24"/>
          <w:szCs w:val="24"/>
        </w:rPr>
        <w:t xml:space="preserve"> que explicam a propagação das flutuações econômicas, a partir de um choque econômico (de natureza real, monetária ou </w:t>
      </w:r>
      <w:proofErr w:type="spellStart"/>
      <w:r>
        <w:rPr>
          <w:rFonts w:ascii="Times New Roman" w:hAnsi="Times New Roman" w:cs="Times New Roman"/>
          <w:sz w:val="24"/>
          <w:szCs w:val="24"/>
        </w:rPr>
        <w:t>expectacional</w:t>
      </w:r>
      <w:proofErr w:type="spellEnd"/>
      <w:r>
        <w:rPr>
          <w:rFonts w:ascii="Times New Roman" w:hAnsi="Times New Roman" w:cs="Times New Roman"/>
          <w:sz w:val="24"/>
          <w:szCs w:val="24"/>
        </w:rPr>
        <w:t>).</w:t>
      </w:r>
    </w:p>
    <w:p w:rsidR="00182D34" w:rsidRDefault="00182D34" w:rsidP="00E274E0">
      <w:pPr>
        <w:spacing w:before="100" w:beforeAutospacing="1" w:after="100" w:afterAutospacing="1"/>
        <w:rPr>
          <w:rFonts w:ascii="Times New Roman" w:hAnsi="Times New Roman" w:cs="Times New Roman"/>
          <w:i/>
          <w:sz w:val="24"/>
          <w:szCs w:val="24"/>
        </w:rPr>
      </w:pPr>
      <w:r>
        <w:rPr>
          <w:rFonts w:ascii="Times New Roman" w:hAnsi="Times New Roman" w:cs="Times New Roman"/>
          <w:i/>
          <w:sz w:val="24"/>
          <w:szCs w:val="24"/>
        </w:rPr>
        <w:t xml:space="preserve">2.2.3. </w:t>
      </w:r>
      <w:r w:rsidRPr="00182D34">
        <w:rPr>
          <w:rFonts w:ascii="Times New Roman" w:hAnsi="Times New Roman" w:cs="Times New Roman"/>
          <w:i/>
          <w:sz w:val="24"/>
          <w:szCs w:val="24"/>
        </w:rPr>
        <w:t>Poupança e investimento</w:t>
      </w:r>
    </w:p>
    <w:p w:rsidR="00182D34" w:rsidRPr="00182D34" w:rsidRDefault="00182D34" w:rsidP="00182D34">
      <w:pPr>
        <w:rPr>
          <w:rFonts w:ascii="Times New Roman" w:hAnsi="Times New Roman" w:cs="Times New Roman"/>
          <w:sz w:val="24"/>
          <w:szCs w:val="24"/>
        </w:rPr>
      </w:pPr>
      <w:r w:rsidRPr="00182D34">
        <w:rPr>
          <w:rFonts w:ascii="Times New Roman" w:hAnsi="Times New Roman" w:cs="Times New Roman"/>
          <w:sz w:val="24"/>
          <w:szCs w:val="24"/>
        </w:rPr>
        <w:t>Merece destaque a distinção de Keynes entre poupança e investimento:</w:t>
      </w:r>
    </w:p>
    <w:p w:rsidR="00182D34" w:rsidRPr="009A37D1" w:rsidRDefault="009A37D1" w:rsidP="003A4CD9">
      <w:pPr>
        <w:spacing w:after="100" w:afterAutospacing="1" w:line="240" w:lineRule="auto"/>
        <w:ind w:left="1134"/>
        <w:rPr>
          <w:rFonts w:ascii="Times New Roman" w:hAnsi="Times New Roman" w:cs="Times New Roman"/>
          <w:sz w:val="20"/>
          <w:szCs w:val="20"/>
        </w:rPr>
      </w:pPr>
      <w:r w:rsidRPr="009A37D1">
        <w:rPr>
          <w:rStyle w:val="hps"/>
          <w:rFonts w:ascii="Times New Roman" w:hAnsi="Times New Roman" w:cs="Times New Roman"/>
          <w:sz w:val="20"/>
          <w:szCs w:val="20"/>
          <w:lang w:val="pt-PT"/>
        </w:rPr>
        <w:t>Aqueles que pensam</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w:t>
      </w:r>
      <w:r w:rsidRPr="009A37D1">
        <w:rPr>
          <w:rFonts w:ascii="Times New Roman" w:hAnsi="Times New Roman" w:cs="Times New Roman"/>
          <w:sz w:val="20"/>
          <w:szCs w:val="20"/>
          <w:lang w:val="pt-PT"/>
        </w:rPr>
        <w:t xml:space="preserve">que </w:t>
      </w:r>
      <w:r w:rsidRPr="009A37D1">
        <w:rPr>
          <w:rStyle w:val="hps"/>
          <w:rFonts w:ascii="Times New Roman" w:hAnsi="Times New Roman" w:cs="Times New Roman"/>
          <w:sz w:val="20"/>
          <w:szCs w:val="20"/>
          <w:lang w:val="pt-PT"/>
        </w:rPr>
        <w:t>um ato de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poupança</w:t>
      </w:r>
      <w:r w:rsidRPr="009A37D1">
        <w:rPr>
          <w:rFonts w:ascii="Times New Roman" w:hAnsi="Times New Roman" w:cs="Times New Roman"/>
          <w:sz w:val="20"/>
          <w:szCs w:val="20"/>
          <w:lang w:val="pt-PT"/>
        </w:rPr>
        <w:t xml:space="preserve"> </w:t>
      </w:r>
      <w:r>
        <w:rPr>
          <w:rStyle w:val="hps"/>
          <w:rFonts w:ascii="Times New Roman" w:hAnsi="Times New Roman" w:cs="Times New Roman"/>
          <w:sz w:val="20"/>
          <w:szCs w:val="20"/>
          <w:lang w:val="pt-PT"/>
        </w:rPr>
        <w:t>individual</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leva a um</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ato</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paralelo de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investimento</w:t>
      </w:r>
      <w:r w:rsidRPr="009A37D1">
        <w:rPr>
          <w:rStyle w:val="atn"/>
          <w:rFonts w:ascii="Times New Roman" w:hAnsi="Times New Roman" w:cs="Times New Roman"/>
          <w:sz w:val="20"/>
          <w:szCs w:val="20"/>
          <w:lang w:val="pt-PT"/>
        </w:rPr>
        <w:t>) [</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são enganados</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w:t>
      </w:r>
      <w:r w:rsidRPr="009A37D1">
        <w:rPr>
          <w:rFonts w:ascii="Times New Roman" w:hAnsi="Times New Roman" w:cs="Times New Roman"/>
          <w:sz w:val="20"/>
          <w:szCs w:val="20"/>
          <w:lang w:val="pt-PT"/>
        </w:rPr>
        <w:t xml:space="preserve">...] </w:t>
      </w:r>
      <w:r>
        <w:rPr>
          <w:rStyle w:val="hps"/>
          <w:rFonts w:ascii="Times New Roman" w:hAnsi="Times New Roman" w:cs="Times New Roman"/>
          <w:sz w:val="20"/>
          <w:szCs w:val="20"/>
          <w:lang w:val="pt-PT"/>
        </w:rPr>
        <w:t>Falaciosamente, julgam que</w:t>
      </w:r>
      <w:r w:rsidRPr="009A37D1">
        <w:rPr>
          <w:rStyle w:val="hps"/>
          <w:rFonts w:ascii="Times New Roman" w:hAnsi="Times New Roman" w:cs="Times New Roman"/>
          <w:sz w:val="20"/>
          <w:szCs w:val="20"/>
          <w:lang w:val="pt-PT"/>
        </w:rPr>
        <w:t xml:space="preserve"> existe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um nexo</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que une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as decisões</w:t>
      </w:r>
      <w:r w:rsidRPr="009A37D1">
        <w:rPr>
          <w:rFonts w:ascii="Times New Roman" w:hAnsi="Times New Roman" w:cs="Times New Roman"/>
          <w:sz w:val="20"/>
          <w:szCs w:val="20"/>
          <w:lang w:val="pt-PT"/>
        </w:rPr>
        <w:t xml:space="preserve"> </w:t>
      </w:r>
      <w:r>
        <w:rPr>
          <w:rStyle w:val="hps"/>
          <w:rFonts w:ascii="Times New Roman" w:hAnsi="Times New Roman" w:cs="Times New Roman"/>
          <w:sz w:val="20"/>
          <w:szCs w:val="20"/>
          <w:lang w:val="pt-PT"/>
        </w:rPr>
        <w:t>de abstenção</w:t>
      </w:r>
      <w:r w:rsidRPr="009A37D1">
        <w:rPr>
          <w:rFonts w:ascii="Times New Roman" w:hAnsi="Times New Roman" w:cs="Times New Roman"/>
          <w:sz w:val="20"/>
          <w:szCs w:val="20"/>
          <w:lang w:val="pt-PT"/>
        </w:rPr>
        <w:t xml:space="preserve"> </w:t>
      </w:r>
      <w:r>
        <w:rPr>
          <w:rStyle w:val="hps"/>
          <w:rFonts w:ascii="Times New Roman" w:hAnsi="Times New Roman" w:cs="Times New Roman"/>
          <w:sz w:val="20"/>
          <w:szCs w:val="20"/>
          <w:lang w:val="pt-PT"/>
        </w:rPr>
        <w:t>de</w:t>
      </w:r>
      <w:r w:rsidRPr="009A37D1">
        <w:rPr>
          <w:rStyle w:val="hps"/>
          <w:rFonts w:ascii="Times New Roman" w:hAnsi="Times New Roman" w:cs="Times New Roman"/>
          <w:sz w:val="20"/>
          <w:szCs w:val="20"/>
          <w:lang w:val="pt-PT"/>
        </w:rPr>
        <w:t xml:space="preserve"> </w:t>
      </w:r>
      <w:r>
        <w:rPr>
          <w:rStyle w:val="hps"/>
          <w:rFonts w:ascii="Times New Roman" w:hAnsi="Times New Roman" w:cs="Times New Roman"/>
          <w:sz w:val="20"/>
          <w:szCs w:val="20"/>
          <w:lang w:val="pt-PT"/>
        </w:rPr>
        <w:t xml:space="preserve">um </w:t>
      </w:r>
      <w:r w:rsidRPr="009A37D1">
        <w:rPr>
          <w:rStyle w:val="hps"/>
          <w:rFonts w:ascii="Times New Roman" w:hAnsi="Times New Roman" w:cs="Times New Roman"/>
          <w:sz w:val="20"/>
          <w:szCs w:val="20"/>
          <w:lang w:val="pt-PT"/>
        </w:rPr>
        <w:t>consumo presente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com</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decisões de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prever</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o consumo futuro</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e que</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os motivos</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que determinam</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o último não</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estão ligados</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de alguma forma</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simples, com</w:t>
      </w:r>
      <w:r w:rsidRPr="009A37D1">
        <w:rPr>
          <w:rFonts w:ascii="Times New Roman" w:hAnsi="Times New Roman" w:cs="Times New Roman"/>
          <w:sz w:val="20"/>
          <w:szCs w:val="20"/>
          <w:lang w:val="pt-PT"/>
        </w:rPr>
        <w:t xml:space="preserve"> </w:t>
      </w:r>
      <w:r w:rsidRPr="009A37D1">
        <w:rPr>
          <w:rStyle w:val="hps"/>
          <w:rFonts w:ascii="Times New Roman" w:hAnsi="Times New Roman" w:cs="Times New Roman"/>
          <w:sz w:val="20"/>
          <w:szCs w:val="20"/>
          <w:lang w:val="pt-PT"/>
        </w:rPr>
        <w:t>os motivos</w:t>
      </w:r>
      <w:r w:rsidRPr="009A37D1">
        <w:rPr>
          <w:rFonts w:ascii="Times New Roman" w:hAnsi="Times New Roman" w:cs="Times New Roman"/>
          <w:sz w:val="20"/>
          <w:szCs w:val="20"/>
          <w:lang w:val="pt-PT"/>
        </w:rPr>
        <w:t xml:space="preserve"> </w:t>
      </w:r>
      <w:r>
        <w:rPr>
          <w:rStyle w:val="hps"/>
          <w:rFonts w:ascii="Times New Roman" w:hAnsi="Times New Roman" w:cs="Times New Roman"/>
          <w:sz w:val="20"/>
          <w:szCs w:val="20"/>
          <w:lang w:val="pt-PT"/>
        </w:rPr>
        <w:t>que determinam o primeiro</w:t>
      </w:r>
      <w:r w:rsidRPr="009A37D1">
        <w:rPr>
          <w:rFonts w:ascii="Times New Roman" w:hAnsi="Times New Roman" w:cs="Times New Roman"/>
          <w:sz w:val="20"/>
          <w:szCs w:val="20"/>
        </w:rPr>
        <w:t xml:space="preserve"> </w:t>
      </w:r>
      <w:r w:rsidR="00182D34" w:rsidRPr="009A37D1">
        <w:rPr>
          <w:rFonts w:ascii="Times New Roman" w:hAnsi="Times New Roman" w:cs="Times New Roman"/>
          <w:sz w:val="20"/>
          <w:szCs w:val="20"/>
        </w:rPr>
        <w:t>(</w:t>
      </w:r>
      <w:r>
        <w:rPr>
          <w:rFonts w:ascii="Times New Roman" w:hAnsi="Times New Roman" w:cs="Times New Roman"/>
          <w:i/>
          <w:sz w:val="20"/>
          <w:szCs w:val="20"/>
        </w:rPr>
        <w:t>Teoria Geral</w:t>
      </w:r>
      <w:r>
        <w:rPr>
          <w:rFonts w:ascii="Times New Roman" w:hAnsi="Times New Roman" w:cs="Times New Roman"/>
          <w:sz w:val="20"/>
          <w:szCs w:val="20"/>
        </w:rPr>
        <w:t xml:space="preserve">, </w:t>
      </w:r>
      <w:r w:rsidR="00182D34" w:rsidRPr="009A37D1">
        <w:rPr>
          <w:rFonts w:ascii="Times New Roman" w:hAnsi="Times New Roman" w:cs="Times New Roman"/>
          <w:sz w:val="20"/>
          <w:szCs w:val="20"/>
        </w:rPr>
        <w:t>p. 21</w:t>
      </w:r>
      <w:r w:rsidR="003C53C4" w:rsidRPr="009A37D1">
        <w:rPr>
          <w:rFonts w:ascii="Times New Roman" w:hAnsi="Times New Roman" w:cs="Times New Roman"/>
          <w:sz w:val="20"/>
          <w:szCs w:val="20"/>
        </w:rPr>
        <w:t>) (</w:t>
      </w:r>
      <w:r w:rsidR="00182D34" w:rsidRPr="009A37D1">
        <w:rPr>
          <w:rFonts w:ascii="Times New Roman" w:hAnsi="Times New Roman" w:cs="Times New Roman"/>
          <w:sz w:val="20"/>
          <w:szCs w:val="20"/>
        </w:rPr>
        <w:t xml:space="preserve">Stiglitz e </w:t>
      </w:r>
      <w:proofErr w:type="spellStart"/>
      <w:r w:rsidR="00182D34" w:rsidRPr="009A37D1">
        <w:rPr>
          <w:rFonts w:ascii="Times New Roman" w:hAnsi="Times New Roman" w:cs="Times New Roman"/>
          <w:sz w:val="20"/>
          <w:szCs w:val="20"/>
        </w:rPr>
        <w:t>Greenwald</w:t>
      </w:r>
      <w:proofErr w:type="spellEnd"/>
      <w:r w:rsidR="00182D34" w:rsidRPr="009A37D1">
        <w:rPr>
          <w:rFonts w:ascii="Times New Roman" w:hAnsi="Times New Roman" w:cs="Times New Roman"/>
          <w:sz w:val="20"/>
          <w:szCs w:val="20"/>
        </w:rPr>
        <w:t>, 1987, p. 122).</w:t>
      </w:r>
    </w:p>
    <w:p w:rsidR="00182D34" w:rsidRDefault="003C53C4" w:rsidP="003A4CD9">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Conforme </w:t>
      </w:r>
      <w:r w:rsidR="00145603">
        <w:rPr>
          <w:rFonts w:ascii="Times New Roman" w:hAnsi="Times New Roman" w:cs="Times New Roman"/>
          <w:sz w:val="24"/>
          <w:szCs w:val="24"/>
        </w:rPr>
        <w:t>afirmam</w:t>
      </w:r>
      <w:r>
        <w:rPr>
          <w:rFonts w:ascii="Times New Roman" w:hAnsi="Times New Roman" w:cs="Times New Roman"/>
          <w:sz w:val="24"/>
          <w:szCs w:val="24"/>
        </w:rPr>
        <w:t xml:space="preserve">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p.122), u</w:t>
      </w:r>
      <w:r w:rsidR="00182D34" w:rsidRPr="00182D34">
        <w:rPr>
          <w:rFonts w:ascii="Times New Roman" w:hAnsi="Times New Roman" w:cs="Times New Roman"/>
          <w:sz w:val="24"/>
          <w:szCs w:val="24"/>
        </w:rPr>
        <w:t>m aspecto desta distinção é a diferença entre fundos dentro da empresa, e os fundos à disposição das fam</w:t>
      </w:r>
      <w:r w:rsidR="00145603">
        <w:rPr>
          <w:rFonts w:ascii="Times New Roman" w:hAnsi="Times New Roman" w:cs="Times New Roman"/>
          <w:sz w:val="24"/>
          <w:szCs w:val="24"/>
        </w:rPr>
        <w:t>ílias. Se os mercados de capitais</w:t>
      </w:r>
      <w:r w:rsidR="00182D34" w:rsidRPr="00182D34">
        <w:rPr>
          <w:rFonts w:ascii="Times New Roman" w:hAnsi="Times New Roman" w:cs="Times New Roman"/>
          <w:sz w:val="24"/>
          <w:szCs w:val="24"/>
        </w:rPr>
        <w:t xml:space="preserve"> fossem perfeitos, esta diferença poderia levar a nenhuma implicação particular sobre os gastos da família e das firmas. No seu </w:t>
      </w:r>
      <w:proofErr w:type="spellStart"/>
      <w:r w:rsidR="00182D34" w:rsidRPr="00182D34">
        <w:rPr>
          <w:rFonts w:ascii="Times New Roman" w:hAnsi="Times New Roman" w:cs="Times New Roman"/>
          <w:i/>
          <w:sz w:val="24"/>
          <w:szCs w:val="24"/>
        </w:rPr>
        <w:t>Treatise</w:t>
      </w:r>
      <w:proofErr w:type="spellEnd"/>
      <w:r w:rsidR="00182D34" w:rsidRPr="00182D34">
        <w:rPr>
          <w:rFonts w:ascii="Times New Roman" w:hAnsi="Times New Roman" w:cs="Times New Roman"/>
          <w:i/>
          <w:sz w:val="24"/>
          <w:szCs w:val="24"/>
        </w:rPr>
        <w:t xml:space="preserve"> </w:t>
      </w:r>
      <w:proofErr w:type="spellStart"/>
      <w:r w:rsidR="00182D34" w:rsidRPr="00182D34">
        <w:rPr>
          <w:rFonts w:ascii="Times New Roman" w:hAnsi="Times New Roman" w:cs="Times New Roman"/>
          <w:i/>
          <w:sz w:val="24"/>
          <w:szCs w:val="24"/>
        </w:rPr>
        <w:t>on</w:t>
      </w:r>
      <w:proofErr w:type="spellEnd"/>
      <w:r w:rsidR="00182D34" w:rsidRPr="00182D34">
        <w:rPr>
          <w:rFonts w:ascii="Times New Roman" w:hAnsi="Times New Roman" w:cs="Times New Roman"/>
          <w:i/>
          <w:sz w:val="24"/>
          <w:szCs w:val="24"/>
        </w:rPr>
        <w:t xml:space="preserve"> Money</w:t>
      </w:r>
      <w:r w:rsidR="005A3B0F">
        <w:rPr>
          <w:rStyle w:val="Refdenotaderodap"/>
          <w:rFonts w:ascii="Times New Roman" w:hAnsi="Times New Roman" w:cs="Times New Roman"/>
          <w:i/>
          <w:sz w:val="24"/>
          <w:szCs w:val="24"/>
        </w:rPr>
        <w:footnoteReference w:id="3"/>
      </w:r>
      <w:r w:rsidR="00182D34" w:rsidRPr="00182D34">
        <w:rPr>
          <w:rFonts w:ascii="Times New Roman" w:hAnsi="Times New Roman" w:cs="Times New Roman"/>
          <w:i/>
          <w:sz w:val="24"/>
          <w:szCs w:val="24"/>
        </w:rPr>
        <w:t xml:space="preserve">, </w:t>
      </w:r>
      <w:r w:rsidR="00182D34" w:rsidRPr="00182D34">
        <w:rPr>
          <w:rFonts w:ascii="Times New Roman" w:hAnsi="Times New Roman" w:cs="Times New Roman"/>
          <w:sz w:val="24"/>
          <w:szCs w:val="24"/>
        </w:rPr>
        <w:t xml:space="preserve">Keynes escreveu extensamente sobre o que ele chamou de </w:t>
      </w:r>
      <w:r w:rsidR="00182D34" w:rsidRPr="003C53C4">
        <w:rPr>
          <w:rFonts w:ascii="Times New Roman" w:hAnsi="Times New Roman" w:cs="Times New Roman"/>
          <w:i/>
          <w:sz w:val="24"/>
          <w:szCs w:val="24"/>
        </w:rPr>
        <w:t>“</w:t>
      </w:r>
      <w:proofErr w:type="spellStart"/>
      <w:r w:rsidR="00182D34" w:rsidRPr="003C53C4">
        <w:rPr>
          <w:rFonts w:ascii="Times New Roman" w:hAnsi="Times New Roman" w:cs="Times New Roman"/>
          <w:i/>
          <w:sz w:val="24"/>
          <w:szCs w:val="24"/>
        </w:rPr>
        <w:t>Fringe</w:t>
      </w:r>
      <w:proofErr w:type="spellEnd"/>
      <w:r w:rsidR="00182D34" w:rsidRPr="003C53C4">
        <w:rPr>
          <w:rFonts w:ascii="Times New Roman" w:hAnsi="Times New Roman" w:cs="Times New Roman"/>
          <w:i/>
          <w:sz w:val="24"/>
          <w:szCs w:val="24"/>
        </w:rPr>
        <w:t xml:space="preserve"> </w:t>
      </w:r>
      <w:proofErr w:type="spellStart"/>
      <w:r w:rsidR="00182D34" w:rsidRPr="003C53C4">
        <w:rPr>
          <w:rFonts w:ascii="Times New Roman" w:hAnsi="Times New Roman" w:cs="Times New Roman"/>
          <w:i/>
          <w:sz w:val="24"/>
          <w:szCs w:val="24"/>
        </w:rPr>
        <w:t>of</w:t>
      </w:r>
      <w:proofErr w:type="spellEnd"/>
      <w:r w:rsidR="00182D34" w:rsidRPr="003C53C4">
        <w:rPr>
          <w:rFonts w:ascii="Times New Roman" w:hAnsi="Times New Roman" w:cs="Times New Roman"/>
          <w:i/>
          <w:sz w:val="24"/>
          <w:szCs w:val="24"/>
        </w:rPr>
        <w:t xml:space="preserve"> </w:t>
      </w:r>
      <w:proofErr w:type="spellStart"/>
      <w:r w:rsidR="00182D34" w:rsidRPr="003C53C4">
        <w:rPr>
          <w:rFonts w:ascii="Times New Roman" w:hAnsi="Times New Roman" w:cs="Times New Roman"/>
          <w:i/>
          <w:sz w:val="24"/>
          <w:szCs w:val="24"/>
        </w:rPr>
        <w:t>Unsatisfied</w:t>
      </w:r>
      <w:proofErr w:type="spellEnd"/>
      <w:r w:rsidR="00182D34" w:rsidRPr="003C53C4">
        <w:rPr>
          <w:rFonts w:ascii="Times New Roman" w:hAnsi="Times New Roman" w:cs="Times New Roman"/>
          <w:i/>
          <w:sz w:val="24"/>
          <w:szCs w:val="24"/>
        </w:rPr>
        <w:t xml:space="preserve"> </w:t>
      </w:r>
      <w:proofErr w:type="spellStart"/>
      <w:r w:rsidR="00182D34" w:rsidRPr="003C53C4">
        <w:rPr>
          <w:rFonts w:ascii="Times New Roman" w:hAnsi="Times New Roman" w:cs="Times New Roman"/>
          <w:i/>
          <w:sz w:val="24"/>
          <w:szCs w:val="24"/>
        </w:rPr>
        <w:t>Borrowers</w:t>
      </w:r>
      <w:proofErr w:type="spellEnd"/>
      <w:r w:rsidR="00182D34" w:rsidRPr="003C53C4">
        <w:rPr>
          <w:rFonts w:ascii="Times New Roman" w:hAnsi="Times New Roman" w:cs="Times New Roman"/>
          <w:i/>
          <w:sz w:val="24"/>
          <w:szCs w:val="24"/>
        </w:rPr>
        <w:t>”</w:t>
      </w:r>
      <w:r w:rsidR="00182D34" w:rsidRPr="00182D34">
        <w:rPr>
          <w:rFonts w:ascii="Times New Roman" w:hAnsi="Times New Roman" w:cs="Times New Roman"/>
          <w:sz w:val="24"/>
          <w:szCs w:val="24"/>
        </w:rPr>
        <w:t>, e o mais amplo significado econômico de racionamento de crédito (capítulo 37, seção (</w:t>
      </w:r>
      <w:proofErr w:type="spellStart"/>
      <w:r w:rsidR="00182D34" w:rsidRPr="00182D34">
        <w:rPr>
          <w:rFonts w:ascii="Times New Roman" w:hAnsi="Times New Roman" w:cs="Times New Roman"/>
          <w:sz w:val="24"/>
          <w:szCs w:val="24"/>
        </w:rPr>
        <w:t>iii</w:t>
      </w:r>
      <w:proofErr w:type="spellEnd"/>
      <w:proofErr w:type="gramStart"/>
      <w:r w:rsidR="00182D34" w:rsidRPr="00182D34">
        <w:rPr>
          <w:rFonts w:ascii="Times New Roman" w:hAnsi="Times New Roman" w:cs="Times New Roman"/>
          <w:sz w:val="24"/>
          <w:szCs w:val="24"/>
        </w:rPr>
        <w:t>)(</w:t>
      </w:r>
      <w:proofErr w:type="gramEnd"/>
      <w:r w:rsidR="00182D34" w:rsidRPr="00182D34">
        <w:rPr>
          <w:rFonts w:ascii="Times New Roman" w:hAnsi="Times New Roman" w:cs="Times New Roman"/>
          <w:sz w:val="24"/>
          <w:szCs w:val="24"/>
        </w:rPr>
        <w:t xml:space="preserve">b), e noutros locais). Estas poderosas ideias são quase ofuscadas na </w:t>
      </w:r>
      <w:r w:rsidR="00182D34" w:rsidRPr="00182D34">
        <w:rPr>
          <w:rFonts w:ascii="Times New Roman" w:hAnsi="Times New Roman" w:cs="Times New Roman"/>
          <w:i/>
          <w:sz w:val="24"/>
          <w:szCs w:val="24"/>
        </w:rPr>
        <w:t xml:space="preserve">Teoria Geral, </w:t>
      </w:r>
      <w:r w:rsidR="00182D34" w:rsidRPr="00182D34">
        <w:rPr>
          <w:rFonts w:ascii="Times New Roman" w:hAnsi="Times New Roman" w:cs="Times New Roman"/>
          <w:sz w:val="24"/>
          <w:szCs w:val="24"/>
        </w:rPr>
        <w:t xml:space="preserve">embora um eco </w:t>
      </w:r>
      <w:r w:rsidR="00182D34" w:rsidRPr="00182D34">
        <w:rPr>
          <w:rFonts w:ascii="Times New Roman" w:hAnsi="Times New Roman" w:cs="Times New Roman"/>
          <w:sz w:val="24"/>
          <w:szCs w:val="24"/>
        </w:rPr>
        <w:lastRenderedPageBreak/>
        <w:t xml:space="preserve">definido </w:t>
      </w:r>
      <w:proofErr w:type="gramStart"/>
      <w:r w:rsidR="00182D34" w:rsidRPr="00182D34">
        <w:rPr>
          <w:rFonts w:ascii="Times New Roman" w:hAnsi="Times New Roman" w:cs="Times New Roman"/>
          <w:sz w:val="24"/>
          <w:szCs w:val="24"/>
        </w:rPr>
        <w:t>pode</w:t>
      </w:r>
      <w:proofErr w:type="gramEnd"/>
      <w:r w:rsidR="00182D34" w:rsidRPr="00182D34">
        <w:rPr>
          <w:rFonts w:ascii="Times New Roman" w:hAnsi="Times New Roman" w:cs="Times New Roman"/>
          <w:sz w:val="24"/>
          <w:szCs w:val="24"/>
        </w:rPr>
        <w:t xml:space="preserve"> ser encontrado na p. 158. Pode-se racionalizar a alegação de Keynes </w:t>
      </w:r>
      <w:r w:rsidR="0086604C">
        <w:rPr>
          <w:rFonts w:ascii="Times New Roman" w:hAnsi="Times New Roman" w:cs="Times New Roman"/>
          <w:sz w:val="24"/>
          <w:szCs w:val="24"/>
        </w:rPr>
        <w:t>de que a renda corrente exerce</w:t>
      </w:r>
      <w:r w:rsidR="00182D34" w:rsidRPr="00182D34">
        <w:rPr>
          <w:rFonts w:ascii="Times New Roman" w:hAnsi="Times New Roman" w:cs="Times New Roman"/>
          <w:sz w:val="24"/>
          <w:szCs w:val="24"/>
        </w:rPr>
        <w:t xml:space="preserve"> influência dominante sobre os gastos dos con</w:t>
      </w:r>
      <w:r w:rsidR="0086604C">
        <w:rPr>
          <w:rFonts w:ascii="Times New Roman" w:hAnsi="Times New Roman" w:cs="Times New Roman"/>
          <w:sz w:val="24"/>
          <w:szCs w:val="24"/>
        </w:rPr>
        <w:t xml:space="preserve">sumidores de duas formas: </w:t>
      </w:r>
      <w:r w:rsidR="00182D34" w:rsidRPr="00182D34">
        <w:rPr>
          <w:rFonts w:ascii="Times New Roman" w:hAnsi="Times New Roman" w:cs="Times New Roman"/>
          <w:sz w:val="24"/>
          <w:szCs w:val="24"/>
        </w:rPr>
        <w:t>a renda corrente pode ser</w:t>
      </w:r>
      <w:r w:rsidR="0086604C">
        <w:rPr>
          <w:rFonts w:ascii="Times New Roman" w:hAnsi="Times New Roman" w:cs="Times New Roman"/>
          <w:sz w:val="24"/>
          <w:szCs w:val="24"/>
        </w:rPr>
        <w:t xml:space="preserve"> tomada como uma boa previsão de (não observadas</w:t>
      </w:r>
      <w:r w:rsidR="00182D34" w:rsidRPr="00182D34">
        <w:rPr>
          <w:rFonts w:ascii="Times New Roman" w:hAnsi="Times New Roman" w:cs="Times New Roman"/>
          <w:sz w:val="24"/>
          <w:szCs w:val="24"/>
        </w:rPr>
        <w:t>) renda</w:t>
      </w:r>
      <w:r w:rsidR="0086604C">
        <w:rPr>
          <w:rFonts w:ascii="Times New Roman" w:hAnsi="Times New Roman" w:cs="Times New Roman"/>
          <w:sz w:val="24"/>
          <w:szCs w:val="24"/>
        </w:rPr>
        <w:t>s</w:t>
      </w:r>
      <w:r w:rsidR="00182D34" w:rsidRPr="00182D34">
        <w:rPr>
          <w:rFonts w:ascii="Times New Roman" w:hAnsi="Times New Roman" w:cs="Times New Roman"/>
          <w:sz w:val="24"/>
          <w:szCs w:val="24"/>
        </w:rPr>
        <w:t xml:space="preserve"> futura</w:t>
      </w:r>
      <w:r w:rsidR="0086604C">
        <w:rPr>
          <w:rFonts w:ascii="Times New Roman" w:hAnsi="Times New Roman" w:cs="Times New Roman"/>
          <w:sz w:val="24"/>
          <w:szCs w:val="24"/>
        </w:rPr>
        <w:t>s</w:t>
      </w:r>
      <w:r w:rsidR="00182D34" w:rsidRPr="00182D34">
        <w:rPr>
          <w:rFonts w:ascii="Times New Roman" w:hAnsi="Times New Roman" w:cs="Times New Roman"/>
          <w:sz w:val="24"/>
          <w:szCs w:val="24"/>
        </w:rPr>
        <w:t xml:space="preserve">, ou </w:t>
      </w:r>
      <w:r w:rsidR="0086604C">
        <w:rPr>
          <w:rFonts w:ascii="Times New Roman" w:hAnsi="Times New Roman" w:cs="Times New Roman"/>
          <w:sz w:val="24"/>
          <w:szCs w:val="24"/>
        </w:rPr>
        <w:t xml:space="preserve">também </w:t>
      </w:r>
      <w:r w:rsidR="00182D34" w:rsidRPr="00182D34">
        <w:rPr>
          <w:rFonts w:ascii="Times New Roman" w:hAnsi="Times New Roman" w:cs="Times New Roman"/>
          <w:sz w:val="24"/>
          <w:szCs w:val="24"/>
        </w:rPr>
        <w:t xml:space="preserve">imperfeições no mercado de capitais podem ser </w:t>
      </w:r>
      <w:r w:rsidR="0086604C">
        <w:rPr>
          <w:rFonts w:ascii="Times New Roman" w:hAnsi="Times New Roman" w:cs="Times New Roman"/>
          <w:sz w:val="24"/>
          <w:szCs w:val="24"/>
        </w:rPr>
        <w:t>acrescentadas para explica-las.</w:t>
      </w:r>
    </w:p>
    <w:p w:rsidR="005349A3" w:rsidRPr="005349A3" w:rsidRDefault="005349A3" w:rsidP="003A4CD9">
      <w:pPr>
        <w:spacing w:after="100" w:afterAutospacing="1"/>
        <w:rPr>
          <w:rFonts w:ascii="Times New Roman" w:hAnsi="Times New Roman" w:cs="Times New Roman"/>
          <w:i/>
          <w:sz w:val="24"/>
          <w:szCs w:val="24"/>
        </w:rPr>
      </w:pPr>
      <w:r>
        <w:rPr>
          <w:rFonts w:ascii="Times New Roman" w:hAnsi="Times New Roman" w:cs="Times New Roman"/>
          <w:i/>
          <w:sz w:val="24"/>
          <w:szCs w:val="24"/>
        </w:rPr>
        <w:t xml:space="preserve">2.2.4. </w:t>
      </w:r>
      <w:r w:rsidRPr="005349A3">
        <w:rPr>
          <w:rFonts w:ascii="Times New Roman" w:hAnsi="Times New Roman" w:cs="Times New Roman"/>
          <w:i/>
          <w:sz w:val="24"/>
          <w:szCs w:val="24"/>
        </w:rPr>
        <w:t>Oferta e demanda</w:t>
      </w:r>
    </w:p>
    <w:p w:rsidR="005349A3" w:rsidRDefault="005349A3" w:rsidP="000F4E6D">
      <w:pPr>
        <w:spacing w:after="100" w:afterAutospacing="1"/>
        <w:rPr>
          <w:rFonts w:ascii="Times New Roman" w:hAnsi="Times New Roman" w:cs="Times New Roman"/>
          <w:sz w:val="24"/>
          <w:szCs w:val="24"/>
        </w:rPr>
      </w:pP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p.122) </w:t>
      </w:r>
      <w:r w:rsidR="000E5B58">
        <w:rPr>
          <w:rFonts w:ascii="Times New Roman" w:hAnsi="Times New Roman" w:cs="Times New Roman"/>
          <w:sz w:val="24"/>
          <w:szCs w:val="24"/>
        </w:rPr>
        <w:t>afirmam</w:t>
      </w:r>
      <w:r>
        <w:rPr>
          <w:rFonts w:ascii="Times New Roman" w:hAnsi="Times New Roman" w:cs="Times New Roman"/>
          <w:sz w:val="24"/>
          <w:szCs w:val="24"/>
        </w:rPr>
        <w:t xml:space="preserve"> que </w:t>
      </w:r>
      <w:r w:rsidR="00DA6921">
        <w:rPr>
          <w:rFonts w:ascii="Times New Roman" w:hAnsi="Times New Roman" w:cs="Times New Roman"/>
          <w:sz w:val="24"/>
          <w:szCs w:val="24"/>
        </w:rPr>
        <w:t xml:space="preserve">as flutuações econômicas teriam sido explicadas por </w:t>
      </w:r>
      <w:r w:rsidRPr="005349A3">
        <w:rPr>
          <w:rFonts w:ascii="Times New Roman" w:hAnsi="Times New Roman" w:cs="Times New Roman"/>
          <w:sz w:val="24"/>
          <w:szCs w:val="24"/>
        </w:rPr>
        <w:t xml:space="preserve">Keynes </w:t>
      </w:r>
      <w:r w:rsidR="00DA6921">
        <w:rPr>
          <w:rFonts w:ascii="Times New Roman" w:hAnsi="Times New Roman" w:cs="Times New Roman"/>
          <w:sz w:val="24"/>
          <w:szCs w:val="24"/>
        </w:rPr>
        <w:t>através de variações na demanda,</w:t>
      </w:r>
      <w:r w:rsidRPr="005349A3">
        <w:rPr>
          <w:rFonts w:ascii="Times New Roman" w:hAnsi="Times New Roman" w:cs="Times New Roman"/>
          <w:sz w:val="24"/>
          <w:szCs w:val="24"/>
        </w:rPr>
        <w:t xml:space="preserve"> </w:t>
      </w:r>
      <w:r w:rsidR="00DA6921">
        <w:rPr>
          <w:rFonts w:ascii="Times New Roman" w:hAnsi="Times New Roman" w:cs="Times New Roman"/>
          <w:sz w:val="24"/>
          <w:szCs w:val="24"/>
        </w:rPr>
        <w:t xml:space="preserve">pois mudanças tecnológicas e na oferta não poderiam explicar </w:t>
      </w:r>
      <w:r w:rsidR="00D16DCB">
        <w:rPr>
          <w:rFonts w:ascii="Times New Roman" w:hAnsi="Times New Roman" w:cs="Times New Roman"/>
          <w:sz w:val="24"/>
          <w:szCs w:val="24"/>
        </w:rPr>
        <w:t>a Grande D</w:t>
      </w:r>
      <w:r w:rsidRPr="005349A3">
        <w:rPr>
          <w:rFonts w:ascii="Times New Roman" w:hAnsi="Times New Roman" w:cs="Times New Roman"/>
          <w:sz w:val="24"/>
          <w:szCs w:val="24"/>
        </w:rPr>
        <w:t xml:space="preserve">epressão. Ele, portanto, naturalmente virou-se para as mudanças na demanda. </w:t>
      </w:r>
      <w:r w:rsidR="00DA6921">
        <w:rPr>
          <w:rFonts w:ascii="Times New Roman" w:hAnsi="Times New Roman" w:cs="Times New Roman"/>
          <w:sz w:val="24"/>
          <w:szCs w:val="24"/>
        </w:rPr>
        <w:t xml:space="preserve">Devido </w:t>
      </w:r>
      <w:proofErr w:type="gramStart"/>
      <w:r w:rsidR="00DA6921">
        <w:rPr>
          <w:rFonts w:ascii="Times New Roman" w:hAnsi="Times New Roman" w:cs="Times New Roman"/>
          <w:sz w:val="24"/>
          <w:szCs w:val="24"/>
        </w:rPr>
        <w:t>à</w:t>
      </w:r>
      <w:proofErr w:type="gramEnd"/>
      <w:r w:rsidR="00DA6921">
        <w:rPr>
          <w:rFonts w:ascii="Times New Roman" w:hAnsi="Times New Roman" w:cs="Times New Roman"/>
          <w:sz w:val="24"/>
          <w:szCs w:val="24"/>
        </w:rPr>
        <w:t xml:space="preserve"> influencia</w:t>
      </w:r>
      <w:r w:rsidRPr="005349A3">
        <w:rPr>
          <w:rFonts w:ascii="Times New Roman" w:hAnsi="Times New Roman" w:cs="Times New Roman"/>
          <w:sz w:val="24"/>
          <w:szCs w:val="24"/>
        </w:rPr>
        <w:t xml:space="preserve"> </w:t>
      </w:r>
      <w:proofErr w:type="spellStart"/>
      <w:r w:rsidRPr="005349A3">
        <w:rPr>
          <w:rFonts w:ascii="Times New Roman" w:hAnsi="Times New Roman" w:cs="Times New Roman"/>
          <w:sz w:val="24"/>
          <w:szCs w:val="24"/>
        </w:rPr>
        <w:t>marshalliana</w:t>
      </w:r>
      <w:proofErr w:type="spellEnd"/>
      <w:r w:rsidR="00DA6921">
        <w:rPr>
          <w:rFonts w:ascii="Times New Roman" w:hAnsi="Times New Roman" w:cs="Times New Roman"/>
          <w:sz w:val="24"/>
          <w:szCs w:val="24"/>
        </w:rPr>
        <w:t xml:space="preserve"> no pensamento de Keynes,</w:t>
      </w:r>
      <w:r w:rsidRPr="005349A3">
        <w:rPr>
          <w:rFonts w:ascii="Times New Roman" w:hAnsi="Times New Roman" w:cs="Times New Roman"/>
          <w:sz w:val="24"/>
          <w:szCs w:val="24"/>
        </w:rPr>
        <w:t xml:space="preserve"> </w:t>
      </w:r>
      <w:r w:rsidR="00DA6921">
        <w:rPr>
          <w:rFonts w:ascii="Times New Roman" w:hAnsi="Times New Roman" w:cs="Times New Roman"/>
          <w:sz w:val="24"/>
          <w:szCs w:val="24"/>
        </w:rPr>
        <w:t>este analisava</w:t>
      </w:r>
      <w:r w:rsidRPr="005349A3">
        <w:rPr>
          <w:rFonts w:ascii="Times New Roman" w:hAnsi="Times New Roman" w:cs="Times New Roman"/>
          <w:sz w:val="24"/>
          <w:szCs w:val="24"/>
        </w:rPr>
        <w:t xml:space="preserve"> distúrbios na demanda e oferta separadamente.</w:t>
      </w:r>
      <w:r>
        <w:rPr>
          <w:rFonts w:ascii="Times New Roman" w:hAnsi="Times New Roman" w:cs="Times New Roman"/>
          <w:sz w:val="24"/>
          <w:szCs w:val="24"/>
        </w:rPr>
        <w:t xml:space="preserve"> </w:t>
      </w:r>
      <w:r w:rsidRPr="005349A3">
        <w:rPr>
          <w:rFonts w:ascii="Times New Roman" w:hAnsi="Times New Roman" w:cs="Times New Roman"/>
          <w:sz w:val="24"/>
          <w:szCs w:val="24"/>
        </w:rPr>
        <w:t xml:space="preserve">A dependência de Keynes sobre o aparato </w:t>
      </w:r>
      <w:proofErr w:type="spellStart"/>
      <w:r w:rsidRPr="005349A3">
        <w:rPr>
          <w:rFonts w:ascii="Times New Roman" w:hAnsi="Times New Roman" w:cs="Times New Roman"/>
          <w:sz w:val="24"/>
          <w:szCs w:val="24"/>
        </w:rPr>
        <w:t>marshalliano</w:t>
      </w:r>
      <w:proofErr w:type="spellEnd"/>
      <w:r w:rsidRPr="005349A3">
        <w:rPr>
          <w:rFonts w:ascii="Times New Roman" w:hAnsi="Times New Roman" w:cs="Times New Roman"/>
          <w:sz w:val="24"/>
          <w:szCs w:val="24"/>
        </w:rPr>
        <w:t xml:space="preserve"> de oferta e demanda colocou problemas que ele, e seus seguidores, nunca resolveram satisfatoriamente.</w:t>
      </w:r>
      <w:r w:rsidR="00DA6921">
        <w:rPr>
          <w:rFonts w:ascii="Times New Roman" w:hAnsi="Times New Roman" w:cs="Times New Roman"/>
          <w:sz w:val="24"/>
          <w:szCs w:val="24"/>
        </w:rPr>
        <w:t xml:space="preserve"> Sustentam, alternativamente, que não há uma clara distinção entre oferta e demanda, mas sim interdependência.</w:t>
      </w:r>
    </w:p>
    <w:p w:rsidR="005349A3" w:rsidRPr="0060202A" w:rsidRDefault="005349A3" w:rsidP="00B44B75">
      <w:pPr>
        <w:spacing w:after="100" w:afterAutospacing="1"/>
        <w:ind w:left="1134"/>
        <w:rPr>
          <w:rFonts w:ascii="Times New Roman" w:hAnsi="Times New Roman" w:cs="Times New Roman"/>
          <w:sz w:val="20"/>
          <w:szCs w:val="20"/>
        </w:rPr>
      </w:pPr>
      <w:r w:rsidRPr="0060202A">
        <w:rPr>
          <w:rFonts w:ascii="Times New Roman" w:hAnsi="Times New Roman" w:cs="Times New Roman"/>
          <w:sz w:val="20"/>
          <w:szCs w:val="20"/>
        </w:rPr>
        <w:t xml:space="preserve">Para a teoria </w:t>
      </w:r>
      <w:proofErr w:type="spellStart"/>
      <w:r w:rsidRPr="0060202A">
        <w:rPr>
          <w:rFonts w:ascii="Times New Roman" w:hAnsi="Times New Roman" w:cs="Times New Roman"/>
          <w:sz w:val="20"/>
          <w:szCs w:val="20"/>
        </w:rPr>
        <w:t>Marshalliana</w:t>
      </w:r>
      <w:proofErr w:type="spellEnd"/>
      <w:r w:rsidRPr="0060202A">
        <w:rPr>
          <w:rFonts w:ascii="Times New Roman" w:hAnsi="Times New Roman" w:cs="Times New Roman"/>
          <w:sz w:val="20"/>
          <w:szCs w:val="20"/>
        </w:rPr>
        <w:t xml:space="preserve"> o equilíbrio estaria na interseção da demanda e oferta; se as firmas estivessem em suas curvas de oferta, os salários de produção reais deveriam subir enquanto o emprego cai. Esta foi uma das primeiras proposições empíricas da economia </w:t>
      </w:r>
      <w:proofErr w:type="spellStart"/>
      <w:r w:rsidRPr="0060202A">
        <w:rPr>
          <w:rFonts w:ascii="Times New Roman" w:hAnsi="Times New Roman" w:cs="Times New Roman"/>
          <w:sz w:val="20"/>
          <w:szCs w:val="20"/>
        </w:rPr>
        <w:t>keynesiana</w:t>
      </w:r>
      <w:proofErr w:type="spellEnd"/>
      <w:r w:rsidRPr="0060202A">
        <w:rPr>
          <w:rFonts w:ascii="Times New Roman" w:hAnsi="Times New Roman" w:cs="Times New Roman"/>
          <w:sz w:val="20"/>
          <w:szCs w:val="20"/>
        </w:rPr>
        <w:t xml:space="preserve"> a cair pelo caminho. Mas não seria isso que acabaria com tal pensamento econômico</w:t>
      </w:r>
      <w:r w:rsidR="00015792" w:rsidRPr="0060202A">
        <w:rPr>
          <w:rFonts w:ascii="Times New Roman" w:hAnsi="Times New Roman" w:cs="Times New Roman"/>
          <w:sz w:val="20"/>
          <w:szCs w:val="20"/>
        </w:rPr>
        <w:t xml:space="preserve"> (</w:t>
      </w:r>
      <w:proofErr w:type="spellStart"/>
      <w:r w:rsidR="00015792" w:rsidRPr="0060202A">
        <w:rPr>
          <w:rFonts w:ascii="Times New Roman" w:hAnsi="Times New Roman" w:cs="Times New Roman"/>
          <w:sz w:val="20"/>
          <w:szCs w:val="20"/>
        </w:rPr>
        <w:t>Greenwald</w:t>
      </w:r>
      <w:proofErr w:type="spellEnd"/>
      <w:r w:rsidR="00015792" w:rsidRPr="0060202A">
        <w:rPr>
          <w:rFonts w:ascii="Times New Roman" w:hAnsi="Times New Roman" w:cs="Times New Roman"/>
          <w:sz w:val="20"/>
          <w:szCs w:val="20"/>
        </w:rPr>
        <w:t xml:space="preserve"> e Stiglitz, 1987, p.123)</w:t>
      </w:r>
      <w:r w:rsidRPr="0060202A">
        <w:rPr>
          <w:rFonts w:ascii="Times New Roman" w:hAnsi="Times New Roman" w:cs="Times New Roman"/>
          <w:sz w:val="20"/>
          <w:szCs w:val="20"/>
        </w:rPr>
        <w:t xml:space="preserve">. </w:t>
      </w:r>
    </w:p>
    <w:p w:rsidR="00245D8F" w:rsidRDefault="00245D8F" w:rsidP="006F53E6">
      <w:pPr>
        <w:spacing w:after="100" w:afterAutospacing="1"/>
        <w:rPr>
          <w:rFonts w:ascii="Times New Roman" w:hAnsi="Times New Roman" w:cs="Times New Roman"/>
          <w:b/>
          <w:sz w:val="24"/>
          <w:szCs w:val="24"/>
        </w:rPr>
      </w:pPr>
      <w:r w:rsidRPr="00245D8F">
        <w:rPr>
          <w:rFonts w:ascii="Times New Roman" w:hAnsi="Times New Roman" w:cs="Times New Roman"/>
          <w:b/>
          <w:sz w:val="24"/>
          <w:szCs w:val="24"/>
        </w:rPr>
        <w:t xml:space="preserve">3. A Economia </w:t>
      </w:r>
      <w:proofErr w:type="gramStart"/>
      <w:r w:rsidRPr="00245D8F">
        <w:rPr>
          <w:rFonts w:ascii="Times New Roman" w:hAnsi="Times New Roman" w:cs="Times New Roman"/>
          <w:b/>
          <w:sz w:val="24"/>
          <w:szCs w:val="24"/>
        </w:rPr>
        <w:t xml:space="preserve">Novo </w:t>
      </w:r>
      <w:proofErr w:type="spellStart"/>
      <w:r w:rsidRPr="00245D8F">
        <w:rPr>
          <w:rFonts w:ascii="Times New Roman" w:hAnsi="Times New Roman" w:cs="Times New Roman"/>
          <w:b/>
          <w:sz w:val="24"/>
          <w:szCs w:val="24"/>
        </w:rPr>
        <w:t>Keynesiana</w:t>
      </w:r>
      <w:proofErr w:type="spellEnd"/>
      <w:proofErr w:type="gramEnd"/>
      <w:r w:rsidR="00235C6C">
        <w:rPr>
          <w:rStyle w:val="Refdenotaderodap"/>
          <w:rFonts w:ascii="Times New Roman" w:hAnsi="Times New Roman" w:cs="Times New Roman"/>
          <w:b/>
          <w:sz w:val="24"/>
          <w:szCs w:val="24"/>
        </w:rPr>
        <w:footnoteReference w:id="4"/>
      </w:r>
      <w:r w:rsidRPr="00245D8F">
        <w:rPr>
          <w:rFonts w:ascii="Times New Roman" w:hAnsi="Times New Roman" w:cs="Times New Roman"/>
          <w:b/>
          <w:sz w:val="24"/>
          <w:szCs w:val="24"/>
        </w:rPr>
        <w:t xml:space="preserve"> </w:t>
      </w:r>
    </w:p>
    <w:p w:rsidR="002A104E" w:rsidRDefault="00093FC5" w:rsidP="00D63286">
      <w:pPr>
        <w:spacing w:after="100" w:afterAutospacing="1"/>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AD66B0">
        <w:rPr>
          <w:rFonts w:ascii="Times New Roman" w:hAnsi="Times New Roman" w:cs="Times New Roman"/>
          <w:sz w:val="24"/>
          <w:szCs w:val="24"/>
        </w:rPr>
        <w:t xml:space="preserve">Economia </w:t>
      </w:r>
      <w:r>
        <w:rPr>
          <w:rFonts w:ascii="Times New Roman" w:hAnsi="Times New Roman" w:cs="Times New Roman"/>
          <w:sz w:val="24"/>
          <w:szCs w:val="24"/>
        </w:rPr>
        <w:t xml:space="preserve">Novo </w:t>
      </w:r>
      <w:proofErr w:type="spellStart"/>
      <w:r w:rsidR="00AD66B0">
        <w:rPr>
          <w:rFonts w:ascii="Times New Roman" w:hAnsi="Times New Roman" w:cs="Times New Roman"/>
          <w:sz w:val="24"/>
          <w:szCs w:val="24"/>
        </w:rPr>
        <w:t>Keynesiana</w:t>
      </w:r>
      <w:proofErr w:type="spellEnd"/>
      <w:proofErr w:type="gramEnd"/>
      <w:r w:rsidR="00AD66B0">
        <w:rPr>
          <w:rFonts w:ascii="Times New Roman" w:hAnsi="Times New Roman" w:cs="Times New Roman"/>
          <w:sz w:val="24"/>
          <w:szCs w:val="24"/>
        </w:rPr>
        <w:t xml:space="preserve"> </w:t>
      </w:r>
      <w:r w:rsidR="00EE646C">
        <w:rPr>
          <w:rFonts w:ascii="Times New Roman" w:hAnsi="Times New Roman" w:cs="Times New Roman"/>
          <w:sz w:val="24"/>
          <w:szCs w:val="24"/>
        </w:rPr>
        <w:t>inicia-se</w:t>
      </w:r>
      <w:r w:rsidR="00AD66B0">
        <w:rPr>
          <w:rFonts w:ascii="Times New Roman" w:hAnsi="Times New Roman" w:cs="Times New Roman"/>
          <w:sz w:val="24"/>
          <w:szCs w:val="24"/>
        </w:rPr>
        <w:t xml:space="preserve"> com ideias básicas de Keynes, </w:t>
      </w:r>
      <w:r w:rsidR="00EE646C" w:rsidRPr="00EE646C">
        <w:rPr>
          <w:rStyle w:val="hps"/>
          <w:rFonts w:ascii="Times New Roman" w:hAnsi="Times New Roman" w:cs="Times New Roman"/>
          <w:sz w:val="24"/>
          <w:szCs w:val="24"/>
          <w:lang w:val="pt-PT"/>
        </w:rPr>
        <w:t>mas</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reconhece</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a necessidade de uma</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saída</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mais radical</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a partir do</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quadro</w:t>
      </w:r>
      <w:r w:rsidR="00EE646C" w:rsidRPr="00EE646C">
        <w:rPr>
          <w:rFonts w:ascii="Times New Roman" w:hAnsi="Times New Roman" w:cs="Times New Roman"/>
          <w:sz w:val="24"/>
          <w:szCs w:val="24"/>
          <w:lang w:val="pt-PT"/>
        </w:rPr>
        <w:t xml:space="preserve"> </w:t>
      </w:r>
      <w:r w:rsidR="00EE646C" w:rsidRPr="00EE646C">
        <w:rPr>
          <w:rStyle w:val="hps"/>
          <w:rFonts w:ascii="Times New Roman" w:hAnsi="Times New Roman" w:cs="Times New Roman"/>
          <w:sz w:val="24"/>
          <w:szCs w:val="24"/>
          <w:lang w:val="pt-PT"/>
        </w:rPr>
        <w:t>neoclássico</w:t>
      </w:r>
      <w:r w:rsidR="00AD66B0">
        <w:rPr>
          <w:rFonts w:ascii="Times New Roman" w:hAnsi="Times New Roman" w:cs="Times New Roman"/>
          <w:sz w:val="24"/>
          <w:szCs w:val="24"/>
        </w:rPr>
        <w:t xml:space="preserve">, </w:t>
      </w:r>
      <w:r w:rsidR="00EE646C">
        <w:rPr>
          <w:rFonts w:ascii="Times New Roman" w:hAnsi="Times New Roman" w:cs="Times New Roman"/>
          <w:sz w:val="24"/>
          <w:szCs w:val="24"/>
        </w:rPr>
        <w:t>e de</w:t>
      </w:r>
      <w:r w:rsidR="00AD66B0">
        <w:rPr>
          <w:rFonts w:ascii="Times New Roman" w:hAnsi="Times New Roman" w:cs="Times New Roman"/>
          <w:sz w:val="24"/>
          <w:szCs w:val="24"/>
        </w:rPr>
        <w:t xml:space="preserve"> um estudo mais profundo das consequências das </w:t>
      </w:r>
      <w:r w:rsidR="00EE646C">
        <w:rPr>
          <w:rFonts w:ascii="Times New Roman" w:hAnsi="Times New Roman" w:cs="Times New Roman"/>
          <w:sz w:val="24"/>
          <w:szCs w:val="24"/>
        </w:rPr>
        <w:t>imperfeições</w:t>
      </w:r>
      <w:r w:rsidR="00AD66B0">
        <w:rPr>
          <w:rFonts w:ascii="Times New Roman" w:hAnsi="Times New Roman" w:cs="Times New Roman"/>
          <w:sz w:val="24"/>
          <w:szCs w:val="24"/>
        </w:rPr>
        <w:t xml:space="preserve"> no mercado de capitais, </w:t>
      </w:r>
      <w:r w:rsidR="00EE646C">
        <w:rPr>
          <w:rFonts w:ascii="Times New Roman" w:hAnsi="Times New Roman" w:cs="Times New Roman"/>
          <w:sz w:val="24"/>
          <w:szCs w:val="24"/>
        </w:rPr>
        <w:t>as quais</w:t>
      </w:r>
      <w:r w:rsidR="00AD66B0">
        <w:rPr>
          <w:rFonts w:ascii="Times New Roman" w:hAnsi="Times New Roman" w:cs="Times New Roman"/>
          <w:sz w:val="24"/>
          <w:szCs w:val="24"/>
        </w:rPr>
        <w:t xml:space="preserve"> podem ser explicadas pelos custos de informação. Os principais ingredien</w:t>
      </w:r>
      <w:r w:rsidR="00EE646C">
        <w:rPr>
          <w:rFonts w:ascii="Times New Roman" w:hAnsi="Times New Roman" w:cs="Times New Roman"/>
          <w:sz w:val="24"/>
          <w:szCs w:val="24"/>
        </w:rPr>
        <w:t xml:space="preserve">tes desta nova perspectiva são: </w:t>
      </w:r>
    </w:p>
    <w:p w:rsidR="00EE646C" w:rsidRDefault="00EE646C" w:rsidP="002A104E">
      <w:pPr>
        <w:ind w:left="357"/>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D63286">
        <w:rPr>
          <w:rFonts w:ascii="Times New Roman" w:hAnsi="Times New Roman" w:cs="Times New Roman"/>
          <w:sz w:val="24"/>
          <w:szCs w:val="24"/>
        </w:rPr>
        <w:t>A teoria do salá</w:t>
      </w:r>
      <w:r w:rsidR="00AD66B0">
        <w:rPr>
          <w:rFonts w:ascii="Times New Roman" w:hAnsi="Times New Roman" w:cs="Times New Roman"/>
          <w:sz w:val="24"/>
          <w:szCs w:val="24"/>
        </w:rPr>
        <w:t xml:space="preserve">rio de eficiência; </w:t>
      </w:r>
    </w:p>
    <w:p w:rsidR="00EE646C" w:rsidRDefault="00EE646C" w:rsidP="002A104E">
      <w:pPr>
        <w:ind w:left="357"/>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A</w:t>
      </w:r>
      <w:r w:rsidR="00AD66B0">
        <w:rPr>
          <w:rFonts w:ascii="Times New Roman" w:hAnsi="Times New Roman" w:cs="Times New Roman"/>
          <w:sz w:val="24"/>
          <w:szCs w:val="24"/>
        </w:rPr>
        <w:t xml:space="preserve">s </w:t>
      </w:r>
      <w:r w:rsidR="00901DF8">
        <w:rPr>
          <w:rFonts w:ascii="Times New Roman" w:hAnsi="Times New Roman" w:cs="Times New Roman"/>
          <w:sz w:val="24"/>
          <w:szCs w:val="24"/>
        </w:rPr>
        <w:t>imperfeições</w:t>
      </w:r>
      <w:r w:rsidR="00AD66B0">
        <w:rPr>
          <w:rFonts w:ascii="Times New Roman" w:hAnsi="Times New Roman" w:cs="Times New Roman"/>
          <w:sz w:val="24"/>
          <w:szCs w:val="24"/>
        </w:rPr>
        <w:t xml:space="preserve"> do mercado de capita</w:t>
      </w:r>
      <w:r w:rsidR="00901DF8">
        <w:rPr>
          <w:rFonts w:ascii="Times New Roman" w:hAnsi="Times New Roman" w:cs="Times New Roman"/>
          <w:sz w:val="24"/>
          <w:szCs w:val="24"/>
        </w:rPr>
        <w:t xml:space="preserve">is; </w:t>
      </w:r>
    </w:p>
    <w:p w:rsidR="00500B4D" w:rsidRDefault="00500B4D" w:rsidP="002A104E">
      <w:pPr>
        <w:ind w:left="357"/>
        <w:rPr>
          <w:rFonts w:ascii="Times New Roman" w:hAnsi="Times New Roman" w:cs="Times New Roman"/>
          <w:sz w:val="24"/>
          <w:szCs w:val="24"/>
        </w:rPr>
      </w:pPr>
    </w:p>
    <w:p w:rsidR="002A104E" w:rsidRDefault="00EE646C" w:rsidP="002A104E">
      <w:pPr>
        <w:ind w:left="357"/>
        <w:rPr>
          <w:rFonts w:ascii="Times New Roman" w:hAnsi="Times New Roman" w:cs="Times New Roman"/>
          <w:sz w:val="24"/>
          <w:szCs w:val="24"/>
        </w:rPr>
      </w:pPr>
      <w:proofErr w:type="gramStart"/>
      <w:r>
        <w:rPr>
          <w:rFonts w:ascii="Times New Roman" w:hAnsi="Times New Roman" w:cs="Times New Roman"/>
          <w:sz w:val="24"/>
          <w:szCs w:val="24"/>
        </w:rPr>
        <w:lastRenderedPageBreak/>
        <w:t>3</w:t>
      </w:r>
      <w:proofErr w:type="gramEnd"/>
      <w:r>
        <w:rPr>
          <w:rFonts w:ascii="Times New Roman" w:hAnsi="Times New Roman" w:cs="Times New Roman"/>
          <w:sz w:val="24"/>
          <w:szCs w:val="24"/>
        </w:rPr>
        <w:t xml:space="preserve">) </w:t>
      </w:r>
      <w:r w:rsidR="002A104E">
        <w:rPr>
          <w:rFonts w:ascii="Times New Roman" w:hAnsi="Times New Roman" w:cs="Times New Roman"/>
          <w:sz w:val="24"/>
          <w:szCs w:val="24"/>
        </w:rPr>
        <w:t>O</w:t>
      </w:r>
      <w:r w:rsidR="00901DF8">
        <w:rPr>
          <w:rFonts w:ascii="Times New Roman" w:hAnsi="Times New Roman" w:cs="Times New Roman"/>
          <w:sz w:val="24"/>
          <w:szCs w:val="24"/>
        </w:rPr>
        <w:t xml:space="preserve"> racionamento de cré</w:t>
      </w:r>
      <w:r w:rsidR="00AD66B0">
        <w:rPr>
          <w:rFonts w:ascii="Times New Roman" w:hAnsi="Times New Roman" w:cs="Times New Roman"/>
          <w:sz w:val="24"/>
          <w:szCs w:val="24"/>
        </w:rPr>
        <w:t xml:space="preserve">dito; </w:t>
      </w:r>
    </w:p>
    <w:p w:rsidR="00C96B42" w:rsidRDefault="002A104E" w:rsidP="00C96B42">
      <w:pPr>
        <w:spacing w:after="100" w:afterAutospacing="1"/>
        <w:ind w:left="357"/>
        <w:rPr>
          <w:rFonts w:ascii="Times New Roman" w:hAnsi="Times New Roman" w:cs="Times New Roman"/>
          <w:sz w:val="24"/>
          <w:szCs w:val="24"/>
        </w:rPr>
      </w:pPr>
      <w:proofErr w:type="gramStart"/>
      <w:r>
        <w:rPr>
          <w:rFonts w:ascii="Times New Roman" w:hAnsi="Times New Roman" w:cs="Times New Roman"/>
          <w:sz w:val="24"/>
          <w:szCs w:val="24"/>
        </w:rPr>
        <w:t>4</w:t>
      </w:r>
      <w:proofErr w:type="gramEnd"/>
      <w:r>
        <w:rPr>
          <w:rFonts w:ascii="Times New Roman" w:hAnsi="Times New Roman" w:cs="Times New Roman"/>
          <w:sz w:val="24"/>
          <w:szCs w:val="24"/>
        </w:rPr>
        <w:t>) Uma</w:t>
      </w:r>
      <w:r w:rsidR="00AD66B0">
        <w:rPr>
          <w:rFonts w:ascii="Times New Roman" w:hAnsi="Times New Roman" w:cs="Times New Roman"/>
          <w:sz w:val="24"/>
          <w:szCs w:val="24"/>
        </w:rPr>
        <w:t xml:space="preserve"> visão revisada do papel da politica monetária.</w:t>
      </w:r>
    </w:p>
    <w:p w:rsidR="002A104E" w:rsidRPr="00C96B42" w:rsidRDefault="002A104E" w:rsidP="00B35924">
      <w:pPr>
        <w:spacing w:after="100" w:afterAutospacing="1"/>
        <w:rPr>
          <w:rFonts w:ascii="Times New Roman" w:hAnsi="Times New Roman" w:cs="Times New Roman"/>
          <w:sz w:val="24"/>
          <w:szCs w:val="24"/>
        </w:rPr>
      </w:pPr>
      <w:r w:rsidRPr="00217266">
        <w:rPr>
          <w:rFonts w:ascii="Times New Roman" w:hAnsi="Times New Roman" w:cs="Times New Roman"/>
          <w:i/>
          <w:sz w:val="24"/>
          <w:szCs w:val="24"/>
        </w:rPr>
        <w:t>3.1. Os modelos de salário de eficiência</w:t>
      </w:r>
    </w:p>
    <w:p w:rsidR="00AD66B0" w:rsidRPr="002E7A82" w:rsidRDefault="009571EB" w:rsidP="007312F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Os modelos de salario de eficiência são baseados na hipótese </w:t>
      </w:r>
      <w:r w:rsidR="002A104E">
        <w:rPr>
          <w:rFonts w:ascii="Times New Roman" w:hAnsi="Times New Roman" w:cs="Times New Roman"/>
          <w:sz w:val="24"/>
          <w:szCs w:val="24"/>
        </w:rPr>
        <w:t xml:space="preserve">de </w:t>
      </w:r>
      <w:r>
        <w:rPr>
          <w:rFonts w:ascii="Times New Roman" w:hAnsi="Times New Roman" w:cs="Times New Roman"/>
          <w:sz w:val="24"/>
          <w:szCs w:val="24"/>
        </w:rPr>
        <w:t>que existe informação imperfeita sobre as carac</w:t>
      </w:r>
      <w:r w:rsidR="002A104E">
        <w:rPr>
          <w:rFonts w:ascii="Times New Roman" w:hAnsi="Times New Roman" w:cs="Times New Roman"/>
          <w:sz w:val="24"/>
          <w:szCs w:val="24"/>
        </w:rPr>
        <w:t xml:space="preserve">terísticas dos trabalhadores, </w:t>
      </w:r>
      <w:r>
        <w:rPr>
          <w:rFonts w:ascii="Times New Roman" w:hAnsi="Times New Roman" w:cs="Times New Roman"/>
          <w:sz w:val="24"/>
          <w:szCs w:val="24"/>
        </w:rPr>
        <w:t xml:space="preserve">que as </w:t>
      </w:r>
      <w:r w:rsidR="002A104E">
        <w:rPr>
          <w:rFonts w:ascii="Times New Roman" w:hAnsi="Times New Roman" w:cs="Times New Roman"/>
          <w:sz w:val="24"/>
          <w:szCs w:val="24"/>
        </w:rPr>
        <w:t>ações</w:t>
      </w:r>
      <w:r>
        <w:rPr>
          <w:rFonts w:ascii="Times New Roman" w:hAnsi="Times New Roman" w:cs="Times New Roman"/>
          <w:sz w:val="24"/>
          <w:szCs w:val="24"/>
        </w:rPr>
        <w:t xml:space="preserve"> individuais dos trabalhadores não pode</w:t>
      </w:r>
      <w:r w:rsidR="00585574">
        <w:rPr>
          <w:rFonts w:ascii="Times New Roman" w:hAnsi="Times New Roman" w:cs="Times New Roman"/>
          <w:sz w:val="24"/>
          <w:szCs w:val="24"/>
        </w:rPr>
        <w:t>m</w:t>
      </w:r>
      <w:r>
        <w:rPr>
          <w:rFonts w:ascii="Times New Roman" w:hAnsi="Times New Roman" w:cs="Times New Roman"/>
          <w:sz w:val="24"/>
          <w:szCs w:val="24"/>
        </w:rPr>
        <w:t xml:space="preserve"> ser controlada</w:t>
      </w:r>
      <w:r w:rsidR="00585574">
        <w:rPr>
          <w:rFonts w:ascii="Times New Roman" w:hAnsi="Times New Roman" w:cs="Times New Roman"/>
          <w:sz w:val="24"/>
          <w:szCs w:val="24"/>
        </w:rPr>
        <w:t>s</w:t>
      </w:r>
      <w:r>
        <w:rPr>
          <w:rFonts w:ascii="Times New Roman" w:hAnsi="Times New Roman" w:cs="Times New Roman"/>
          <w:sz w:val="24"/>
          <w:szCs w:val="24"/>
        </w:rPr>
        <w:t xml:space="preserve"> adequadamente</w:t>
      </w:r>
      <w:r w:rsidR="002A104E">
        <w:rPr>
          <w:rFonts w:ascii="Times New Roman" w:hAnsi="Times New Roman" w:cs="Times New Roman"/>
          <w:sz w:val="24"/>
          <w:szCs w:val="24"/>
        </w:rPr>
        <w:t xml:space="preserve">; </w:t>
      </w:r>
      <w:r>
        <w:rPr>
          <w:rFonts w:ascii="Times New Roman" w:hAnsi="Times New Roman" w:cs="Times New Roman"/>
          <w:sz w:val="24"/>
          <w:szCs w:val="24"/>
        </w:rPr>
        <w:t xml:space="preserve">e </w:t>
      </w:r>
      <w:r w:rsidR="002E7A82">
        <w:rPr>
          <w:rFonts w:ascii="Times New Roman" w:hAnsi="Times New Roman" w:cs="Times New Roman"/>
          <w:sz w:val="24"/>
          <w:szCs w:val="24"/>
        </w:rPr>
        <w:t xml:space="preserve">que </w:t>
      </w:r>
      <w:r>
        <w:rPr>
          <w:rFonts w:ascii="Times New Roman" w:hAnsi="Times New Roman" w:cs="Times New Roman"/>
          <w:sz w:val="24"/>
          <w:szCs w:val="24"/>
        </w:rPr>
        <w:t xml:space="preserve">não é possível </w:t>
      </w:r>
      <w:r w:rsidR="002A104E">
        <w:rPr>
          <w:rFonts w:ascii="Times New Roman" w:hAnsi="Times New Roman" w:cs="Times New Roman"/>
          <w:sz w:val="24"/>
          <w:szCs w:val="24"/>
        </w:rPr>
        <w:t>redigir</w:t>
      </w:r>
      <w:r>
        <w:rPr>
          <w:rFonts w:ascii="Times New Roman" w:hAnsi="Times New Roman" w:cs="Times New Roman"/>
          <w:sz w:val="24"/>
          <w:szCs w:val="24"/>
        </w:rPr>
        <w:t xml:space="preserve"> contratos </w:t>
      </w:r>
      <w:r w:rsidR="002E7A82">
        <w:rPr>
          <w:rFonts w:ascii="Times New Roman" w:hAnsi="Times New Roman" w:cs="Times New Roman"/>
          <w:sz w:val="24"/>
          <w:szCs w:val="24"/>
        </w:rPr>
        <w:t xml:space="preserve">que assegurem que </w:t>
      </w:r>
      <w:r>
        <w:rPr>
          <w:rFonts w:ascii="Times New Roman" w:hAnsi="Times New Roman" w:cs="Times New Roman"/>
          <w:sz w:val="24"/>
          <w:szCs w:val="24"/>
        </w:rPr>
        <w:t>os trabalha</w:t>
      </w:r>
      <w:r w:rsidR="00733FCA">
        <w:rPr>
          <w:rFonts w:ascii="Times New Roman" w:hAnsi="Times New Roman" w:cs="Times New Roman"/>
          <w:sz w:val="24"/>
          <w:szCs w:val="24"/>
        </w:rPr>
        <w:t>do</w:t>
      </w:r>
      <w:r>
        <w:rPr>
          <w:rFonts w:ascii="Times New Roman" w:hAnsi="Times New Roman" w:cs="Times New Roman"/>
          <w:sz w:val="24"/>
          <w:szCs w:val="24"/>
        </w:rPr>
        <w:t xml:space="preserve">res assumam as consequências de suas </w:t>
      </w:r>
      <w:r w:rsidR="002A104E">
        <w:rPr>
          <w:rFonts w:ascii="Times New Roman" w:hAnsi="Times New Roman" w:cs="Times New Roman"/>
          <w:sz w:val="24"/>
          <w:szCs w:val="24"/>
        </w:rPr>
        <w:t>ações</w:t>
      </w:r>
      <w:r>
        <w:rPr>
          <w:rFonts w:ascii="Times New Roman" w:hAnsi="Times New Roman" w:cs="Times New Roman"/>
          <w:sz w:val="24"/>
          <w:szCs w:val="24"/>
        </w:rPr>
        <w:t xml:space="preserve">. Como resultado, a </w:t>
      </w:r>
      <w:r w:rsidR="00EF2C2F">
        <w:rPr>
          <w:rFonts w:ascii="Times New Roman" w:hAnsi="Times New Roman" w:cs="Times New Roman"/>
          <w:sz w:val="24"/>
          <w:szCs w:val="24"/>
        </w:rPr>
        <w:t>qualidade da forç</w:t>
      </w:r>
      <w:r>
        <w:rPr>
          <w:rFonts w:ascii="Times New Roman" w:hAnsi="Times New Roman" w:cs="Times New Roman"/>
          <w:sz w:val="24"/>
          <w:szCs w:val="24"/>
        </w:rPr>
        <w:t>a de trabalho, a sua produtividade</w:t>
      </w:r>
      <w:r w:rsidR="00EF2C2F">
        <w:rPr>
          <w:rFonts w:ascii="Times New Roman" w:hAnsi="Times New Roman" w:cs="Times New Roman"/>
          <w:sz w:val="24"/>
          <w:szCs w:val="24"/>
        </w:rPr>
        <w:t xml:space="preserve"> (e</w:t>
      </w:r>
      <w:r w:rsidR="00723A66">
        <w:rPr>
          <w:rFonts w:ascii="Times New Roman" w:hAnsi="Times New Roman" w:cs="Times New Roman"/>
          <w:sz w:val="24"/>
          <w:szCs w:val="24"/>
        </w:rPr>
        <w:t>,</w:t>
      </w:r>
      <w:r w:rsidR="00EF2C2F">
        <w:rPr>
          <w:rFonts w:ascii="Times New Roman" w:hAnsi="Times New Roman" w:cs="Times New Roman"/>
          <w:sz w:val="24"/>
          <w:szCs w:val="24"/>
        </w:rPr>
        <w:t xml:space="preserve"> portanto os lucros da empresa), pode aumentar com o salá</w:t>
      </w:r>
      <w:r>
        <w:rPr>
          <w:rFonts w:ascii="Times New Roman" w:hAnsi="Times New Roman" w:cs="Times New Roman"/>
          <w:sz w:val="24"/>
          <w:szCs w:val="24"/>
        </w:rPr>
        <w:t>rio pago.</w:t>
      </w:r>
      <w:r w:rsidR="00901DF8">
        <w:rPr>
          <w:rFonts w:ascii="Times New Roman" w:hAnsi="Times New Roman" w:cs="Times New Roman"/>
          <w:sz w:val="24"/>
          <w:szCs w:val="24"/>
        </w:rPr>
        <w:t xml:space="preserve"> Da mesma forma o volume de trabalho pode diminuir com o aumento dos salários, uma vez que a empresa tem que suportar uma parte dos custos do volume de negócios</w:t>
      </w:r>
      <w:r w:rsidR="002E7A82">
        <w:rPr>
          <w:rFonts w:ascii="Times New Roman" w:hAnsi="Times New Roman" w:cs="Times New Roman"/>
          <w:sz w:val="24"/>
          <w:szCs w:val="24"/>
        </w:rPr>
        <w:t xml:space="preserve">, </w:t>
      </w:r>
      <w:r w:rsidR="002E7A82" w:rsidRPr="002E7A82">
        <w:rPr>
          <w:rStyle w:val="hps"/>
          <w:rFonts w:ascii="Times New Roman" w:hAnsi="Times New Roman" w:cs="Times New Roman"/>
          <w:sz w:val="24"/>
          <w:szCs w:val="24"/>
          <w:lang w:val="pt-PT"/>
        </w:rPr>
        <w:t>novamente</w:t>
      </w:r>
      <w:r w:rsidR="002E7A82" w:rsidRPr="002E7A82">
        <w:rPr>
          <w:rStyle w:val="longtext"/>
          <w:rFonts w:ascii="Times New Roman" w:hAnsi="Times New Roman" w:cs="Times New Roman"/>
          <w:sz w:val="24"/>
          <w:szCs w:val="24"/>
          <w:lang w:val="pt-PT"/>
        </w:rPr>
        <w:t xml:space="preserve"> </w:t>
      </w:r>
      <w:r w:rsidR="002E7A82" w:rsidRPr="002E7A82">
        <w:rPr>
          <w:rStyle w:val="hps"/>
          <w:rFonts w:ascii="Times New Roman" w:hAnsi="Times New Roman" w:cs="Times New Roman"/>
          <w:sz w:val="24"/>
          <w:szCs w:val="24"/>
          <w:lang w:val="pt-PT"/>
        </w:rPr>
        <w:t>os lucros podem</w:t>
      </w:r>
      <w:r w:rsidR="002E7A82" w:rsidRPr="002E7A82">
        <w:rPr>
          <w:rStyle w:val="longtext"/>
          <w:rFonts w:ascii="Times New Roman" w:hAnsi="Times New Roman" w:cs="Times New Roman"/>
          <w:sz w:val="24"/>
          <w:szCs w:val="24"/>
          <w:lang w:val="pt-PT"/>
        </w:rPr>
        <w:t xml:space="preserve"> </w:t>
      </w:r>
      <w:r w:rsidR="002E7A82" w:rsidRPr="002E7A82">
        <w:rPr>
          <w:rStyle w:val="hps"/>
          <w:rFonts w:ascii="Times New Roman" w:hAnsi="Times New Roman" w:cs="Times New Roman"/>
          <w:sz w:val="24"/>
          <w:szCs w:val="24"/>
          <w:lang w:val="pt-PT"/>
        </w:rPr>
        <w:t>aumentar</w:t>
      </w:r>
      <w:r w:rsidR="002E7A82" w:rsidRPr="002E7A82">
        <w:rPr>
          <w:rStyle w:val="longtext"/>
          <w:rFonts w:ascii="Times New Roman" w:hAnsi="Times New Roman" w:cs="Times New Roman"/>
          <w:sz w:val="24"/>
          <w:szCs w:val="24"/>
          <w:lang w:val="pt-PT"/>
        </w:rPr>
        <w:t xml:space="preserve"> </w:t>
      </w:r>
      <w:r w:rsidR="002E7A82" w:rsidRPr="002E7A82">
        <w:rPr>
          <w:rStyle w:val="hps"/>
          <w:rFonts w:ascii="Times New Roman" w:hAnsi="Times New Roman" w:cs="Times New Roman"/>
          <w:sz w:val="24"/>
          <w:szCs w:val="24"/>
          <w:lang w:val="pt-PT"/>
        </w:rPr>
        <w:t>com o aumento</w:t>
      </w:r>
      <w:r w:rsidR="002E7A82" w:rsidRPr="002E7A82">
        <w:rPr>
          <w:rStyle w:val="longtext"/>
          <w:rFonts w:ascii="Times New Roman" w:hAnsi="Times New Roman" w:cs="Times New Roman"/>
          <w:sz w:val="24"/>
          <w:szCs w:val="24"/>
          <w:lang w:val="pt-PT"/>
        </w:rPr>
        <w:t xml:space="preserve"> </w:t>
      </w:r>
      <w:r w:rsidR="002E7A82" w:rsidRPr="002E7A82">
        <w:rPr>
          <w:rStyle w:val="hps"/>
          <w:rFonts w:ascii="Times New Roman" w:hAnsi="Times New Roman" w:cs="Times New Roman"/>
          <w:sz w:val="24"/>
          <w:szCs w:val="24"/>
          <w:lang w:val="pt-PT"/>
        </w:rPr>
        <w:t>dos salários</w:t>
      </w:r>
      <w:r w:rsidR="002E7A82" w:rsidRPr="002E7A82">
        <w:rPr>
          <w:rStyle w:val="longtext"/>
          <w:rFonts w:ascii="Times New Roman" w:hAnsi="Times New Roman" w:cs="Times New Roman"/>
          <w:sz w:val="24"/>
          <w:szCs w:val="24"/>
          <w:lang w:val="pt-PT"/>
        </w:rPr>
        <w:t xml:space="preserve">, </w:t>
      </w:r>
      <w:r w:rsidR="002E7A82" w:rsidRPr="002E7A82">
        <w:rPr>
          <w:rStyle w:val="hps"/>
          <w:rFonts w:ascii="Times New Roman" w:hAnsi="Times New Roman" w:cs="Times New Roman"/>
          <w:sz w:val="24"/>
          <w:szCs w:val="24"/>
          <w:lang w:val="pt-PT"/>
        </w:rPr>
        <w:t>até certo</w:t>
      </w:r>
      <w:r w:rsidR="002E7A82" w:rsidRPr="002E7A82">
        <w:rPr>
          <w:rStyle w:val="longtext"/>
          <w:rFonts w:ascii="Times New Roman" w:hAnsi="Times New Roman" w:cs="Times New Roman"/>
          <w:sz w:val="24"/>
          <w:szCs w:val="24"/>
          <w:lang w:val="pt-PT"/>
        </w:rPr>
        <w:t xml:space="preserve"> </w:t>
      </w:r>
      <w:r w:rsidR="002E7A82" w:rsidRPr="002E7A82">
        <w:rPr>
          <w:rStyle w:val="hps"/>
          <w:rFonts w:ascii="Times New Roman" w:hAnsi="Times New Roman" w:cs="Times New Roman"/>
          <w:sz w:val="24"/>
          <w:szCs w:val="24"/>
          <w:lang w:val="pt-PT"/>
        </w:rPr>
        <w:t>ponto</w:t>
      </w:r>
      <w:r w:rsidR="00901DF8" w:rsidRPr="002E7A82">
        <w:rPr>
          <w:rFonts w:ascii="Times New Roman" w:hAnsi="Times New Roman" w:cs="Times New Roman"/>
          <w:sz w:val="24"/>
          <w:szCs w:val="24"/>
        </w:rPr>
        <w:t xml:space="preserve">. </w:t>
      </w:r>
    </w:p>
    <w:p w:rsidR="004F4944" w:rsidRDefault="004F4944" w:rsidP="000B7257">
      <w:pPr>
        <w:spacing w:before="100" w:beforeAutospacing="1" w:after="100" w:afterAutospacing="1"/>
        <w:rPr>
          <w:rStyle w:val="hps"/>
          <w:rFonts w:ascii="Times New Roman" w:hAnsi="Times New Roman" w:cs="Times New Roman"/>
          <w:sz w:val="24"/>
          <w:szCs w:val="24"/>
          <w:lang w:val="pt-PT"/>
        </w:rPr>
      </w:pPr>
      <w:r w:rsidRPr="004F4944">
        <w:rPr>
          <w:rFonts w:ascii="Times New Roman" w:hAnsi="Times New Roman" w:cs="Times New Roman"/>
          <w:sz w:val="24"/>
          <w:szCs w:val="24"/>
        </w:rPr>
        <w:t xml:space="preserve">Ainda conforme </w:t>
      </w:r>
      <w:proofErr w:type="spellStart"/>
      <w:r w:rsidRPr="004F4944">
        <w:rPr>
          <w:rFonts w:ascii="Times New Roman" w:hAnsi="Times New Roman" w:cs="Times New Roman"/>
          <w:sz w:val="24"/>
          <w:szCs w:val="24"/>
        </w:rPr>
        <w:t>Greenwald</w:t>
      </w:r>
      <w:proofErr w:type="spellEnd"/>
      <w:r w:rsidRPr="004F4944">
        <w:rPr>
          <w:rFonts w:ascii="Times New Roman" w:hAnsi="Times New Roman" w:cs="Times New Roman"/>
          <w:sz w:val="24"/>
          <w:szCs w:val="24"/>
        </w:rPr>
        <w:t xml:space="preserve"> e Stiglitz (1987, p.124)</w:t>
      </w:r>
      <w:r>
        <w:rPr>
          <w:rFonts w:ascii="Times New Roman" w:hAnsi="Times New Roman" w:cs="Times New Roman"/>
          <w:sz w:val="24"/>
          <w:szCs w:val="24"/>
        </w:rPr>
        <w:t>,</w:t>
      </w:r>
      <w:r w:rsidRPr="004F4944">
        <w:rPr>
          <w:rFonts w:ascii="Times New Roman" w:hAnsi="Times New Roman" w:cs="Times New Roman"/>
          <w:sz w:val="24"/>
          <w:szCs w:val="24"/>
        </w:rPr>
        <w:t xml:space="preserve"> </w:t>
      </w:r>
      <w:r>
        <w:rPr>
          <w:rFonts w:ascii="Times New Roman" w:hAnsi="Times New Roman" w:cs="Times New Roman"/>
          <w:sz w:val="24"/>
          <w:szCs w:val="24"/>
        </w:rPr>
        <w:t>e</w:t>
      </w:r>
      <w:r w:rsidRPr="004F4944">
        <w:rPr>
          <w:rStyle w:val="hps"/>
          <w:rFonts w:ascii="Times New Roman" w:hAnsi="Times New Roman" w:cs="Times New Roman"/>
          <w:sz w:val="24"/>
          <w:szCs w:val="24"/>
          <w:lang w:val="pt-PT"/>
        </w:rPr>
        <w:t>m face</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do desemprego</w:t>
      </w:r>
      <w:r w:rsidRPr="004F4944">
        <w:rPr>
          <w:rFonts w:ascii="Times New Roman" w:hAnsi="Times New Roman" w:cs="Times New Roman"/>
          <w:sz w:val="24"/>
          <w:szCs w:val="24"/>
          <w:lang w:val="pt-PT"/>
        </w:rPr>
        <w:t xml:space="preserve">, os salários </w:t>
      </w:r>
      <w:r>
        <w:rPr>
          <w:rStyle w:val="hps"/>
          <w:rFonts w:ascii="Times New Roman" w:hAnsi="Times New Roman" w:cs="Times New Roman"/>
          <w:sz w:val="24"/>
          <w:szCs w:val="24"/>
          <w:lang w:val="pt-PT"/>
        </w:rPr>
        <w:t>podem não cair</w:t>
      </w:r>
      <w:r w:rsidRPr="004F4944">
        <w:rPr>
          <w:rStyle w:val="hps"/>
          <w:rFonts w:ascii="Times New Roman" w:hAnsi="Times New Roman" w:cs="Times New Roman"/>
          <w:sz w:val="24"/>
          <w:szCs w:val="24"/>
          <w:lang w:val="pt-PT"/>
        </w:rPr>
        <w:t>, pois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as empresas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reconhecem</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que, se</w:t>
      </w:r>
      <w:r w:rsidRPr="004F4944">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baixarem</w:t>
      </w:r>
      <w:r w:rsidRPr="004F4944">
        <w:rPr>
          <w:rStyle w:val="hps"/>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os </w:t>
      </w:r>
      <w:r w:rsidRPr="004F4944">
        <w:rPr>
          <w:rStyle w:val="hps"/>
          <w:rFonts w:ascii="Times New Roman" w:hAnsi="Times New Roman" w:cs="Times New Roman"/>
          <w:sz w:val="24"/>
          <w:szCs w:val="24"/>
          <w:lang w:val="pt-PT"/>
        </w:rPr>
        <w:t>salários</w:t>
      </w:r>
      <w:r w:rsidRPr="004F4944">
        <w:rPr>
          <w:rFonts w:ascii="Times New Roman" w:hAnsi="Times New Roman" w:cs="Times New Roman"/>
          <w:sz w:val="24"/>
          <w:szCs w:val="24"/>
          <w:lang w:val="pt-PT"/>
        </w:rPr>
        <w:t xml:space="preserve">, a produtividade </w:t>
      </w:r>
      <w:r>
        <w:rPr>
          <w:rStyle w:val="hps"/>
          <w:rFonts w:ascii="Times New Roman" w:hAnsi="Times New Roman" w:cs="Times New Roman"/>
          <w:sz w:val="24"/>
          <w:szCs w:val="24"/>
          <w:lang w:val="pt-PT"/>
        </w:rPr>
        <w:t>irá</w:t>
      </w:r>
      <w:r w:rsidRPr="004F4944">
        <w:rPr>
          <w:rStyle w:val="hps"/>
          <w:rFonts w:ascii="Times New Roman" w:hAnsi="Times New Roman" w:cs="Times New Roman"/>
          <w:sz w:val="24"/>
          <w:szCs w:val="24"/>
          <w:lang w:val="pt-PT"/>
        </w:rPr>
        <w:t xml:space="preserve"> diminuir</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volume de negócios</w:t>
      </w:r>
      <w:r w:rsidRPr="004F494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poderá aumentar </w:t>
      </w:r>
      <w:r w:rsidRPr="004F4944">
        <w:rPr>
          <w:rStyle w:val="hps"/>
          <w:rFonts w:ascii="Times New Roman" w:hAnsi="Times New Roman" w:cs="Times New Roman"/>
          <w:sz w:val="24"/>
          <w:szCs w:val="24"/>
          <w:lang w:val="pt-PT"/>
        </w:rPr>
        <w:t>e os lucros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cair</w:t>
      </w:r>
      <w:r>
        <w:rPr>
          <w:rStyle w:val="hps"/>
          <w:rFonts w:ascii="Times New Roman" w:hAnsi="Times New Roman" w:cs="Times New Roman"/>
          <w:sz w:val="24"/>
          <w:szCs w:val="24"/>
          <w:lang w:val="pt-PT"/>
        </w:rPr>
        <w:t>em</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Nesta perspectiva</w:t>
      </w:r>
      <w:r w:rsidRPr="004F4944">
        <w:rPr>
          <w:rFonts w:ascii="Times New Roman" w:hAnsi="Times New Roman" w:cs="Times New Roman"/>
          <w:sz w:val="24"/>
          <w:szCs w:val="24"/>
          <w:lang w:val="pt-PT"/>
        </w:rPr>
        <w:t xml:space="preserve">, as empresas </w:t>
      </w:r>
      <w:r w:rsidRPr="004F4944">
        <w:rPr>
          <w:rStyle w:val="hps"/>
          <w:rFonts w:ascii="Times New Roman" w:hAnsi="Times New Roman" w:cs="Times New Roman"/>
          <w:sz w:val="24"/>
          <w:szCs w:val="24"/>
          <w:lang w:val="pt-PT"/>
        </w:rPr>
        <w:t>são competitivas</w:t>
      </w:r>
      <w:r w:rsidRPr="004F4944">
        <w:rPr>
          <w:rFonts w:ascii="Times New Roman" w:hAnsi="Times New Roman" w:cs="Times New Roman"/>
          <w:sz w:val="24"/>
          <w:szCs w:val="24"/>
          <w:lang w:val="pt-PT"/>
        </w:rPr>
        <w:t xml:space="preserve">, existem muitas </w:t>
      </w:r>
      <w:r w:rsidRPr="004F4944">
        <w:rPr>
          <w:rStyle w:val="hps"/>
          <w:rFonts w:ascii="Times New Roman" w:hAnsi="Times New Roman" w:cs="Times New Roman"/>
          <w:sz w:val="24"/>
          <w:szCs w:val="24"/>
          <w:lang w:val="pt-PT"/>
        </w:rPr>
        <w:t>empresas no mercado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mas ainda assim</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as empresas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são</w:t>
      </w:r>
      <w:r w:rsidRPr="004F4944">
        <w:rPr>
          <w:rFonts w:ascii="Times New Roman" w:hAnsi="Times New Roman" w:cs="Times New Roman"/>
          <w:sz w:val="24"/>
          <w:szCs w:val="24"/>
          <w:lang w:val="pt-PT"/>
        </w:rPr>
        <w:t xml:space="preserve"> </w:t>
      </w:r>
      <w:r w:rsidR="002C73A5">
        <w:rPr>
          <w:rStyle w:val="hps"/>
          <w:rFonts w:ascii="Times New Roman" w:hAnsi="Times New Roman" w:cs="Times New Roman"/>
          <w:sz w:val="24"/>
          <w:szCs w:val="24"/>
          <w:lang w:val="pt-PT"/>
        </w:rPr>
        <w:t>fixadora</w:t>
      </w:r>
      <w:r w:rsidRPr="004F4944">
        <w:rPr>
          <w:rStyle w:val="hps"/>
          <w:rFonts w:ascii="Times New Roman" w:hAnsi="Times New Roman" w:cs="Times New Roman"/>
          <w:sz w:val="24"/>
          <w:szCs w:val="24"/>
          <w:lang w:val="pt-PT"/>
        </w:rPr>
        <w:t>s de salário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pelo menos dentro de</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um intervalo.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Se</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o salário</w:t>
      </w:r>
      <w:r w:rsidRPr="004F4944">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w</w:t>
      </w:r>
      <w:r w:rsidRPr="004F4944">
        <w:rPr>
          <w:rStyle w:val="hps"/>
          <w:rFonts w:ascii="Times New Roman" w:hAnsi="Times New Roman" w:cs="Times New Roman"/>
          <w:sz w:val="24"/>
          <w:szCs w:val="24"/>
          <w:lang w:val="pt-PT"/>
        </w:rPr>
        <w:t>alrasian</w:t>
      </w:r>
      <w:r>
        <w:rPr>
          <w:rStyle w:val="hps"/>
          <w:rFonts w:ascii="Times New Roman" w:hAnsi="Times New Roman" w:cs="Times New Roman"/>
          <w:sz w:val="24"/>
          <w:szCs w:val="24"/>
          <w:lang w:val="pt-PT"/>
        </w:rPr>
        <w:t>o</w:t>
      </w:r>
      <w:r w:rsidRPr="004F4944">
        <w:rPr>
          <w:rFonts w:ascii="Times New Roman" w:hAnsi="Times New Roman" w:cs="Times New Roman"/>
          <w:sz w:val="24"/>
          <w:szCs w:val="24"/>
          <w:lang w:val="pt-PT"/>
        </w:rPr>
        <w:t xml:space="preserve">, onde a </w:t>
      </w:r>
      <w:r w:rsidRPr="004F4944">
        <w:rPr>
          <w:rStyle w:val="hps"/>
          <w:rFonts w:ascii="Times New Roman" w:hAnsi="Times New Roman" w:cs="Times New Roman"/>
          <w:sz w:val="24"/>
          <w:szCs w:val="24"/>
          <w:lang w:val="pt-PT"/>
        </w:rPr>
        <w:t>demanda por trabalho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é igual à</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oferta,</w:t>
      </w:r>
      <w:r w:rsidRPr="004F4944">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é muito baixo</w:t>
      </w:r>
      <w:r w:rsidRPr="004F4944">
        <w:rPr>
          <w:rStyle w:val="hps"/>
          <w:rFonts w:ascii="Times New Roman" w:hAnsi="Times New Roman" w:cs="Times New Roman"/>
          <w:sz w:val="24"/>
          <w:szCs w:val="24"/>
          <w:lang w:val="pt-PT"/>
        </w:rPr>
        <w:t>,</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qualquer empresa</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tem a opção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de criar</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o seu</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salário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e</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assim</w:t>
      </w:r>
      <w:r w:rsidRPr="004F494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aumentar os </w:t>
      </w:r>
      <w:r w:rsidRPr="004F4944">
        <w:rPr>
          <w:rStyle w:val="hps"/>
          <w:rFonts w:ascii="Times New Roman" w:hAnsi="Times New Roman" w:cs="Times New Roman"/>
          <w:sz w:val="24"/>
          <w:szCs w:val="24"/>
          <w:lang w:val="pt-PT"/>
        </w:rPr>
        <w:t>seus lucros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O salário</w:t>
      </w:r>
      <w:r w:rsidRPr="004F494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de </w:t>
      </w:r>
      <w:r>
        <w:rPr>
          <w:rStyle w:val="hps"/>
          <w:rFonts w:ascii="Times New Roman" w:hAnsi="Times New Roman" w:cs="Times New Roman"/>
          <w:sz w:val="24"/>
          <w:szCs w:val="24"/>
          <w:lang w:val="pt-PT"/>
        </w:rPr>
        <w:t>eficiência</w:t>
      </w:r>
      <w:r w:rsidRPr="004F4944">
        <w:rPr>
          <w:rFonts w:ascii="Times New Roman" w:hAnsi="Times New Roman" w:cs="Times New Roman"/>
          <w:sz w:val="24"/>
          <w:szCs w:val="24"/>
          <w:lang w:val="pt-PT"/>
        </w:rPr>
        <w:t xml:space="preserve">, o salário </w:t>
      </w:r>
      <w:r w:rsidRPr="004F4944">
        <w:rPr>
          <w:rStyle w:val="hps"/>
          <w:rFonts w:ascii="Times New Roman" w:hAnsi="Times New Roman" w:cs="Times New Roman"/>
          <w:sz w:val="24"/>
          <w:szCs w:val="24"/>
          <w:lang w:val="pt-PT"/>
        </w:rPr>
        <w:t>que</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maximiza os lucros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da empresa</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pode, naturalmente,</w:t>
      </w:r>
      <w:r w:rsidRPr="004F4944">
        <w:rPr>
          <w:rFonts w:ascii="Times New Roman" w:hAnsi="Times New Roman" w:cs="Times New Roman"/>
          <w:sz w:val="24"/>
          <w:szCs w:val="24"/>
          <w:lang w:val="pt-PT"/>
        </w:rPr>
        <w:t xml:space="preserve"> </w:t>
      </w:r>
      <w:r w:rsidR="00882FA2">
        <w:rPr>
          <w:rStyle w:val="hps"/>
          <w:rFonts w:ascii="Times New Roman" w:hAnsi="Times New Roman" w:cs="Times New Roman"/>
          <w:sz w:val="24"/>
          <w:szCs w:val="24"/>
          <w:lang w:val="pt-PT"/>
        </w:rPr>
        <w:t>variar</w:t>
      </w:r>
      <w:r w:rsidRPr="004F4944">
        <w:rPr>
          <w:rStyle w:val="hps"/>
          <w:rFonts w:ascii="Times New Roman" w:hAnsi="Times New Roman" w:cs="Times New Roman"/>
          <w:sz w:val="24"/>
          <w:szCs w:val="24"/>
          <w:lang w:val="pt-PT"/>
        </w:rPr>
        <w:t xml:space="preserve"> de acordo com</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as circunstâncias econômicas</w:t>
      </w:r>
      <w:r w:rsidRPr="004F4944">
        <w:rPr>
          <w:rFonts w:ascii="Times New Roman" w:hAnsi="Times New Roman" w:cs="Times New Roman"/>
          <w:sz w:val="24"/>
          <w:szCs w:val="24"/>
          <w:lang w:val="pt-PT"/>
        </w:rPr>
        <w:t xml:space="preserve">, daí </w:t>
      </w:r>
      <w:r w:rsidRPr="004F4944">
        <w:rPr>
          <w:rStyle w:val="hps"/>
          <w:rFonts w:ascii="Times New Roman" w:hAnsi="Times New Roman" w:cs="Times New Roman"/>
          <w:sz w:val="24"/>
          <w:szCs w:val="24"/>
          <w:lang w:val="pt-PT"/>
        </w:rPr>
        <w:t>o salário</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não</w:t>
      </w:r>
      <w:r w:rsidRPr="004F4944">
        <w:rPr>
          <w:rFonts w:ascii="Times New Roman" w:hAnsi="Times New Roman" w:cs="Times New Roman"/>
          <w:sz w:val="24"/>
          <w:szCs w:val="24"/>
          <w:lang w:val="pt-PT"/>
        </w:rPr>
        <w:t xml:space="preserve"> </w:t>
      </w:r>
      <w:r w:rsidR="00882FA2">
        <w:rPr>
          <w:rStyle w:val="hps"/>
          <w:rFonts w:ascii="Times New Roman" w:hAnsi="Times New Roman" w:cs="Times New Roman"/>
          <w:sz w:val="24"/>
          <w:szCs w:val="24"/>
          <w:lang w:val="pt-PT"/>
        </w:rPr>
        <w:t>ser</w:t>
      </w:r>
      <w:r w:rsidRPr="004F4944">
        <w:rPr>
          <w:rStyle w:val="hps"/>
          <w:rFonts w:ascii="Times New Roman" w:hAnsi="Times New Roman" w:cs="Times New Roman"/>
          <w:sz w:val="24"/>
          <w:szCs w:val="24"/>
          <w:lang w:val="pt-PT"/>
        </w:rPr>
        <w:t xml:space="preserve"> absolutamente</w:t>
      </w:r>
      <w:r w:rsidRPr="004F4944">
        <w:rPr>
          <w:rFonts w:ascii="Times New Roman" w:hAnsi="Times New Roman" w:cs="Times New Roman"/>
          <w:sz w:val="24"/>
          <w:szCs w:val="24"/>
          <w:lang w:val="pt-PT"/>
        </w:rPr>
        <w:t xml:space="preserve"> </w:t>
      </w:r>
      <w:r w:rsidR="00882FA2">
        <w:rPr>
          <w:rStyle w:val="hps"/>
          <w:rFonts w:ascii="Times New Roman" w:hAnsi="Times New Roman" w:cs="Times New Roman"/>
          <w:sz w:val="24"/>
          <w:szCs w:val="24"/>
          <w:lang w:val="pt-PT"/>
        </w:rPr>
        <w:t>rígido</w:t>
      </w:r>
      <w:r w:rsidRPr="004F4944">
        <w:rPr>
          <w:rStyle w:val="hps"/>
          <w:rFonts w:ascii="Times New Roman" w:hAnsi="Times New Roman" w:cs="Times New Roman"/>
          <w:sz w:val="24"/>
          <w:szCs w:val="24"/>
          <w:lang w:val="pt-PT"/>
        </w:rPr>
        <w:t>.</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Mas os salários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não precisa</w:t>
      </w:r>
      <w:r w:rsidR="00882FA2">
        <w:rPr>
          <w:rStyle w:val="hps"/>
          <w:rFonts w:ascii="Times New Roman" w:hAnsi="Times New Roman" w:cs="Times New Roman"/>
          <w:sz w:val="24"/>
          <w:szCs w:val="24"/>
          <w:lang w:val="pt-PT"/>
        </w:rPr>
        <w:t>m</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cair para níveis</w:t>
      </w:r>
      <w:r w:rsidRPr="004F4944">
        <w:rPr>
          <w:rFonts w:ascii="Times New Roman" w:hAnsi="Times New Roman" w:cs="Times New Roman"/>
          <w:sz w:val="24"/>
          <w:szCs w:val="24"/>
          <w:lang w:val="pt-PT"/>
        </w:rPr>
        <w:t xml:space="preserve"> </w:t>
      </w:r>
      <w:r w:rsidRPr="004F4944">
        <w:rPr>
          <w:rStyle w:val="hps"/>
          <w:rFonts w:ascii="Times New Roman" w:hAnsi="Times New Roman" w:cs="Times New Roman"/>
          <w:sz w:val="24"/>
          <w:szCs w:val="24"/>
          <w:lang w:val="pt-PT"/>
        </w:rPr>
        <w:t>de equilíbrio de mercado</w:t>
      </w:r>
      <w:r w:rsidR="00882FA2">
        <w:rPr>
          <w:rStyle w:val="Refdenotaderodap"/>
          <w:rFonts w:ascii="Times New Roman" w:hAnsi="Times New Roman" w:cs="Times New Roman"/>
          <w:sz w:val="24"/>
          <w:szCs w:val="24"/>
          <w:lang w:val="pt-PT"/>
        </w:rPr>
        <w:footnoteReference w:id="5"/>
      </w:r>
      <w:r w:rsidR="00882FA2">
        <w:rPr>
          <w:rStyle w:val="hps"/>
          <w:rFonts w:ascii="Times New Roman" w:hAnsi="Times New Roman" w:cs="Times New Roman"/>
          <w:sz w:val="24"/>
          <w:szCs w:val="24"/>
          <w:lang w:val="pt-PT"/>
        </w:rPr>
        <w:t>.</w:t>
      </w:r>
    </w:p>
    <w:p w:rsidR="000B7257" w:rsidRPr="00AC2590" w:rsidRDefault="000B7257" w:rsidP="00AC2590">
      <w:pPr>
        <w:spacing w:before="100" w:beforeAutospacing="1" w:after="100" w:afterAutospacing="1"/>
        <w:rPr>
          <w:rFonts w:ascii="Times New Roman" w:hAnsi="Times New Roman" w:cs="Times New Roman"/>
          <w:sz w:val="24"/>
          <w:szCs w:val="24"/>
        </w:rPr>
      </w:pPr>
      <w:r w:rsidRPr="00AC2590">
        <w:rPr>
          <w:rStyle w:val="hps"/>
          <w:rFonts w:ascii="Times New Roman" w:hAnsi="Times New Roman" w:cs="Times New Roman"/>
          <w:sz w:val="24"/>
          <w:szCs w:val="24"/>
          <w:lang w:val="pt-PT"/>
        </w:rPr>
        <w:t>Pode</w:t>
      </w:r>
      <w:r w:rsidRPr="00AC2590">
        <w:rPr>
          <w:rFonts w:ascii="Times New Roman" w:hAnsi="Times New Roman" w:cs="Times New Roman"/>
          <w:sz w:val="24"/>
          <w:szCs w:val="24"/>
          <w:lang w:val="pt-PT"/>
        </w:rPr>
        <w:t xml:space="preserve">-se </w:t>
      </w:r>
      <w:r w:rsidR="00AC2590">
        <w:rPr>
          <w:rFonts w:ascii="Times New Roman" w:hAnsi="Times New Roman" w:cs="Times New Roman"/>
          <w:sz w:val="24"/>
          <w:szCs w:val="24"/>
          <w:lang w:val="pt-PT"/>
        </w:rPr>
        <w:t>contrapor</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que a presença de</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rigidez</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de salários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em alguns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setores da economia</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não</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é suficiente para explicar</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o desemprego.</w:t>
      </w:r>
      <w:r w:rsidRPr="00AC2590">
        <w:rPr>
          <w:rFonts w:ascii="Times New Roman" w:hAnsi="Times New Roman" w:cs="Times New Roman"/>
          <w:sz w:val="24"/>
          <w:szCs w:val="24"/>
          <w:lang w:val="pt-PT"/>
        </w:rPr>
        <w:t xml:space="preserve"> </w:t>
      </w:r>
      <w:r w:rsidR="00AC2590">
        <w:rPr>
          <w:rStyle w:val="hps"/>
          <w:rFonts w:ascii="Times New Roman" w:hAnsi="Times New Roman" w:cs="Times New Roman"/>
          <w:sz w:val="24"/>
          <w:szCs w:val="24"/>
          <w:lang w:val="pt-PT"/>
        </w:rPr>
        <w:t>C</w:t>
      </w:r>
      <w:r w:rsidRPr="00AC2590">
        <w:rPr>
          <w:rStyle w:val="hps"/>
          <w:rFonts w:ascii="Times New Roman" w:hAnsi="Times New Roman" w:cs="Times New Roman"/>
          <w:sz w:val="24"/>
          <w:szCs w:val="24"/>
          <w:lang w:val="pt-PT"/>
        </w:rPr>
        <w:t>ontanto que</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haja algum</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setor</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com</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salários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flexíveis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qualquer pessoa que</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opta por não</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trabalhar</w:t>
      </w:r>
      <w:r w:rsidRPr="00AC2590">
        <w:rPr>
          <w:rFonts w:ascii="Times New Roman" w:hAnsi="Times New Roman" w:cs="Times New Roman"/>
          <w:sz w:val="24"/>
          <w:szCs w:val="24"/>
          <w:lang w:val="pt-PT"/>
        </w:rPr>
        <w:t xml:space="preserve"> </w:t>
      </w:r>
      <w:r w:rsidR="00AA529F">
        <w:rPr>
          <w:rStyle w:val="hps"/>
          <w:rFonts w:ascii="Times New Roman" w:hAnsi="Times New Roman" w:cs="Times New Roman"/>
          <w:sz w:val="24"/>
          <w:szCs w:val="24"/>
          <w:lang w:val="pt-PT"/>
        </w:rPr>
        <w:t>torna-se um</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dese</w:t>
      </w:r>
      <w:r w:rsidR="00AA529F">
        <w:rPr>
          <w:rStyle w:val="hps"/>
          <w:rFonts w:ascii="Times New Roman" w:hAnsi="Times New Roman" w:cs="Times New Roman"/>
          <w:sz w:val="24"/>
          <w:szCs w:val="24"/>
          <w:lang w:val="pt-PT"/>
        </w:rPr>
        <w:t>mpregado</w:t>
      </w:r>
      <w:r w:rsidR="00AC2590" w:rsidRPr="00AC2590">
        <w:rPr>
          <w:rStyle w:val="hps"/>
          <w:rFonts w:ascii="Times New Roman" w:hAnsi="Times New Roman" w:cs="Times New Roman"/>
          <w:sz w:val="24"/>
          <w:szCs w:val="24"/>
          <w:lang w:val="pt-PT"/>
        </w:rPr>
        <w:t xml:space="preserve"> </w:t>
      </w:r>
      <w:r w:rsidR="00AC2590">
        <w:rPr>
          <w:rStyle w:val="hps"/>
          <w:rFonts w:ascii="Times New Roman" w:hAnsi="Times New Roman" w:cs="Times New Roman"/>
          <w:sz w:val="24"/>
          <w:szCs w:val="24"/>
          <w:lang w:val="pt-PT"/>
        </w:rPr>
        <w:t>voluntario</w:t>
      </w:r>
      <w:r w:rsidRPr="00AC2590">
        <w:rPr>
          <w:rStyle w:val="hps"/>
          <w:rFonts w:ascii="Times New Roman" w:hAnsi="Times New Roman" w:cs="Times New Roman"/>
          <w:sz w:val="24"/>
          <w:szCs w:val="24"/>
          <w:lang w:val="pt-PT"/>
        </w:rPr>
        <w:t>.</w:t>
      </w:r>
      <w:r w:rsidRPr="00AC2590">
        <w:rPr>
          <w:rFonts w:ascii="Times New Roman" w:hAnsi="Times New Roman" w:cs="Times New Roman"/>
          <w:sz w:val="24"/>
          <w:szCs w:val="24"/>
          <w:lang w:val="pt-PT"/>
        </w:rPr>
        <w:t xml:space="preserve"> </w:t>
      </w:r>
      <w:r w:rsidR="00AC2590">
        <w:rPr>
          <w:rFonts w:ascii="Times New Roman" w:hAnsi="Times New Roman" w:cs="Times New Roman"/>
          <w:sz w:val="24"/>
          <w:szCs w:val="24"/>
          <w:lang w:val="pt-PT"/>
        </w:rPr>
        <w:t>Greenwald e Stiglitz (1987, p.124), vêem</w:t>
      </w:r>
      <w:r w:rsidR="00AC2590">
        <w:rPr>
          <w:rStyle w:val="hps"/>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que isso seja</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em grande parte uma</w:t>
      </w:r>
      <w:r w:rsidRPr="00AC2590">
        <w:rPr>
          <w:rFonts w:ascii="Times New Roman" w:hAnsi="Times New Roman" w:cs="Times New Roman"/>
          <w:sz w:val="24"/>
          <w:szCs w:val="24"/>
          <w:lang w:val="pt-PT"/>
        </w:rPr>
        <w:t xml:space="preserve"> </w:t>
      </w:r>
      <w:r w:rsidR="00AC2590">
        <w:rPr>
          <w:rStyle w:val="hps"/>
          <w:rFonts w:ascii="Times New Roman" w:hAnsi="Times New Roman" w:cs="Times New Roman"/>
          <w:sz w:val="24"/>
          <w:szCs w:val="24"/>
          <w:lang w:val="pt-PT"/>
        </w:rPr>
        <w:t>oposição</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semântica</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o fato é que</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os indivíduos que são</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observacionalmente</w:t>
      </w:r>
      <w:r w:rsidRPr="00AC2590">
        <w:rPr>
          <w:rFonts w:ascii="Times New Roman" w:hAnsi="Times New Roman" w:cs="Times New Roman"/>
          <w:sz w:val="24"/>
          <w:szCs w:val="24"/>
          <w:lang w:val="pt-PT"/>
        </w:rPr>
        <w:t xml:space="preserve"> </w:t>
      </w:r>
      <w:r w:rsidR="00AC2590">
        <w:rPr>
          <w:rStyle w:val="hps"/>
          <w:rFonts w:ascii="Times New Roman" w:hAnsi="Times New Roman" w:cs="Times New Roman"/>
          <w:sz w:val="24"/>
          <w:szCs w:val="24"/>
          <w:lang w:val="pt-PT"/>
        </w:rPr>
        <w:t>indistinguíveis</w:t>
      </w:r>
      <w:r w:rsidRPr="00AC2590">
        <w:rPr>
          <w:rStyle w:val="hps"/>
          <w:rFonts w:ascii="Times New Roman" w:hAnsi="Times New Roman" w:cs="Times New Roman"/>
          <w:sz w:val="24"/>
          <w:szCs w:val="24"/>
          <w:lang w:val="pt-PT"/>
        </w:rPr>
        <w:t xml:space="preserve"> do</w:t>
      </w:r>
      <w:r w:rsidR="00AC2590">
        <w:rPr>
          <w:rStyle w:val="hps"/>
          <w:rFonts w:ascii="Times New Roman" w:hAnsi="Times New Roman" w:cs="Times New Roman"/>
          <w:sz w:val="24"/>
          <w:szCs w:val="24"/>
          <w:lang w:val="pt-PT"/>
        </w:rPr>
        <w:t>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indivíduo</w:t>
      </w:r>
      <w:r w:rsidR="00AC2590">
        <w:rPr>
          <w:rStyle w:val="hps"/>
          <w:rFonts w:ascii="Times New Roman" w:hAnsi="Times New Roman" w:cs="Times New Roman"/>
          <w:sz w:val="24"/>
          <w:szCs w:val="24"/>
          <w:lang w:val="pt-PT"/>
        </w:rPr>
        <w:t>s</w:t>
      </w:r>
      <w:r w:rsidRPr="00AC2590">
        <w:rPr>
          <w:rStyle w:val="hps"/>
          <w:rFonts w:ascii="Times New Roman" w:hAnsi="Times New Roman" w:cs="Times New Roman"/>
          <w:sz w:val="24"/>
          <w:szCs w:val="24"/>
          <w:lang w:val="pt-PT"/>
        </w:rPr>
        <w:t xml:space="preserve"> desempregado</w:t>
      </w:r>
      <w:r w:rsidR="00AC2590">
        <w:rPr>
          <w:rStyle w:val="hps"/>
          <w:rFonts w:ascii="Times New Roman" w:hAnsi="Times New Roman" w:cs="Times New Roman"/>
          <w:sz w:val="24"/>
          <w:szCs w:val="24"/>
          <w:lang w:val="pt-PT"/>
        </w:rPr>
        <w:t>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estão sendo empregados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com salários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mais altos</w:t>
      </w:r>
      <w:r w:rsidRPr="00AC2590">
        <w:rPr>
          <w:rFonts w:ascii="Times New Roman" w:hAnsi="Times New Roman" w:cs="Times New Roman"/>
          <w:sz w:val="24"/>
          <w:szCs w:val="24"/>
          <w:lang w:val="pt-PT"/>
        </w:rPr>
        <w:t xml:space="preserve">, </w:t>
      </w:r>
      <w:r w:rsidR="00AC2590">
        <w:rPr>
          <w:rFonts w:ascii="Times New Roman" w:hAnsi="Times New Roman" w:cs="Times New Roman"/>
          <w:sz w:val="24"/>
          <w:szCs w:val="24"/>
          <w:lang w:val="pt-PT"/>
        </w:rPr>
        <w:t>dado</w:t>
      </w:r>
      <w:r w:rsidRPr="00AC2590">
        <w:rPr>
          <w:rFonts w:ascii="Times New Roman" w:hAnsi="Times New Roman" w:cs="Times New Roman"/>
          <w:sz w:val="24"/>
          <w:szCs w:val="24"/>
          <w:lang w:val="pt-PT"/>
        </w:rPr>
        <w:t xml:space="preserve"> que </w:t>
      </w:r>
      <w:r w:rsidR="00AC2590">
        <w:rPr>
          <w:rStyle w:val="hps"/>
          <w:rFonts w:ascii="Times New Roman" w:hAnsi="Times New Roman" w:cs="Times New Roman"/>
          <w:sz w:val="24"/>
          <w:szCs w:val="24"/>
          <w:lang w:val="pt-PT"/>
        </w:rPr>
        <w:t>o equilíbrio de</w:t>
      </w:r>
      <w:r w:rsidRPr="00AC2590">
        <w:rPr>
          <w:rStyle w:val="hps"/>
          <w:rFonts w:ascii="Times New Roman" w:hAnsi="Times New Roman" w:cs="Times New Roman"/>
          <w:sz w:val="24"/>
          <w:szCs w:val="24"/>
          <w:lang w:val="pt-PT"/>
        </w:rPr>
        <w:t xml:space="preserve"> mercado</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 xml:space="preserve">é </w:t>
      </w:r>
      <w:r w:rsidRPr="00AC2590">
        <w:rPr>
          <w:rStyle w:val="hps"/>
          <w:rFonts w:ascii="Times New Roman" w:hAnsi="Times New Roman" w:cs="Times New Roman"/>
          <w:sz w:val="24"/>
          <w:szCs w:val="24"/>
          <w:lang w:val="pt-PT"/>
        </w:rPr>
        <w:lastRenderedPageBreak/>
        <w:t>ineficiente</w:t>
      </w:r>
      <w:r w:rsidRPr="00AC2590">
        <w:rPr>
          <w:rFonts w:ascii="Times New Roman" w:hAnsi="Times New Roman" w:cs="Times New Roman"/>
          <w:sz w:val="24"/>
          <w:szCs w:val="24"/>
          <w:lang w:val="pt-PT"/>
        </w:rPr>
        <w:t xml:space="preserve">, e </w:t>
      </w:r>
      <w:r w:rsidRPr="00AC2590">
        <w:rPr>
          <w:rStyle w:val="hps"/>
          <w:rFonts w:ascii="Times New Roman" w:hAnsi="Times New Roman" w:cs="Times New Roman"/>
          <w:sz w:val="24"/>
          <w:szCs w:val="24"/>
          <w:lang w:val="pt-PT"/>
        </w:rPr>
        <w:t>que os recursos</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que poderiam</w:t>
      </w:r>
      <w:r w:rsidRPr="00AC2590">
        <w:rPr>
          <w:rFonts w:ascii="Times New Roman" w:hAnsi="Times New Roman" w:cs="Times New Roman"/>
          <w:sz w:val="24"/>
          <w:szCs w:val="24"/>
          <w:lang w:val="pt-PT"/>
        </w:rPr>
        <w:t xml:space="preserve"> </w:t>
      </w:r>
      <w:r w:rsidRPr="00AC2590">
        <w:rPr>
          <w:rStyle w:val="hps"/>
          <w:rFonts w:ascii="Times New Roman" w:hAnsi="Times New Roman" w:cs="Times New Roman"/>
          <w:sz w:val="24"/>
          <w:szCs w:val="24"/>
          <w:lang w:val="pt-PT"/>
        </w:rPr>
        <w:t xml:space="preserve">ser </w:t>
      </w:r>
      <w:r w:rsidR="00AC2590">
        <w:rPr>
          <w:rStyle w:val="hps"/>
          <w:rFonts w:ascii="Times New Roman" w:hAnsi="Times New Roman" w:cs="Times New Roman"/>
          <w:sz w:val="24"/>
          <w:szCs w:val="24"/>
          <w:lang w:val="pt-PT"/>
        </w:rPr>
        <w:t>utilizados de forma produtiva</w:t>
      </w:r>
      <w:r w:rsidRPr="00AC2590">
        <w:rPr>
          <w:rFonts w:ascii="Times New Roman" w:hAnsi="Times New Roman" w:cs="Times New Roman"/>
          <w:sz w:val="24"/>
          <w:szCs w:val="24"/>
          <w:lang w:val="pt-PT"/>
        </w:rPr>
        <w:t xml:space="preserve"> </w:t>
      </w:r>
      <w:r w:rsidR="00AC2590">
        <w:rPr>
          <w:rStyle w:val="hps"/>
          <w:rFonts w:ascii="Times New Roman" w:hAnsi="Times New Roman" w:cs="Times New Roman"/>
          <w:sz w:val="24"/>
          <w:szCs w:val="24"/>
          <w:lang w:val="pt-PT"/>
        </w:rPr>
        <w:t>permanecem</w:t>
      </w:r>
      <w:r w:rsidRPr="00AC2590">
        <w:rPr>
          <w:rStyle w:val="hps"/>
          <w:rFonts w:ascii="Times New Roman" w:hAnsi="Times New Roman" w:cs="Times New Roman"/>
          <w:sz w:val="24"/>
          <w:szCs w:val="24"/>
          <w:lang w:val="pt-PT"/>
        </w:rPr>
        <w:t xml:space="preserve"> inativo</w:t>
      </w:r>
      <w:r w:rsidR="00AC2590">
        <w:rPr>
          <w:rStyle w:val="hps"/>
          <w:rFonts w:ascii="Times New Roman" w:hAnsi="Times New Roman" w:cs="Times New Roman"/>
          <w:sz w:val="24"/>
          <w:szCs w:val="24"/>
          <w:lang w:val="pt-PT"/>
        </w:rPr>
        <w:t>s.</w:t>
      </w:r>
      <w:proofErr w:type="gramStart"/>
      <w:r w:rsidR="00AC2590">
        <w:rPr>
          <w:rStyle w:val="Refdenotaderodap"/>
          <w:rFonts w:ascii="Times New Roman" w:hAnsi="Times New Roman" w:cs="Times New Roman"/>
          <w:sz w:val="24"/>
          <w:szCs w:val="24"/>
          <w:lang w:val="pt-PT"/>
        </w:rPr>
        <w:footnoteReference w:id="6"/>
      </w:r>
      <w:proofErr w:type="gramEnd"/>
    </w:p>
    <w:p w:rsidR="00CE39C5" w:rsidRDefault="00E76343" w:rsidP="00D16CB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 teoria dos</w:t>
      </w:r>
      <w:r w:rsidR="00992E0A">
        <w:rPr>
          <w:rFonts w:ascii="Times New Roman" w:hAnsi="Times New Roman" w:cs="Times New Roman"/>
          <w:sz w:val="24"/>
          <w:szCs w:val="24"/>
        </w:rPr>
        <w:t xml:space="preserve"> salários de eficiência explica</w:t>
      </w:r>
      <w:r>
        <w:rPr>
          <w:rFonts w:ascii="Times New Roman" w:hAnsi="Times New Roman" w:cs="Times New Roman"/>
          <w:sz w:val="24"/>
          <w:szCs w:val="24"/>
        </w:rPr>
        <w:t xml:space="preserve"> porque os salários podem </w:t>
      </w:r>
      <w:r w:rsidR="00293604">
        <w:rPr>
          <w:rFonts w:ascii="Times New Roman" w:hAnsi="Times New Roman" w:cs="Times New Roman"/>
          <w:sz w:val="24"/>
          <w:szCs w:val="24"/>
        </w:rPr>
        <w:t>falhar em</w:t>
      </w:r>
      <w:r>
        <w:rPr>
          <w:rFonts w:ascii="Times New Roman" w:hAnsi="Times New Roman" w:cs="Times New Roman"/>
          <w:sz w:val="24"/>
          <w:szCs w:val="24"/>
        </w:rPr>
        <w:t xml:space="preserve"> equilibrar o mercado de trabalho. Modelos análogos para o mercado de capitais podem explicar porque as taxas de jur</w:t>
      </w:r>
      <w:r w:rsidR="00882FA2">
        <w:rPr>
          <w:rFonts w:ascii="Times New Roman" w:hAnsi="Times New Roman" w:cs="Times New Roman"/>
          <w:sz w:val="24"/>
          <w:szCs w:val="24"/>
        </w:rPr>
        <w:t xml:space="preserve">os </w:t>
      </w:r>
      <w:r w:rsidR="00293604">
        <w:rPr>
          <w:rFonts w:ascii="Times New Roman" w:hAnsi="Times New Roman" w:cs="Times New Roman"/>
          <w:sz w:val="24"/>
          <w:szCs w:val="24"/>
        </w:rPr>
        <w:t>podem falhar</w:t>
      </w:r>
      <w:r>
        <w:rPr>
          <w:rFonts w:ascii="Times New Roman" w:hAnsi="Times New Roman" w:cs="Times New Roman"/>
          <w:sz w:val="24"/>
          <w:szCs w:val="24"/>
        </w:rPr>
        <w:t xml:space="preserve"> em atingir a igualdade e</w:t>
      </w:r>
      <w:r w:rsidR="0034151F">
        <w:rPr>
          <w:rFonts w:ascii="Times New Roman" w:hAnsi="Times New Roman" w:cs="Times New Roman"/>
          <w:sz w:val="24"/>
          <w:szCs w:val="24"/>
        </w:rPr>
        <w:t>ntre a oferta e a demanda de cré</w:t>
      </w:r>
      <w:r>
        <w:rPr>
          <w:rFonts w:ascii="Times New Roman" w:hAnsi="Times New Roman" w:cs="Times New Roman"/>
          <w:sz w:val="24"/>
          <w:szCs w:val="24"/>
        </w:rPr>
        <w:t xml:space="preserve">dito. </w:t>
      </w:r>
      <w:r w:rsidR="00E53700">
        <w:rPr>
          <w:rFonts w:ascii="Times New Roman" w:hAnsi="Times New Roman" w:cs="Times New Roman"/>
          <w:sz w:val="24"/>
          <w:szCs w:val="24"/>
        </w:rPr>
        <w:t xml:space="preserve"> Os modelos de salario de eficiência ainda mostram por que os salários de empresas são interdependentes, o salario ideal para qualquer empresa depende dos salários pagos por todas as outras empresas. </w:t>
      </w:r>
      <w:r w:rsidR="003963DB" w:rsidRPr="003963DB">
        <w:rPr>
          <w:rStyle w:val="hps"/>
          <w:rFonts w:ascii="Times New Roman" w:hAnsi="Times New Roman" w:cs="Times New Roman"/>
          <w:sz w:val="24"/>
          <w:szCs w:val="24"/>
          <w:lang w:val="pt-PT"/>
        </w:rPr>
        <w:t>Essa interdependência</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pode levar a</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equilíbrios múltiplos</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na qual</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nenhuma empresa</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muda seu</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salário</w:t>
      </w:r>
      <w:r w:rsidR="003963DB" w:rsidRPr="003963DB">
        <w:rPr>
          <w:rFonts w:ascii="Times New Roman" w:hAnsi="Times New Roman" w:cs="Times New Roman"/>
          <w:sz w:val="24"/>
          <w:szCs w:val="24"/>
          <w:lang w:val="pt-PT"/>
        </w:rPr>
        <w:t xml:space="preserve">, mesmo em face </w:t>
      </w:r>
      <w:r w:rsidR="003963DB" w:rsidRPr="003963DB">
        <w:rPr>
          <w:rStyle w:val="hps"/>
          <w:rFonts w:ascii="Times New Roman" w:hAnsi="Times New Roman" w:cs="Times New Roman"/>
          <w:sz w:val="24"/>
          <w:szCs w:val="24"/>
          <w:lang w:val="pt-PT"/>
        </w:rPr>
        <w:t>de</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mudanças em sua</w:t>
      </w:r>
      <w:r w:rsidR="003963DB" w:rsidRPr="003963DB">
        <w:rPr>
          <w:rFonts w:ascii="Times New Roman" w:hAnsi="Times New Roman" w:cs="Times New Roman"/>
          <w:sz w:val="24"/>
          <w:szCs w:val="24"/>
          <w:lang w:val="pt-PT"/>
        </w:rPr>
        <w:t xml:space="preserve"> </w:t>
      </w:r>
      <w:r w:rsidR="003963DB" w:rsidRPr="003963DB">
        <w:rPr>
          <w:rStyle w:val="hps"/>
          <w:rFonts w:ascii="Times New Roman" w:hAnsi="Times New Roman" w:cs="Times New Roman"/>
          <w:sz w:val="24"/>
          <w:szCs w:val="24"/>
          <w:lang w:val="pt-PT"/>
        </w:rPr>
        <w:t>demanda.</w:t>
      </w:r>
      <w:r w:rsidR="003963DB">
        <w:rPr>
          <w:rStyle w:val="hps"/>
          <w:lang w:val="pt-PT"/>
        </w:rPr>
        <w:t xml:space="preserve"> </w:t>
      </w:r>
      <w:r w:rsidR="00E53700">
        <w:rPr>
          <w:rFonts w:ascii="Times New Roman" w:hAnsi="Times New Roman" w:cs="Times New Roman"/>
          <w:sz w:val="24"/>
          <w:szCs w:val="24"/>
        </w:rPr>
        <w:t xml:space="preserve">Assim, </w:t>
      </w:r>
      <w:r w:rsidR="005277BE">
        <w:rPr>
          <w:rFonts w:ascii="Times New Roman" w:hAnsi="Times New Roman" w:cs="Times New Roman"/>
          <w:sz w:val="24"/>
          <w:szCs w:val="24"/>
        </w:rPr>
        <w:t xml:space="preserve">explicando </w:t>
      </w:r>
      <w:r w:rsidR="00E53700">
        <w:rPr>
          <w:rFonts w:ascii="Times New Roman" w:hAnsi="Times New Roman" w:cs="Times New Roman"/>
          <w:sz w:val="24"/>
          <w:szCs w:val="24"/>
        </w:rPr>
        <w:t xml:space="preserve">salários, taxas de juros e rigidez </w:t>
      </w:r>
      <w:r w:rsidR="005277BE">
        <w:rPr>
          <w:rFonts w:ascii="Times New Roman" w:hAnsi="Times New Roman" w:cs="Times New Roman"/>
          <w:sz w:val="24"/>
          <w:szCs w:val="24"/>
        </w:rPr>
        <w:t>de</w:t>
      </w:r>
      <w:r w:rsidR="00E53700">
        <w:rPr>
          <w:rFonts w:ascii="Times New Roman" w:hAnsi="Times New Roman" w:cs="Times New Roman"/>
          <w:sz w:val="24"/>
          <w:szCs w:val="24"/>
        </w:rPr>
        <w:t xml:space="preserve"> preços, essas teorias ajudam a explicar por que certos distúrbios são aumentados, como resultado das repercussões que elas induzem dentro do sistema econômico, </w:t>
      </w:r>
      <w:r w:rsidR="005277BE">
        <w:rPr>
          <w:rFonts w:ascii="Times New Roman" w:hAnsi="Times New Roman" w:cs="Times New Roman"/>
          <w:sz w:val="24"/>
          <w:szCs w:val="24"/>
        </w:rPr>
        <w:t>ao invés</w:t>
      </w:r>
      <w:r w:rsidR="00E53700">
        <w:rPr>
          <w:rFonts w:ascii="Times New Roman" w:hAnsi="Times New Roman" w:cs="Times New Roman"/>
          <w:sz w:val="24"/>
          <w:szCs w:val="24"/>
        </w:rPr>
        <w:t xml:space="preserve"> de amortecidos.</w:t>
      </w:r>
      <w:r w:rsidR="00D16CBA">
        <w:rPr>
          <w:rFonts w:ascii="Times New Roman" w:hAnsi="Times New Roman" w:cs="Times New Roman"/>
          <w:sz w:val="24"/>
          <w:szCs w:val="24"/>
        </w:rPr>
        <w:t xml:space="preserve"> </w:t>
      </w:r>
    </w:p>
    <w:p w:rsidR="00416B9A" w:rsidRDefault="00CE39C5" w:rsidP="00416B9A">
      <w:pPr>
        <w:spacing w:before="100" w:beforeAutospacing="1" w:after="100" w:afterAutospacing="1"/>
        <w:rPr>
          <w:rFonts w:ascii="Times New Roman" w:hAnsi="Times New Roman" w:cs="Times New Roman"/>
          <w:sz w:val="24"/>
          <w:szCs w:val="24"/>
          <w:lang w:val="pt-PT"/>
        </w:rPr>
      </w:pPr>
      <w:r>
        <w:rPr>
          <w:rFonts w:ascii="Times New Roman" w:hAnsi="Times New Roman" w:cs="Times New Roman"/>
          <w:sz w:val="24"/>
          <w:szCs w:val="24"/>
        </w:rPr>
        <w:t>Existe ainda um conjunto de razõ</w:t>
      </w:r>
      <w:r w:rsidR="00D16CBA">
        <w:rPr>
          <w:rFonts w:ascii="Times New Roman" w:hAnsi="Times New Roman" w:cs="Times New Roman"/>
          <w:sz w:val="24"/>
          <w:szCs w:val="24"/>
        </w:rPr>
        <w:t xml:space="preserve">es para a multiplicação dos distúrbios. Na presença de mercados </w:t>
      </w:r>
      <w:r>
        <w:rPr>
          <w:rFonts w:ascii="Times New Roman" w:hAnsi="Times New Roman" w:cs="Times New Roman"/>
          <w:sz w:val="24"/>
          <w:szCs w:val="24"/>
        </w:rPr>
        <w:t>incompletos</w:t>
      </w:r>
      <w:r w:rsidR="00D16CBA">
        <w:rPr>
          <w:rFonts w:ascii="Times New Roman" w:hAnsi="Times New Roman" w:cs="Times New Roman"/>
          <w:sz w:val="24"/>
          <w:szCs w:val="24"/>
        </w:rPr>
        <w:t xml:space="preserve"> e informação imperfeita, as aç</w:t>
      </w:r>
      <w:r w:rsidR="00255297">
        <w:rPr>
          <w:rFonts w:ascii="Times New Roman" w:hAnsi="Times New Roman" w:cs="Times New Roman"/>
          <w:sz w:val="24"/>
          <w:szCs w:val="24"/>
        </w:rPr>
        <w:t>ões de uma empresa ou individuo</w:t>
      </w:r>
      <w:r w:rsidR="00D16CBA">
        <w:rPr>
          <w:rFonts w:ascii="Times New Roman" w:hAnsi="Times New Roman" w:cs="Times New Roman"/>
          <w:sz w:val="24"/>
          <w:szCs w:val="24"/>
        </w:rPr>
        <w:t xml:space="preserve"> exerce</w:t>
      </w:r>
      <w:r w:rsidR="00255297">
        <w:rPr>
          <w:rFonts w:ascii="Times New Roman" w:hAnsi="Times New Roman" w:cs="Times New Roman"/>
          <w:sz w:val="24"/>
          <w:szCs w:val="24"/>
        </w:rPr>
        <w:t>m</w:t>
      </w:r>
      <w:r w:rsidR="00D16CBA">
        <w:rPr>
          <w:rFonts w:ascii="Times New Roman" w:hAnsi="Times New Roman" w:cs="Times New Roman"/>
          <w:sz w:val="24"/>
          <w:szCs w:val="24"/>
        </w:rPr>
        <w:t xml:space="preserve"> efeitos de externalidade semelhantes sobre os outros, a redução da produção </w:t>
      </w:r>
      <w:r w:rsidR="00CE072A">
        <w:rPr>
          <w:rFonts w:ascii="Times New Roman" w:hAnsi="Times New Roman" w:cs="Times New Roman"/>
          <w:sz w:val="24"/>
          <w:szCs w:val="24"/>
        </w:rPr>
        <w:t>por</w:t>
      </w:r>
      <w:r w:rsidR="00D16CBA">
        <w:rPr>
          <w:rFonts w:ascii="Times New Roman" w:hAnsi="Times New Roman" w:cs="Times New Roman"/>
          <w:sz w:val="24"/>
          <w:szCs w:val="24"/>
        </w:rPr>
        <w:t xml:space="preserve"> uma </w:t>
      </w:r>
      <w:r w:rsidR="005A43C1">
        <w:rPr>
          <w:rFonts w:ascii="Times New Roman" w:hAnsi="Times New Roman" w:cs="Times New Roman"/>
          <w:sz w:val="24"/>
          <w:szCs w:val="24"/>
        </w:rPr>
        <w:t>firma</w:t>
      </w:r>
      <w:r w:rsidR="00D16CBA">
        <w:rPr>
          <w:rFonts w:ascii="Times New Roman" w:hAnsi="Times New Roman" w:cs="Times New Roman"/>
          <w:sz w:val="24"/>
          <w:szCs w:val="24"/>
        </w:rPr>
        <w:t xml:space="preserve">, em resposta ao aumento de incerteza ou de uma redução em seu capital de giro, aumenta a incerteza e reduz o capital de </w:t>
      </w:r>
      <w:r w:rsidR="00CE072A">
        <w:rPr>
          <w:rFonts w:ascii="Times New Roman" w:hAnsi="Times New Roman" w:cs="Times New Roman"/>
          <w:sz w:val="24"/>
          <w:szCs w:val="24"/>
        </w:rPr>
        <w:t>giro</w:t>
      </w:r>
      <w:r w:rsidR="00D16CBA">
        <w:rPr>
          <w:rFonts w:ascii="Times New Roman" w:hAnsi="Times New Roman" w:cs="Times New Roman"/>
          <w:sz w:val="24"/>
          <w:szCs w:val="24"/>
        </w:rPr>
        <w:t xml:space="preserve"> de outras empresas. </w:t>
      </w:r>
      <w:r w:rsidR="00416B9A" w:rsidRPr="00416B9A">
        <w:rPr>
          <w:rStyle w:val="hps"/>
          <w:rFonts w:ascii="Times New Roman" w:hAnsi="Times New Roman" w:cs="Times New Roman"/>
          <w:sz w:val="24"/>
          <w:szCs w:val="24"/>
          <w:lang w:val="pt-PT"/>
        </w:rPr>
        <w:t>Enquanto</w:t>
      </w:r>
      <w:r w:rsidR="00416B9A" w:rsidRPr="00416B9A">
        <w:rPr>
          <w:rFonts w:ascii="Times New Roman" w:hAnsi="Times New Roman" w:cs="Times New Roman"/>
          <w:sz w:val="24"/>
          <w:szCs w:val="24"/>
          <w:lang w:val="pt-PT"/>
        </w:rPr>
        <w:t xml:space="preserve"> </w:t>
      </w:r>
      <w:r w:rsidR="00416B9A" w:rsidRPr="00416B9A">
        <w:rPr>
          <w:rStyle w:val="hps"/>
          <w:rFonts w:ascii="Times New Roman" w:hAnsi="Times New Roman" w:cs="Times New Roman"/>
          <w:sz w:val="24"/>
          <w:szCs w:val="24"/>
          <w:lang w:val="pt-PT"/>
        </w:rPr>
        <w:t>reajustes de preços</w:t>
      </w:r>
      <w:r w:rsidR="00416B9A" w:rsidRPr="00416B9A">
        <w:rPr>
          <w:rFonts w:ascii="Times New Roman" w:hAnsi="Times New Roman" w:cs="Times New Roman"/>
          <w:sz w:val="24"/>
          <w:szCs w:val="24"/>
          <w:lang w:val="pt-PT"/>
        </w:rPr>
        <w:t xml:space="preserve"> </w:t>
      </w:r>
      <w:r w:rsidR="00416B9A" w:rsidRPr="00416B9A">
        <w:rPr>
          <w:rStyle w:val="hps"/>
          <w:rFonts w:ascii="Times New Roman" w:hAnsi="Times New Roman" w:cs="Times New Roman"/>
          <w:sz w:val="24"/>
          <w:szCs w:val="24"/>
          <w:lang w:val="pt-PT"/>
        </w:rPr>
        <w:t>tendem a</w:t>
      </w:r>
      <w:r w:rsidR="00416B9A" w:rsidRPr="00416B9A">
        <w:rPr>
          <w:rFonts w:ascii="Times New Roman" w:hAnsi="Times New Roman" w:cs="Times New Roman"/>
          <w:sz w:val="24"/>
          <w:szCs w:val="24"/>
          <w:lang w:val="pt-PT"/>
        </w:rPr>
        <w:t xml:space="preserve"> </w:t>
      </w:r>
      <w:r w:rsidR="00416B9A" w:rsidRPr="00416B9A">
        <w:rPr>
          <w:rStyle w:val="hps"/>
          <w:rFonts w:ascii="Times New Roman" w:hAnsi="Times New Roman" w:cs="Times New Roman"/>
          <w:sz w:val="24"/>
          <w:szCs w:val="24"/>
          <w:lang w:val="pt-PT"/>
        </w:rPr>
        <w:t>atenuar</w:t>
      </w:r>
      <w:r w:rsidR="00416B9A" w:rsidRPr="00416B9A">
        <w:rPr>
          <w:rFonts w:ascii="Times New Roman" w:hAnsi="Times New Roman" w:cs="Times New Roman"/>
          <w:sz w:val="24"/>
          <w:szCs w:val="24"/>
          <w:lang w:val="pt-PT"/>
        </w:rPr>
        <w:t xml:space="preserve"> </w:t>
      </w:r>
      <w:r w:rsidR="00416B9A" w:rsidRPr="00416B9A">
        <w:rPr>
          <w:rStyle w:val="hps"/>
          <w:rFonts w:ascii="Times New Roman" w:hAnsi="Times New Roman" w:cs="Times New Roman"/>
          <w:sz w:val="24"/>
          <w:szCs w:val="24"/>
          <w:lang w:val="pt-PT"/>
        </w:rPr>
        <w:t>as perturbações</w:t>
      </w:r>
      <w:r w:rsidR="00416B9A" w:rsidRPr="00416B9A">
        <w:rPr>
          <w:rFonts w:ascii="Times New Roman" w:hAnsi="Times New Roman" w:cs="Times New Roman"/>
          <w:sz w:val="24"/>
          <w:szCs w:val="24"/>
          <w:lang w:val="pt-PT"/>
        </w:rPr>
        <w:t xml:space="preserve">, os efeitos </w:t>
      </w:r>
      <w:r w:rsidR="00416B9A" w:rsidRPr="00416B9A">
        <w:rPr>
          <w:rStyle w:val="hps"/>
          <w:rFonts w:ascii="Times New Roman" w:hAnsi="Times New Roman" w:cs="Times New Roman"/>
          <w:sz w:val="24"/>
          <w:szCs w:val="24"/>
          <w:lang w:val="pt-PT"/>
        </w:rPr>
        <w:t>de externalidades</w:t>
      </w:r>
      <w:r w:rsidR="00416B9A" w:rsidRPr="00416B9A">
        <w:rPr>
          <w:rFonts w:ascii="Times New Roman" w:hAnsi="Times New Roman" w:cs="Times New Roman"/>
          <w:sz w:val="24"/>
          <w:szCs w:val="24"/>
          <w:lang w:val="pt-PT"/>
        </w:rPr>
        <w:t xml:space="preserve"> </w:t>
      </w:r>
      <w:r w:rsidR="00416B9A" w:rsidRPr="00416B9A">
        <w:rPr>
          <w:rStyle w:val="hps"/>
          <w:rFonts w:ascii="Times New Roman" w:hAnsi="Times New Roman" w:cs="Times New Roman"/>
          <w:sz w:val="24"/>
          <w:szCs w:val="24"/>
          <w:lang w:val="pt-PT"/>
        </w:rPr>
        <w:t>pode</w:t>
      </w:r>
      <w:r w:rsidR="00416B9A">
        <w:rPr>
          <w:rStyle w:val="hps"/>
          <w:rFonts w:ascii="Times New Roman" w:hAnsi="Times New Roman" w:cs="Times New Roman"/>
          <w:sz w:val="24"/>
          <w:szCs w:val="24"/>
          <w:lang w:val="pt-PT"/>
        </w:rPr>
        <w:t xml:space="preserve">m </w:t>
      </w:r>
      <w:r w:rsidR="00416B9A" w:rsidRPr="00416B9A">
        <w:rPr>
          <w:rStyle w:val="hps"/>
          <w:rFonts w:ascii="Times New Roman" w:hAnsi="Times New Roman" w:cs="Times New Roman"/>
          <w:sz w:val="24"/>
          <w:szCs w:val="24"/>
          <w:lang w:val="pt-PT"/>
        </w:rPr>
        <w:t>agravá-los</w:t>
      </w:r>
      <w:r w:rsidR="00416B9A" w:rsidRPr="00416B9A">
        <w:rPr>
          <w:rFonts w:ascii="Times New Roman" w:hAnsi="Times New Roman" w:cs="Times New Roman"/>
          <w:sz w:val="24"/>
          <w:szCs w:val="24"/>
          <w:lang w:val="pt-PT"/>
        </w:rPr>
        <w:t>.</w:t>
      </w:r>
    </w:p>
    <w:p w:rsidR="002A2017" w:rsidRPr="00217266" w:rsidRDefault="002A2017" w:rsidP="00416B9A">
      <w:pPr>
        <w:spacing w:before="100" w:beforeAutospacing="1" w:after="100" w:afterAutospacing="1"/>
        <w:rPr>
          <w:rFonts w:ascii="Times New Roman" w:hAnsi="Times New Roman" w:cs="Times New Roman"/>
          <w:i/>
          <w:sz w:val="24"/>
          <w:szCs w:val="24"/>
        </w:rPr>
      </w:pPr>
      <w:r w:rsidRPr="00217266">
        <w:rPr>
          <w:rFonts w:ascii="Times New Roman" w:hAnsi="Times New Roman" w:cs="Times New Roman"/>
          <w:i/>
          <w:sz w:val="24"/>
          <w:szCs w:val="24"/>
        </w:rPr>
        <w:t xml:space="preserve">3.2. As imperfeições do mercado de capitais </w:t>
      </w:r>
    </w:p>
    <w:p w:rsidR="00D16CBA" w:rsidRDefault="00865178" w:rsidP="00D16CB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Segundo</w:t>
      </w:r>
      <w:r w:rsidR="00810F26">
        <w:rPr>
          <w:rFonts w:ascii="Times New Roman" w:hAnsi="Times New Roman" w:cs="Times New Roman"/>
          <w:sz w:val="24"/>
          <w:szCs w:val="24"/>
        </w:rPr>
        <w:t xml:space="preserve"> </w:t>
      </w:r>
      <w:proofErr w:type="spellStart"/>
      <w:r w:rsidR="00810F26">
        <w:rPr>
          <w:rFonts w:ascii="Times New Roman" w:hAnsi="Times New Roman" w:cs="Times New Roman"/>
          <w:sz w:val="24"/>
          <w:szCs w:val="24"/>
        </w:rPr>
        <w:t>Greenwald</w:t>
      </w:r>
      <w:proofErr w:type="spellEnd"/>
      <w:r w:rsidR="00810F26">
        <w:rPr>
          <w:rFonts w:ascii="Times New Roman" w:hAnsi="Times New Roman" w:cs="Times New Roman"/>
          <w:sz w:val="24"/>
          <w:szCs w:val="24"/>
        </w:rPr>
        <w:t xml:space="preserve"> e Stiglitz (1987, p.</w:t>
      </w:r>
      <w:r>
        <w:rPr>
          <w:rFonts w:ascii="Times New Roman" w:hAnsi="Times New Roman" w:cs="Times New Roman"/>
          <w:sz w:val="24"/>
          <w:szCs w:val="24"/>
        </w:rPr>
        <w:t>125) a</w:t>
      </w:r>
      <w:r w:rsidR="00D16CBA">
        <w:rPr>
          <w:rFonts w:ascii="Times New Roman" w:hAnsi="Times New Roman" w:cs="Times New Roman"/>
          <w:sz w:val="24"/>
          <w:szCs w:val="24"/>
        </w:rPr>
        <w:t xml:space="preserve">s imperfeições do mercado de capitais derivam da informação imperfeita. Existe assimetria de informações entre gestores de empresas e investidores potenciais, as quais podem dar origem ao que pode ser chamado de </w:t>
      </w:r>
      <w:r w:rsidR="00177447">
        <w:rPr>
          <w:rFonts w:ascii="Times New Roman" w:hAnsi="Times New Roman" w:cs="Times New Roman"/>
          <w:sz w:val="24"/>
          <w:szCs w:val="24"/>
        </w:rPr>
        <w:t>‘</w:t>
      </w:r>
      <w:r w:rsidR="00D16CBA">
        <w:rPr>
          <w:rFonts w:ascii="Times New Roman" w:hAnsi="Times New Roman" w:cs="Times New Roman"/>
          <w:sz w:val="24"/>
          <w:szCs w:val="24"/>
        </w:rPr>
        <w:t>racionamento de capital</w:t>
      </w:r>
      <w:r w:rsidR="00177447">
        <w:rPr>
          <w:rFonts w:ascii="Times New Roman" w:hAnsi="Times New Roman" w:cs="Times New Roman"/>
          <w:sz w:val="24"/>
          <w:szCs w:val="24"/>
        </w:rPr>
        <w:t>’</w:t>
      </w:r>
      <w:r w:rsidR="00D16CBA">
        <w:rPr>
          <w:rFonts w:ascii="Times New Roman" w:hAnsi="Times New Roman" w:cs="Times New Roman"/>
          <w:sz w:val="24"/>
          <w:szCs w:val="24"/>
        </w:rPr>
        <w:t xml:space="preserve">. Isso </w:t>
      </w:r>
      <w:r>
        <w:rPr>
          <w:rFonts w:ascii="Times New Roman" w:hAnsi="Times New Roman" w:cs="Times New Roman"/>
          <w:sz w:val="24"/>
          <w:szCs w:val="24"/>
        </w:rPr>
        <w:t xml:space="preserve">significa que se </w:t>
      </w:r>
      <w:r w:rsidR="00B0569D">
        <w:rPr>
          <w:rFonts w:ascii="Times New Roman" w:hAnsi="Times New Roman" w:cs="Times New Roman"/>
          <w:sz w:val="24"/>
          <w:szCs w:val="24"/>
        </w:rPr>
        <w:t xml:space="preserve">as empresas querem obter mais capital para investir ou aumentar a produção elas devem angariar fundos, e se são capazes de fazer isso, elas devem se expor a um risco considerável, incluindo o risco de falência. As consequências </w:t>
      </w:r>
      <w:r w:rsidR="00B0569D">
        <w:rPr>
          <w:rFonts w:ascii="Times New Roman" w:hAnsi="Times New Roman" w:cs="Times New Roman"/>
          <w:sz w:val="24"/>
          <w:szCs w:val="24"/>
        </w:rPr>
        <w:lastRenderedPageBreak/>
        <w:t xml:space="preserve">disso são agravadas pela ausência de mercados futuros. Cada decisão de produção é uma decisão de risco. A ausência de mercados futuros implica que as empresas não podem vender </w:t>
      </w:r>
      <w:r w:rsidR="00177447">
        <w:rPr>
          <w:rFonts w:ascii="Times New Roman" w:hAnsi="Times New Roman" w:cs="Times New Roman"/>
          <w:sz w:val="24"/>
          <w:szCs w:val="24"/>
        </w:rPr>
        <w:t>o seu produto</w:t>
      </w:r>
      <w:r w:rsidR="00B0569D">
        <w:rPr>
          <w:rFonts w:ascii="Times New Roman" w:hAnsi="Times New Roman" w:cs="Times New Roman"/>
          <w:sz w:val="24"/>
          <w:szCs w:val="24"/>
        </w:rPr>
        <w:t xml:space="preserve"> no momento d</w:t>
      </w:r>
      <w:r w:rsidR="00177447">
        <w:rPr>
          <w:rFonts w:ascii="Times New Roman" w:hAnsi="Times New Roman" w:cs="Times New Roman"/>
          <w:sz w:val="24"/>
          <w:szCs w:val="24"/>
        </w:rPr>
        <w:t>a produção. Dessa forma, a aná</w:t>
      </w:r>
      <w:r w:rsidR="00B0569D">
        <w:rPr>
          <w:rFonts w:ascii="Times New Roman" w:hAnsi="Times New Roman" w:cs="Times New Roman"/>
          <w:sz w:val="24"/>
          <w:szCs w:val="24"/>
        </w:rPr>
        <w:t xml:space="preserve">lise do comportamento das empresas deve </w:t>
      </w:r>
      <w:r w:rsidR="00177447">
        <w:rPr>
          <w:rFonts w:ascii="Times New Roman" w:hAnsi="Times New Roman" w:cs="Times New Roman"/>
          <w:sz w:val="24"/>
          <w:szCs w:val="24"/>
        </w:rPr>
        <w:t>focar-se em</w:t>
      </w:r>
      <w:r w:rsidR="00B0569D">
        <w:rPr>
          <w:rFonts w:ascii="Times New Roman" w:hAnsi="Times New Roman" w:cs="Times New Roman"/>
          <w:sz w:val="24"/>
          <w:szCs w:val="24"/>
        </w:rPr>
        <w:t xml:space="preserve"> sua vontade de assumir esses riscos. Mudanças inesperadas em sua base de capital de giro</w:t>
      </w:r>
      <w:r w:rsidR="001B2587">
        <w:rPr>
          <w:rFonts w:ascii="Times New Roman" w:hAnsi="Times New Roman" w:cs="Times New Roman"/>
          <w:sz w:val="24"/>
          <w:szCs w:val="24"/>
        </w:rPr>
        <w:t xml:space="preserve"> (</w:t>
      </w:r>
      <w:r w:rsidR="001B2587" w:rsidRPr="001B2587">
        <w:rPr>
          <w:rStyle w:val="hps"/>
          <w:rFonts w:ascii="Times New Roman" w:hAnsi="Times New Roman" w:cs="Times New Roman"/>
          <w:sz w:val="24"/>
          <w:szCs w:val="24"/>
          <w:lang w:val="pt-PT"/>
        </w:rPr>
        <w:t>causada</w:t>
      </w:r>
      <w:proofErr w:type="gramStart"/>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por exemplo</w:t>
      </w:r>
      <w:proofErr w:type="gramEnd"/>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por mudanças</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inesperadas nos</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preços a que</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ele</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pode vender</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seu estoque</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existente</w:t>
      </w:r>
      <w:r w:rsidR="001B2587" w:rsidRPr="001B2587">
        <w:rPr>
          <w:rFonts w:ascii="Times New Roman" w:hAnsi="Times New Roman" w:cs="Times New Roman"/>
          <w:sz w:val="24"/>
          <w:szCs w:val="24"/>
          <w:lang w:val="pt-PT"/>
        </w:rPr>
        <w:t xml:space="preserve"> </w:t>
      </w:r>
      <w:r w:rsidR="001B2587" w:rsidRPr="001B2587">
        <w:rPr>
          <w:rStyle w:val="hps"/>
          <w:rFonts w:ascii="Times New Roman" w:hAnsi="Times New Roman" w:cs="Times New Roman"/>
          <w:sz w:val="24"/>
          <w:szCs w:val="24"/>
          <w:lang w:val="pt-PT"/>
        </w:rPr>
        <w:t>de bens</w:t>
      </w:r>
      <w:r w:rsidR="001B2587">
        <w:rPr>
          <w:rStyle w:val="hps"/>
          <w:lang w:val="pt-PT"/>
        </w:rPr>
        <w:t>)</w:t>
      </w:r>
      <w:r w:rsidR="00B0569D">
        <w:rPr>
          <w:rFonts w:ascii="Times New Roman" w:hAnsi="Times New Roman" w:cs="Times New Roman"/>
          <w:sz w:val="24"/>
          <w:szCs w:val="24"/>
        </w:rPr>
        <w:t xml:space="preserve"> poderia, por exemplo, ter um efeito nocivo sobre a sua vontade de produzir.</w:t>
      </w:r>
    </w:p>
    <w:p w:rsidR="00217266" w:rsidRPr="00217266" w:rsidRDefault="00217266" w:rsidP="00D16CBA">
      <w:pPr>
        <w:spacing w:before="100" w:beforeAutospacing="1" w:after="100" w:afterAutospacing="1"/>
        <w:rPr>
          <w:rFonts w:ascii="Times New Roman" w:hAnsi="Times New Roman" w:cs="Times New Roman"/>
          <w:i/>
          <w:sz w:val="24"/>
          <w:szCs w:val="24"/>
        </w:rPr>
      </w:pPr>
      <w:r w:rsidRPr="00217266">
        <w:rPr>
          <w:rFonts w:ascii="Times New Roman" w:hAnsi="Times New Roman" w:cs="Times New Roman"/>
          <w:i/>
          <w:sz w:val="24"/>
          <w:szCs w:val="24"/>
        </w:rPr>
        <w:t>3.3. O racionamento de crédito</w:t>
      </w:r>
    </w:p>
    <w:p w:rsidR="00B0569D" w:rsidRDefault="00022C6C" w:rsidP="00D16CB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E</w:t>
      </w:r>
      <w:r w:rsidR="00CA7CDA">
        <w:rPr>
          <w:rFonts w:ascii="Times New Roman" w:hAnsi="Times New Roman" w:cs="Times New Roman"/>
          <w:sz w:val="24"/>
          <w:szCs w:val="24"/>
        </w:rPr>
        <w:t xml:space="preserve">mbora, por vezes, considerações </w:t>
      </w:r>
      <w:r>
        <w:rPr>
          <w:rFonts w:ascii="Times New Roman" w:hAnsi="Times New Roman" w:cs="Times New Roman"/>
          <w:sz w:val="24"/>
          <w:szCs w:val="24"/>
        </w:rPr>
        <w:t>do potencial de risco limitem</w:t>
      </w:r>
      <w:r w:rsidR="00CA7CDA">
        <w:rPr>
          <w:rFonts w:ascii="Times New Roman" w:hAnsi="Times New Roman" w:cs="Times New Roman"/>
          <w:sz w:val="24"/>
          <w:szCs w:val="24"/>
        </w:rPr>
        <w:t xml:space="preserve"> a quantidade a que as empresas estão dispostas a produzir, em outras vezes, o acesso das empresas ao </w:t>
      </w:r>
      <w:r>
        <w:rPr>
          <w:rFonts w:ascii="Times New Roman" w:hAnsi="Times New Roman" w:cs="Times New Roman"/>
          <w:sz w:val="24"/>
          <w:szCs w:val="24"/>
        </w:rPr>
        <w:t>capital é limitado</w:t>
      </w:r>
      <w:r w:rsidR="005A43C1">
        <w:rPr>
          <w:rFonts w:ascii="Times New Roman" w:hAnsi="Times New Roman" w:cs="Times New Roman"/>
          <w:sz w:val="24"/>
          <w:szCs w:val="24"/>
        </w:rPr>
        <w:t>, isto é</w:t>
      </w:r>
      <w:r w:rsidR="00D508DA">
        <w:rPr>
          <w:rFonts w:ascii="Times New Roman" w:hAnsi="Times New Roman" w:cs="Times New Roman"/>
          <w:sz w:val="24"/>
          <w:szCs w:val="24"/>
        </w:rPr>
        <w:t xml:space="preserve"> </w:t>
      </w:r>
      <w:r w:rsidR="005A43C1">
        <w:rPr>
          <w:rFonts w:ascii="Times New Roman" w:hAnsi="Times New Roman" w:cs="Times New Roman"/>
          <w:sz w:val="24"/>
          <w:szCs w:val="24"/>
        </w:rPr>
        <w:t xml:space="preserve">o </w:t>
      </w:r>
      <w:r w:rsidR="00D508DA">
        <w:rPr>
          <w:rFonts w:ascii="Times New Roman" w:hAnsi="Times New Roman" w:cs="Times New Roman"/>
          <w:sz w:val="24"/>
          <w:szCs w:val="24"/>
        </w:rPr>
        <w:t>racionamento de crédito</w:t>
      </w:r>
      <w:r w:rsidR="005A549E">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w:t>
      </w:r>
      <w:proofErr w:type="gramStart"/>
      <w:r>
        <w:rPr>
          <w:rFonts w:ascii="Times New Roman" w:hAnsi="Times New Roman" w:cs="Times New Roman"/>
          <w:sz w:val="24"/>
          <w:szCs w:val="24"/>
        </w:rPr>
        <w:t>As razõ</w:t>
      </w:r>
      <w:r w:rsidR="00CA7CDA">
        <w:rPr>
          <w:rFonts w:ascii="Times New Roman" w:hAnsi="Times New Roman" w:cs="Times New Roman"/>
          <w:sz w:val="24"/>
          <w:szCs w:val="24"/>
        </w:rPr>
        <w:t>es para</w:t>
      </w:r>
      <w:proofErr w:type="gramEnd"/>
      <w:r w:rsidR="00CA7CDA">
        <w:rPr>
          <w:rFonts w:ascii="Times New Roman" w:hAnsi="Times New Roman" w:cs="Times New Roman"/>
          <w:sz w:val="24"/>
          <w:szCs w:val="24"/>
        </w:rPr>
        <w:t xml:space="preserve"> qual os fornecedores de capital nã</w:t>
      </w:r>
      <w:r>
        <w:rPr>
          <w:rFonts w:ascii="Times New Roman" w:hAnsi="Times New Roman" w:cs="Times New Roman"/>
          <w:sz w:val="24"/>
          <w:szCs w:val="24"/>
        </w:rPr>
        <w:t xml:space="preserve">o aumentam as taxas de juros </w:t>
      </w:r>
      <w:r w:rsidR="00CA7CDA">
        <w:rPr>
          <w:rFonts w:ascii="Times New Roman" w:hAnsi="Times New Roman" w:cs="Times New Roman"/>
          <w:sz w:val="24"/>
          <w:szCs w:val="24"/>
        </w:rPr>
        <w:t>na presença de um excesso de dem</w:t>
      </w:r>
      <w:r>
        <w:rPr>
          <w:rFonts w:ascii="Times New Roman" w:hAnsi="Times New Roman" w:cs="Times New Roman"/>
          <w:sz w:val="24"/>
          <w:szCs w:val="24"/>
        </w:rPr>
        <w:t>anda por capital estão ligadas à</w:t>
      </w:r>
      <w:r w:rsidR="00CA7CDA">
        <w:rPr>
          <w:rFonts w:ascii="Times New Roman" w:hAnsi="Times New Roman" w:cs="Times New Roman"/>
          <w:sz w:val="24"/>
          <w:szCs w:val="24"/>
        </w:rPr>
        <w:t xml:space="preserve">s razoes por qual as empresas não reduzem os salários na presença de um aumento de oferta de mão-de-obra, o aumento das taxas de juros pode </w:t>
      </w:r>
      <w:r>
        <w:rPr>
          <w:rFonts w:ascii="Times New Roman" w:hAnsi="Times New Roman" w:cs="Times New Roman"/>
          <w:sz w:val="24"/>
          <w:szCs w:val="24"/>
        </w:rPr>
        <w:t>reduzir</w:t>
      </w:r>
      <w:r w:rsidR="00CA7CDA">
        <w:rPr>
          <w:rFonts w:ascii="Times New Roman" w:hAnsi="Times New Roman" w:cs="Times New Roman"/>
          <w:sz w:val="24"/>
          <w:szCs w:val="24"/>
        </w:rPr>
        <w:t xml:space="preserve"> o retorno esperado </w:t>
      </w:r>
      <w:r>
        <w:rPr>
          <w:rFonts w:ascii="Times New Roman" w:hAnsi="Times New Roman" w:cs="Times New Roman"/>
          <w:sz w:val="24"/>
          <w:szCs w:val="24"/>
        </w:rPr>
        <w:t>para o</w:t>
      </w:r>
      <w:r w:rsidR="00CA7CDA">
        <w:rPr>
          <w:rFonts w:ascii="Times New Roman" w:hAnsi="Times New Roman" w:cs="Times New Roman"/>
          <w:sz w:val="24"/>
          <w:szCs w:val="24"/>
        </w:rPr>
        <w:t xml:space="preserve"> fornecedor de capital, seja por causa dos efeitos de seleção ou d</w:t>
      </w:r>
      <w:r w:rsidR="00D508DA">
        <w:rPr>
          <w:rFonts w:ascii="Times New Roman" w:hAnsi="Times New Roman" w:cs="Times New Roman"/>
          <w:sz w:val="24"/>
          <w:szCs w:val="24"/>
        </w:rPr>
        <w:t>evido aos efeitos de incentivo</w:t>
      </w:r>
      <w:r w:rsidR="005A49CD">
        <w:rPr>
          <w:rFonts w:ascii="Times New Roman" w:hAnsi="Times New Roman" w:cs="Times New Roman"/>
          <w:sz w:val="24"/>
          <w:szCs w:val="24"/>
        </w:rPr>
        <w:t xml:space="preserve"> </w:t>
      </w:r>
      <w:r w:rsidR="00F04E46">
        <w:rPr>
          <w:rFonts w:ascii="Times New Roman" w:hAnsi="Times New Roman" w:cs="Times New Roman"/>
          <w:sz w:val="24"/>
          <w:szCs w:val="24"/>
        </w:rPr>
        <w:t>(</w:t>
      </w:r>
      <w:r w:rsidR="00F04E46">
        <w:rPr>
          <w:rStyle w:val="hps"/>
          <w:rFonts w:ascii="Times New Roman" w:hAnsi="Times New Roman" w:cs="Times New Roman"/>
          <w:sz w:val="24"/>
          <w:szCs w:val="24"/>
          <w:lang w:val="pt-PT"/>
        </w:rPr>
        <w:t>tomadores de empréstimos</w:t>
      </w:r>
      <w:r w:rsidR="00F04E46" w:rsidRPr="00F04E46">
        <w:rPr>
          <w:rStyle w:val="shorttext"/>
          <w:rFonts w:ascii="Times New Roman" w:hAnsi="Times New Roman" w:cs="Times New Roman"/>
          <w:sz w:val="24"/>
          <w:szCs w:val="24"/>
          <w:lang w:val="pt-PT"/>
        </w:rPr>
        <w:t xml:space="preserve"> </w:t>
      </w:r>
      <w:r w:rsidR="00F04E46" w:rsidRPr="00F04E46">
        <w:rPr>
          <w:rStyle w:val="hps"/>
          <w:rFonts w:ascii="Times New Roman" w:hAnsi="Times New Roman" w:cs="Times New Roman"/>
          <w:sz w:val="24"/>
          <w:szCs w:val="24"/>
          <w:lang w:val="pt-PT"/>
        </w:rPr>
        <w:t>são induzidos a</w:t>
      </w:r>
      <w:r w:rsidR="00F04E46" w:rsidRPr="00F04E46">
        <w:rPr>
          <w:rStyle w:val="shorttext"/>
          <w:rFonts w:ascii="Times New Roman" w:hAnsi="Times New Roman" w:cs="Times New Roman"/>
          <w:sz w:val="24"/>
          <w:szCs w:val="24"/>
          <w:lang w:val="pt-PT"/>
        </w:rPr>
        <w:t xml:space="preserve"> </w:t>
      </w:r>
      <w:r w:rsidR="00F04E46" w:rsidRPr="00F04E46">
        <w:rPr>
          <w:rStyle w:val="hps"/>
          <w:rFonts w:ascii="Times New Roman" w:hAnsi="Times New Roman" w:cs="Times New Roman"/>
          <w:sz w:val="24"/>
          <w:szCs w:val="24"/>
          <w:lang w:val="pt-PT"/>
        </w:rPr>
        <w:t>empreender atividades</w:t>
      </w:r>
      <w:r w:rsidR="00F04E46" w:rsidRPr="00F04E46">
        <w:rPr>
          <w:rStyle w:val="shorttext"/>
          <w:rFonts w:ascii="Times New Roman" w:hAnsi="Times New Roman" w:cs="Times New Roman"/>
          <w:sz w:val="24"/>
          <w:szCs w:val="24"/>
          <w:lang w:val="pt-PT"/>
        </w:rPr>
        <w:t xml:space="preserve"> </w:t>
      </w:r>
      <w:r w:rsidR="00F04E46" w:rsidRPr="00F04E46">
        <w:rPr>
          <w:rStyle w:val="hps"/>
          <w:rFonts w:ascii="Times New Roman" w:hAnsi="Times New Roman" w:cs="Times New Roman"/>
          <w:sz w:val="24"/>
          <w:szCs w:val="24"/>
          <w:lang w:val="pt-PT"/>
        </w:rPr>
        <w:t>de risco</w:t>
      </w:r>
      <w:r w:rsidR="00F04E46">
        <w:rPr>
          <w:rStyle w:val="hps"/>
          <w:rFonts w:ascii="Times New Roman" w:hAnsi="Times New Roman" w:cs="Times New Roman"/>
          <w:sz w:val="24"/>
          <w:szCs w:val="24"/>
          <w:lang w:val="pt-PT"/>
        </w:rPr>
        <w:t>)</w:t>
      </w:r>
      <w:r w:rsidR="00F04E46">
        <w:rPr>
          <w:rFonts w:ascii="Times New Roman" w:hAnsi="Times New Roman" w:cs="Times New Roman"/>
          <w:sz w:val="24"/>
          <w:szCs w:val="24"/>
        </w:rPr>
        <w:t xml:space="preserve"> </w:t>
      </w:r>
      <w:r w:rsidR="005A49CD">
        <w:rPr>
          <w:rFonts w:ascii="Times New Roman" w:hAnsi="Times New Roman" w:cs="Times New Roman"/>
          <w:sz w:val="24"/>
          <w:szCs w:val="24"/>
        </w:rPr>
        <w:t>(</w:t>
      </w:r>
      <w:proofErr w:type="spellStart"/>
      <w:r w:rsidR="005A49CD">
        <w:rPr>
          <w:rFonts w:ascii="Times New Roman" w:hAnsi="Times New Roman" w:cs="Times New Roman"/>
          <w:sz w:val="24"/>
          <w:szCs w:val="24"/>
        </w:rPr>
        <w:t>Greenwald</w:t>
      </w:r>
      <w:proofErr w:type="spellEnd"/>
      <w:r w:rsidR="005A49CD">
        <w:rPr>
          <w:rFonts w:ascii="Times New Roman" w:hAnsi="Times New Roman" w:cs="Times New Roman"/>
          <w:sz w:val="24"/>
          <w:szCs w:val="24"/>
        </w:rPr>
        <w:t xml:space="preserve"> e Stiglitz, 1987 p.126)</w:t>
      </w:r>
      <w:r w:rsidR="00CA7CDA">
        <w:rPr>
          <w:rFonts w:ascii="Times New Roman" w:hAnsi="Times New Roman" w:cs="Times New Roman"/>
          <w:sz w:val="24"/>
          <w:szCs w:val="24"/>
        </w:rPr>
        <w:t>.</w:t>
      </w:r>
    </w:p>
    <w:p w:rsidR="00022C6C" w:rsidRPr="00022C6C" w:rsidRDefault="00022C6C" w:rsidP="00D16CBA">
      <w:pPr>
        <w:spacing w:before="100" w:beforeAutospacing="1" w:after="100" w:afterAutospacing="1"/>
        <w:rPr>
          <w:rFonts w:ascii="Times New Roman" w:hAnsi="Times New Roman" w:cs="Times New Roman"/>
          <w:i/>
          <w:sz w:val="24"/>
          <w:szCs w:val="24"/>
        </w:rPr>
      </w:pPr>
      <w:r w:rsidRPr="00022C6C">
        <w:rPr>
          <w:rFonts w:ascii="Times New Roman" w:hAnsi="Times New Roman" w:cs="Times New Roman"/>
          <w:i/>
          <w:sz w:val="24"/>
          <w:szCs w:val="24"/>
        </w:rPr>
        <w:t xml:space="preserve">3.4. O papel da politica </w:t>
      </w:r>
      <w:r w:rsidR="005A49CD" w:rsidRPr="00022C6C">
        <w:rPr>
          <w:rFonts w:ascii="Times New Roman" w:hAnsi="Times New Roman" w:cs="Times New Roman"/>
          <w:i/>
          <w:sz w:val="24"/>
          <w:szCs w:val="24"/>
        </w:rPr>
        <w:t>monetária</w:t>
      </w:r>
    </w:p>
    <w:p w:rsidR="002018A4" w:rsidRDefault="00022C6C" w:rsidP="00D16CBA">
      <w:pPr>
        <w:spacing w:before="100" w:beforeAutospacing="1" w:after="100" w:afterAutospacing="1"/>
        <w:rPr>
          <w:rStyle w:val="hps"/>
          <w:rFonts w:ascii="Times New Roman" w:hAnsi="Times New Roman" w:cs="Times New Roman"/>
          <w:sz w:val="24"/>
          <w:szCs w:val="24"/>
          <w:lang w:val="pt-PT"/>
        </w:rPr>
      </w:pPr>
      <w:r>
        <w:rPr>
          <w:rFonts w:ascii="Times New Roman" w:hAnsi="Times New Roman" w:cs="Times New Roman"/>
          <w:sz w:val="24"/>
          <w:szCs w:val="24"/>
        </w:rPr>
        <w:t>A</w:t>
      </w:r>
      <w:r w:rsidR="00B248D7">
        <w:rPr>
          <w:rFonts w:ascii="Times New Roman" w:hAnsi="Times New Roman" w:cs="Times New Roman"/>
          <w:sz w:val="24"/>
          <w:szCs w:val="24"/>
        </w:rPr>
        <w:t xml:space="preserve"> politica monetária exerce sua in</w:t>
      </w:r>
      <w:r>
        <w:rPr>
          <w:rFonts w:ascii="Times New Roman" w:hAnsi="Times New Roman" w:cs="Times New Roman"/>
          <w:sz w:val="24"/>
          <w:szCs w:val="24"/>
        </w:rPr>
        <w:t xml:space="preserve">fluencia, </w:t>
      </w:r>
      <w:r w:rsidR="00B248D7">
        <w:rPr>
          <w:rFonts w:ascii="Times New Roman" w:hAnsi="Times New Roman" w:cs="Times New Roman"/>
          <w:sz w:val="24"/>
          <w:szCs w:val="24"/>
        </w:rPr>
        <w:t xml:space="preserve">quando isso acontece, </w:t>
      </w:r>
      <w:r>
        <w:rPr>
          <w:rFonts w:ascii="Times New Roman" w:hAnsi="Times New Roman" w:cs="Times New Roman"/>
          <w:sz w:val="24"/>
          <w:szCs w:val="24"/>
        </w:rPr>
        <w:t>nem tanto pela disposição dos indivíduos em manter saldo</w:t>
      </w:r>
      <w:r w:rsidR="002018A4">
        <w:rPr>
          <w:rFonts w:ascii="Times New Roman" w:hAnsi="Times New Roman" w:cs="Times New Roman"/>
          <w:sz w:val="24"/>
          <w:szCs w:val="24"/>
        </w:rPr>
        <w:t>s</w:t>
      </w:r>
      <w:r>
        <w:rPr>
          <w:rFonts w:ascii="Times New Roman" w:hAnsi="Times New Roman" w:cs="Times New Roman"/>
          <w:sz w:val="24"/>
          <w:szCs w:val="24"/>
        </w:rPr>
        <w:t xml:space="preserve"> em caixa, mas pela disponibilidade de cré</w:t>
      </w:r>
      <w:r w:rsidR="00B248D7">
        <w:rPr>
          <w:rFonts w:ascii="Times New Roman" w:hAnsi="Times New Roman" w:cs="Times New Roman"/>
          <w:sz w:val="24"/>
          <w:szCs w:val="24"/>
        </w:rPr>
        <w:t>dito. As assimetrias de informação implicam que, se os banco</w:t>
      </w:r>
      <w:r w:rsidR="002018A4">
        <w:rPr>
          <w:rFonts w:ascii="Times New Roman" w:hAnsi="Times New Roman" w:cs="Times New Roman"/>
          <w:sz w:val="24"/>
          <w:szCs w:val="24"/>
        </w:rPr>
        <w:t>s</w:t>
      </w:r>
      <w:r w:rsidR="00B248D7">
        <w:rPr>
          <w:rFonts w:ascii="Times New Roman" w:hAnsi="Times New Roman" w:cs="Times New Roman"/>
          <w:sz w:val="24"/>
          <w:szCs w:val="24"/>
        </w:rPr>
        <w:t xml:space="preserve"> d</w:t>
      </w:r>
      <w:r w:rsidR="002018A4">
        <w:rPr>
          <w:rFonts w:ascii="Times New Roman" w:hAnsi="Times New Roman" w:cs="Times New Roman"/>
          <w:sz w:val="24"/>
          <w:szCs w:val="24"/>
        </w:rPr>
        <w:t>ecidirem emprestar menos, não haverá</w:t>
      </w:r>
      <w:r w:rsidR="00B248D7">
        <w:rPr>
          <w:rFonts w:ascii="Times New Roman" w:hAnsi="Times New Roman" w:cs="Times New Roman"/>
          <w:sz w:val="24"/>
          <w:szCs w:val="24"/>
        </w:rPr>
        <w:t xml:space="preserve"> outros potenciais </w:t>
      </w:r>
      <w:r w:rsidR="002018A4">
        <w:rPr>
          <w:rFonts w:ascii="Times New Roman" w:hAnsi="Times New Roman" w:cs="Times New Roman"/>
          <w:sz w:val="24"/>
          <w:szCs w:val="24"/>
        </w:rPr>
        <w:t xml:space="preserve">financiadores </w:t>
      </w:r>
      <w:r w:rsidR="00B248D7">
        <w:rPr>
          <w:rFonts w:ascii="Times New Roman" w:hAnsi="Times New Roman" w:cs="Times New Roman"/>
          <w:sz w:val="24"/>
          <w:szCs w:val="24"/>
        </w:rPr>
        <w:t>que s</w:t>
      </w:r>
      <w:r w:rsidR="002018A4">
        <w:rPr>
          <w:rFonts w:ascii="Times New Roman" w:hAnsi="Times New Roman" w:cs="Times New Roman"/>
          <w:sz w:val="24"/>
          <w:szCs w:val="24"/>
        </w:rPr>
        <w:t>er</w:t>
      </w:r>
      <w:r w:rsidR="00B248D7">
        <w:rPr>
          <w:rFonts w:ascii="Times New Roman" w:hAnsi="Times New Roman" w:cs="Times New Roman"/>
          <w:sz w:val="24"/>
          <w:szCs w:val="24"/>
        </w:rPr>
        <w:t xml:space="preserve">ão substitutos perfeitos. As decisões dos bancos em emprestar </w:t>
      </w:r>
      <w:r w:rsidR="002018A4">
        <w:rPr>
          <w:rFonts w:ascii="Times New Roman" w:hAnsi="Times New Roman" w:cs="Times New Roman"/>
          <w:sz w:val="24"/>
          <w:szCs w:val="24"/>
        </w:rPr>
        <w:t>são análogas àquelas que determinam a</w:t>
      </w:r>
      <w:r w:rsidR="00B248D7">
        <w:rPr>
          <w:rFonts w:ascii="Times New Roman" w:hAnsi="Times New Roman" w:cs="Times New Roman"/>
          <w:sz w:val="24"/>
          <w:szCs w:val="24"/>
        </w:rPr>
        <w:t xml:space="preserve"> disposição das empresas em produzir.</w:t>
      </w:r>
      <w:r w:rsidR="002018A4">
        <w:rPr>
          <w:rFonts w:ascii="Times New Roman" w:hAnsi="Times New Roman" w:cs="Times New Roman"/>
          <w:sz w:val="24"/>
          <w:szCs w:val="24"/>
        </w:rPr>
        <w:t xml:space="preserve"> </w:t>
      </w:r>
      <w:r w:rsidR="002018A4" w:rsidRPr="002018A4">
        <w:rPr>
          <w:rStyle w:val="hps"/>
          <w:rFonts w:ascii="Times New Roman" w:hAnsi="Times New Roman" w:cs="Times New Roman"/>
          <w:sz w:val="24"/>
          <w:szCs w:val="24"/>
          <w:lang w:val="pt-PT"/>
        </w:rPr>
        <w:t>As autoridades monetárias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podem adotar medidas</w:t>
      </w:r>
      <w:r w:rsidR="002018A4" w:rsidRPr="002018A4">
        <w:rPr>
          <w:rFonts w:ascii="Times New Roman" w:hAnsi="Times New Roman" w:cs="Times New Roman"/>
          <w:sz w:val="24"/>
          <w:szCs w:val="24"/>
          <w:lang w:val="pt-PT"/>
        </w:rPr>
        <w:t xml:space="preserve"> </w:t>
      </w:r>
      <w:r w:rsidR="002018A4">
        <w:rPr>
          <w:rStyle w:val="hps"/>
          <w:rFonts w:ascii="Times New Roman" w:hAnsi="Times New Roman" w:cs="Times New Roman"/>
          <w:sz w:val="24"/>
          <w:szCs w:val="24"/>
          <w:lang w:val="pt-PT"/>
        </w:rPr>
        <w:t>que afete</w:t>
      </w:r>
      <w:r w:rsidR="002018A4" w:rsidRPr="002018A4">
        <w:rPr>
          <w:rStyle w:val="hps"/>
          <w:rFonts w:ascii="Times New Roman" w:hAnsi="Times New Roman" w:cs="Times New Roman"/>
          <w:sz w:val="24"/>
          <w:szCs w:val="24"/>
          <w:lang w:val="pt-PT"/>
        </w:rPr>
        <w:t>m</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a disposição dos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bancos</w:t>
      </w:r>
      <w:r w:rsidR="002018A4" w:rsidRPr="002018A4">
        <w:rPr>
          <w:rFonts w:ascii="Times New Roman" w:hAnsi="Times New Roman" w:cs="Times New Roman"/>
          <w:sz w:val="24"/>
          <w:szCs w:val="24"/>
          <w:lang w:val="pt-PT"/>
        </w:rPr>
        <w:t xml:space="preserve"> </w:t>
      </w:r>
      <w:r w:rsidR="002018A4">
        <w:rPr>
          <w:rStyle w:val="hps"/>
          <w:rFonts w:ascii="Times New Roman" w:hAnsi="Times New Roman" w:cs="Times New Roman"/>
          <w:sz w:val="24"/>
          <w:szCs w:val="24"/>
          <w:lang w:val="pt-PT"/>
        </w:rPr>
        <w:t>em</w:t>
      </w:r>
      <w:r w:rsidR="002018A4" w:rsidRPr="002018A4">
        <w:rPr>
          <w:rStyle w:val="hps"/>
          <w:rFonts w:ascii="Times New Roman" w:hAnsi="Times New Roman" w:cs="Times New Roman"/>
          <w:sz w:val="24"/>
          <w:szCs w:val="24"/>
          <w:lang w:val="pt-PT"/>
        </w:rPr>
        <w:t xml:space="preserve"> emprestar</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(ou</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os termos em que</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eles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estão dispostos a</w:t>
      </w:r>
      <w:r w:rsidR="002018A4" w:rsidRPr="002018A4">
        <w:rPr>
          <w:rFonts w:ascii="Times New Roman" w:hAnsi="Times New Roman" w:cs="Times New Roman"/>
          <w:sz w:val="24"/>
          <w:szCs w:val="24"/>
          <w:lang w:val="pt-PT"/>
        </w:rPr>
        <w:t xml:space="preserve"> </w:t>
      </w:r>
      <w:r w:rsidR="002018A4">
        <w:rPr>
          <w:rStyle w:val="hps"/>
          <w:rFonts w:ascii="Times New Roman" w:hAnsi="Times New Roman" w:cs="Times New Roman"/>
          <w:sz w:val="24"/>
          <w:szCs w:val="24"/>
          <w:lang w:val="pt-PT"/>
        </w:rPr>
        <w:t>emprestar).</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No entanto,</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dependendo das circunstâncias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econômicas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outros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credores podem</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tomar medidas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de compensação</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parcialmente</w:t>
      </w:r>
      <w:r w:rsidR="002018A4" w:rsidRPr="002018A4">
        <w:rPr>
          <w:rFonts w:ascii="Times New Roman" w:hAnsi="Times New Roman" w:cs="Times New Roman"/>
          <w:sz w:val="24"/>
          <w:szCs w:val="24"/>
          <w:lang w:val="pt-PT"/>
        </w:rPr>
        <w:t xml:space="preserve">, </w:t>
      </w:r>
      <w:r w:rsidR="002018A4">
        <w:rPr>
          <w:rFonts w:ascii="Times New Roman" w:hAnsi="Times New Roman" w:cs="Times New Roman"/>
          <w:sz w:val="24"/>
          <w:szCs w:val="24"/>
          <w:lang w:val="pt-PT"/>
        </w:rPr>
        <w:t>mas</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nunca</w:t>
      </w:r>
      <w:r w:rsidR="002018A4" w:rsidRPr="002018A4">
        <w:rPr>
          <w:rFonts w:ascii="Times New Roman" w:hAnsi="Times New Roman" w:cs="Times New Roman"/>
          <w:sz w:val="24"/>
          <w:szCs w:val="24"/>
          <w:lang w:val="pt-PT"/>
        </w:rPr>
        <w:t xml:space="preserve"> </w:t>
      </w:r>
      <w:r w:rsidR="002018A4" w:rsidRPr="002018A4">
        <w:rPr>
          <w:rStyle w:val="hps"/>
          <w:rFonts w:ascii="Times New Roman" w:hAnsi="Times New Roman" w:cs="Times New Roman"/>
          <w:sz w:val="24"/>
          <w:szCs w:val="24"/>
          <w:lang w:val="pt-PT"/>
        </w:rPr>
        <w:t>ser totalmente</w:t>
      </w:r>
      <w:r w:rsidR="002018A4" w:rsidRPr="002018A4">
        <w:rPr>
          <w:rFonts w:ascii="Times New Roman" w:hAnsi="Times New Roman" w:cs="Times New Roman"/>
          <w:sz w:val="24"/>
          <w:szCs w:val="24"/>
          <w:lang w:val="pt-PT"/>
        </w:rPr>
        <w:t xml:space="preserve"> </w:t>
      </w:r>
      <w:r w:rsidR="002018A4">
        <w:rPr>
          <w:rStyle w:val="hps"/>
          <w:rFonts w:ascii="Times New Roman" w:hAnsi="Times New Roman" w:cs="Times New Roman"/>
          <w:sz w:val="24"/>
          <w:szCs w:val="24"/>
          <w:lang w:val="pt-PT"/>
        </w:rPr>
        <w:t>compensadas</w:t>
      </w:r>
      <w:r w:rsidR="002018A4" w:rsidRPr="002018A4">
        <w:rPr>
          <w:rStyle w:val="hps"/>
          <w:rFonts w:ascii="Times New Roman" w:hAnsi="Times New Roman" w:cs="Times New Roman"/>
          <w:sz w:val="24"/>
          <w:szCs w:val="24"/>
          <w:lang w:val="pt-PT"/>
        </w:rPr>
        <w:t>.</w:t>
      </w:r>
    </w:p>
    <w:p w:rsidR="004E6F3E" w:rsidRPr="00507BCF" w:rsidRDefault="00227D5F" w:rsidP="00D16CBA">
      <w:pPr>
        <w:spacing w:before="100" w:beforeAutospacing="1" w:after="100" w:afterAutospacing="1"/>
        <w:rPr>
          <w:rStyle w:val="hps"/>
          <w:rFonts w:ascii="Times New Roman" w:hAnsi="Times New Roman" w:cs="Times New Roman"/>
          <w:i/>
          <w:sz w:val="24"/>
          <w:szCs w:val="24"/>
          <w:lang w:val="pt-PT"/>
        </w:rPr>
      </w:pPr>
      <w:r>
        <w:rPr>
          <w:rStyle w:val="hps"/>
          <w:rFonts w:ascii="Times New Roman" w:hAnsi="Times New Roman" w:cs="Times New Roman"/>
          <w:i/>
          <w:sz w:val="24"/>
          <w:szCs w:val="24"/>
          <w:lang w:val="pt-PT"/>
        </w:rPr>
        <w:lastRenderedPageBreak/>
        <w:t>3.5. Uma</w:t>
      </w:r>
      <w:r w:rsidR="00507BCF" w:rsidRPr="00507BCF">
        <w:rPr>
          <w:rStyle w:val="hps"/>
          <w:rFonts w:ascii="Times New Roman" w:hAnsi="Times New Roman" w:cs="Times New Roman"/>
          <w:i/>
          <w:sz w:val="24"/>
          <w:szCs w:val="24"/>
          <w:lang w:val="pt-PT"/>
        </w:rPr>
        <w:t xml:space="preserve"> nova Teoria Geral </w:t>
      </w:r>
    </w:p>
    <w:p w:rsidR="00824ED3" w:rsidRDefault="006C397B" w:rsidP="00D16CBA">
      <w:pPr>
        <w:spacing w:before="100" w:beforeAutospacing="1" w:after="100" w:afterAutospacing="1"/>
        <w:rPr>
          <w:rStyle w:val="longtext"/>
          <w:rFonts w:ascii="Times New Roman" w:hAnsi="Times New Roman" w:cs="Times New Roman"/>
          <w:sz w:val="24"/>
          <w:szCs w:val="24"/>
          <w:lang w:val="pt-PT"/>
        </w:rPr>
      </w:pPr>
      <w:r>
        <w:rPr>
          <w:rStyle w:val="hps"/>
          <w:rFonts w:ascii="Times New Roman" w:hAnsi="Times New Roman" w:cs="Times New Roman"/>
          <w:sz w:val="24"/>
          <w:szCs w:val="24"/>
          <w:lang w:val="pt-PT"/>
        </w:rPr>
        <w:t xml:space="preserve">Conforme diz Greenwald e Stiglitz (1987, p.126) </w:t>
      </w:r>
      <w:proofErr w:type="gramStart"/>
      <w:r>
        <w:rPr>
          <w:rStyle w:val="hps"/>
          <w:rFonts w:ascii="Times New Roman" w:hAnsi="Times New Roman" w:cs="Times New Roman"/>
          <w:sz w:val="24"/>
          <w:szCs w:val="24"/>
          <w:lang w:val="pt-PT"/>
        </w:rPr>
        <w:t>a</w:t>
      </w:r>
      <w:r w:rsidR="00507BCF" w:rsidRPr="00507BCF">
        <w:rPr>
          <w:rStyle w:val="hps"/>
          <w:rFonts w:ascii="Times New Roman" w:hAnsi="Times New Roman" w:cs="Times New Roman"/>
          <w:sz w:val="24"/>
          <w:szCs w:val="24"/>
          <w:lang w:val="pt-PT"/>
        </w:rPr>
        <w:t xml:space="preserve"> </w:t>
      </w:r>
      <w:r w:rsidR="00810ADE" w:rsidRPr="00507BCF">
        <w:rPr>
          <w:rStyle w:val="hps"/>
          <w:rFonts w:ascii="Times New Roman" w:hAnsi="Times New Roman" w:cs="Times New Roman"/>
          <w:sz w:val="24"/>
          <w:szCs w:val="24"/>
          <w:lang w:val="pt-PT"/>
        </w:rPr>
        <w:t xml:space="preserve">economia </w:t>
      </w:r>
      <w:r w:rsidR="00810ADE">
        <w:rPr>
          <w:rStyle w:val="hps"/>
          <w:rFonts w:ascii="Times New Roman" w:hAnsi="Times New Roman" w:cs="Times New Roman"/>
          <w:sz w:val="24"/>
          <w:szCs w:val="24"/>
          <w:lang w:val="pt-PT"/>
        </w:rPr>
        <w:t>novo</w:t>
      </w:r>
      <w:r w:rsidR="00507BCF" w:rsidRPr="00507BCF">
        <w:rPr>
          <w:rStyle w:val="hps"/>
          <w:rFonts w:ascii="Times New Roman" w:hAnsi="Times New Roman" w:cs="Times New Roman"/>
          <w:sz w:val="24"/>
          <w:szCs w:val="24"/>
          <w:lang w:val="pt-PT"/>
        </w:rPr>
        <w:t xml:space="preserve"> keynesiana</w:t>
      </w:r>
      <w:proofErr w:type="gramEnd"/>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fornece</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uma teoria geral</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da economia,</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derivada de princípios</w:t>
      </w:r>
      <w:r w:rsidR="00507BCF" w:rsidRPr="00507BCF">
        <w:rPr>
          <w:rStyle w:val="longtext"/>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micro</w:t>
      </w:r>
      <w:r>
        <w:rPr>
          <w:rStyle w:val="atn"/>
          <w:rFonts w:ascii="Times New Roman" w:hAnsi="Times New Roman" w:cs="Times New Roman"/>
          <w:sz w:val="24"/>
          <w:szCs w:val="24"/>
          <w:lang w:val="pt-PT"/>
        </w:rPr>
        <w:t>econômico</w:t>
      </w:r>
      <w:r w:rsidR="00507BCF" w:rsidRPr="00507BCF">
        <w:rPr>
          <w:rStyle w:val="atn"/>
          <w:rFonts w:ascii="Times New Roman" w:hAnsi="Times New Roman" w:cs="Times New Roman"/>
          <w:sz w:val="24"/>
          <w:szCs w:val="24"/>
          <w:lang w:val="pt-PT"/>
        </w:rPr>
        <w:t>s (</w:t>
      </w:r>
      <w:r w:rsidR="00507BCF" w:rsidRPr="00507BCF">
        <w:rPr>
          <w:rStyle w:val="longtext"/>
          <w:rFonts w:ascii="Times New Roman" w:hAnsi="Times New Roman" w:cs="Times New Roman"/>
          <w:sz w:val="24"/>
          <w:szCs w:val="24"/>
          <w:lang w:val="pt-PT"/>
        </w:rPr>
        <w:t xml:space="preserve">e, portanto, </w:t>
      </w:r>
      <w:r w:rsidR="00507BCF" w:rsidRPr="00507BCF">
        <w:rPr>
          <w:rStyle w:val="hps"/>
          <w:rFonts w:ascii="Times New Roman" w:hAnsi="Times New Roman" w:cs="Times New Roman"/>
          <w:sz w:val="24"/>
          <w:szCs w:val="24"/>
          <w:lang w:val="pt-PT"/>
        </w:rPr>
        <w:t>integra 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duas sub-</w:t>
      </w:r>
      <w:r w:rsidR="00DD7218">
        <w:rPr>
          <w:rStyle w:val="longtext"/>
          <w:rFonts w:ascii="Times New Roman" w:hAnsi="Times New Roman" w:cs="Times New Roman"/>
          <w:sz w:val="24"/>
          <w:szCs w:val="24"/>
          <w:lang w:val="pt-PT"/>
        </w:rPr>
        <w:t xml:space="preserve">disciplinas.) </w:t>
      </w:r>
      <w:r w:rsidR="00507BCF" w:rsidRPr="00507BCF">
        <w:rPr>
          <w:rStyle w:val="hps"/>
          <w:rFonts w:ascii="Times New Roman" w:hAnsi="Times New Roman" w:cs="Times New Roman"/>
          <w:sz w:val="24"/>
          <w:szCs w:val="24"/>
          <w:lang w:val="pt-PT"/>
        </w:rPr>
        <w:t>Sucede</w:t>
      </w:r>
      <w:r w:rsidR="00507BCF" w:rsidRPr="00507BCF">
        <w:rPr>
          <w:rStyle w:val="longtext"/>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ambos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no preenchimento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das lacunas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na teoria keynesiana</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tradicional</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(por exemplo,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ao explicar</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a rigidez</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dos salários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parciais</w:t>
      </w:r>
      <w:r w:rsidR="00507BCF" w:rsidRPr="00507BCF">
        <w:rPr>
          <w:rStyle w:val="longtext"/>
          <w:rFonts w:ascii="Times New Roman" w:hAnsi="Times New Roman" w:cs="Times New Roman"/>
          <w:sz w:val="24"/>
          <w:szCs w:val="24"/>
          <w:lang w:val="pt-PT"/>
        </w:rPr>
        <w:t xml:space="preserve">, ao invés de </w:t>
      </w:r>
      <w:r w:rsidR="00507BCF" w:rsidRPr="00507BCF">
        <w:rPr>
          <w:rStyle w:val="hps"/>
          <w:rFonts w:ascii="Times New Roman" w:hAnsi="Times New Roman" w:cs="Times New Roman"/>
          <w:sz w:val="24"/>
          <w:szCs w:val="24"/>
          <w:lang w:val="pt-PT"/>
        </w:rPr>
        <w:t>simplesmente</w:t>
      </w:r>
      <w:r w:rsidR="00507BCF" w:rsidRPr="00507BCF">
        <w:rPr>
          <w:rStyle w:val="longtext"/>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assumir</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salários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rígidos</w:t>
      </w:r>
      <w:r w:rsidR="00507BCF" w:rsidRPr="00507BCF">
        <w:rPr>
          <w:rStyle w:val="longtext"/>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e resolvendo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os paradoxos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e inconsistências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da teoria</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keynesiana</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mais tradicional</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w:t>
      </w:r>
      <w:r>
        <w:rPr>
          <w:rStyle w:val="longtext"/>
          <w:rFonts w:ascii="Times New Roman" w:hAnsi="Times New Roman" w:cs="Times New Roman"/>
          <w:sz w:val="24"/>
          <w:szCs w:val="24"/>
          <w:lang w:val="pt-PT"/>
        </w:rPr>
        <w:t>suas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inconsistências internas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por exemplo,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a respeito de como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as expectativas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são formadas</w:t>
      </w:r>
      <w:r w:rsidR="00507BCF" w:rsidRPr="00507BCF">
        <w:rPr>
          <w:rStyle w:val="longtext"/>
          <w:rFonts w:ascii="Times New Roman" w:hAnsi="Times New Roman" w:cs="Times New Roman"/>
          <w:sz w:val="24"/>
          <w:szCs w:val="24"/>
          <w:lang w:val="pt-PT"/>
        </w:rPr>
        <w:t xml:space="preserve">, e as </w:t>
      </w:r>
      <w:r w:rsidR="00507BCF" w:rsidRPr="00507BCF">
        <w:rPr>
          <w:rStyle w:val="hps"/>
          <w:rFonts w:ascii="Times New Roman" w:hAnsi="Times New Roman" w:cs="Times New Roman"/>
          <w:sz w:val="24"/>
          <w:szCs w:val="24"/>
          <w:lang w:val="pt-PT"/>
        </w:rPr>
        <w:t>inconsistências entre</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suas previsões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e observações</w:t>
      </w:r>
      <w:r w:rsidR="00507BCF" w:rsidRPr="00507BCF">
        <w:rPr>
          <w:rStyle w:val="longtext"/>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Ela</w:t>
      </w:r>
      <w:r w:rsidR="00507BCF" w:rsidRPr="00507BCF">
        <w:rPr>
          <w:rStyle w:val="hps"/>
          <w:rFonts w:ascii="Times New Roman" w:hAnsi="Times New Roman" w:cs="Times New Roman"/>
          <w:sz w:val="24"/>
          <w:szCs w:val="24"/>
          <w:lang w:val="pt-PT"/>
        </w:rPr>
        <w:t xml:space="preserve"> fornece</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uma explicação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tanto para</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um nível</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 xml:space="preserve">de </w:t>
      </w:r>
      <w:r w:rsidR="00143AF3">
        <w:rPr>
          <w:rStyle w:val="hps"/>
          <w:rFonts w:ascii="Times New Roman" w:hAnsi="Times New Roman" w:cs="Times New Roman"/>
          <w:sz w:val="24"/>
          <w:szCs w:val="24"/>
          <w:lang w:val="pt-PT"/>
        </w:rPr>
        <w:t>equilibrio do desemprego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w:t>
      </w:r>
      <w:r w:rsidR="00507BCF" w:rsidRPr="00507BCF">
        <w:rPr>
          <w:rStyle w:val="longtext"/>
          <w:rFonts w:ascii="Times New Roman" w:hAnsi="Times New Roman" w:cs="Times New Roman"/>
          <w:sz w:val="24"/>
          <w:szCs w:val="24"/>
          <w:lang w:val="pt-PT"/>
        </w:rPr>
        <w:t xml:space="preserve">através das </w:t>
      </w:r>
      <w:r w:rsidR="00507BCF" w:rsidRPr="00507BCF">
        <w:rPr>
          <w:rStyle w:val="hps"/>
          <w:rFonts w:ascii="Times New Roman" w:hAnsi="Times New Roman" w:cs="Times New Roman"/>
          <w:sz w:val="24"/>
          <w:szCs w:val="24"/>
          <w:lang w:val="pt-PT"/>
        </w:rPr>
        <w:t>teorias</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de salário</w:t>
      </w:r>
      <w:r w:rsidR="00507BCF" w:rsidRPr="00507BCF">
        <w:rPr>
          <w:rStyle w:val="longtext"/>
          <w:rFonts w:ascii="Times New Roman" w:hAnsi="Times New Roman" w:cs="Times New Roman"/>
          <w:sz w:val="24"/>
          <w:szCs w:val="24"/>
          <w:lang w:val="pt-PT"/>
        </w:rPr>
        <w:t xml:space="preserve"> </w:t>
      </w:r>
      <w:r w:rsidR="00824ED3">
        <w:rPr>
          <w:rStyle w:val="longtext"/>
          <w:rFonts w:ascii="Times New Roman" w:hAnsi="Times New Roman" w:cs="Times New Roman"/>
          <w:sz w:val="24"/>
          <w:szCs w:val="24"/>
          <w:lang w:val="pt-PT"/>
        </w:rPr>
        <w:t xml:space="preserve">de </w:t>
      </w:r>
      <w:r w:rsidR="00507BCF" w:rsidRPr="00507BCF">
        <w:rPr>
          <w:rStyle w:val="hps"/>
          <w:rFonts w:ascii="Times New Roman" w:hAnsi="Times New Roman" w:cs="Times New Roman"/>
          <w:sz w:val="24"/>
          <w:szCs w:val="24"/>
          <w:lang w:val="pt-PT"/>
        </w:rPr>
        <w:t>eficiência</w:t>
      </w:r>
      <w:r w:rsidR="00507BCF" w:rsidRPr="00507BCF">
        <w:rPr>
          <w:rStyle w:val="longtext"/>
          <w:rFonts w:ascii="Times New Roman" w:hAnsi="Times New Roman" w:cs="Times New Roman"/>
          <w:sz w:val="24"/>
          <w:szCs w:val="24"/>
          <w:lang w:val="pt-PT"/>
        </w:rPr>
        <w:t xml:space="preserve">) </w:t>
      </w:r>
      <w:r w:rsidR="00824ED3">
        <w:rPr>
          <w:rStyle w:val="longtext"/>
          <w:rFonts w:ascii="Times New Roman" w:hAnsi="Times New Roman" w:cs="Times New Roman"/>
          <w:sz w:val="24"/>
          <w:szCs w:val="24"/>
          <w:lang w:val="pt-PT"/>
        </w:rPr>
        <w:t>como</w:t>
      </w:r>
      <w:r w:rsidR="00507BCF" w:rsidRPr="00507BCF">
        <w:rPr>
          <w:rStyle w:val="longtext"/>
          <w:rFonts w:ascii="Times New Roman" w:hAnsi="Times New Roman" w:cs="Times New Roman"/>
          <w:sz w:val="24"/>
          <w:szCs w:val="24"/>
          <w:lang w:val="pt-PT"/>
        </w:rPr>
        <w:t xml:space="preserve"> para a </w:t>
      </w:r>
      <w:r w:rsidR="00507BCF" w:rsidRPr="00507BCF">
        <w:rPr>
          <w:rStyle w:val="hps"/>
          <w:rFonts w:ascii="Times New Roman" w:hAnsi="Times New Roman" w:cs="Times New Roman"/>
          <w:sz w:val="24"/>
          <w:szCs w:val="24"/>
          <w:lang w:val="pt-PT"/>
        </w:rPr>
        <w:t>flutuação</w:t>
      </w:r>
      <w:r w:rsidR="00507BCF" w:rsidRPr="00507BCF">
        <w:rPr>
          <w:rStyle w:val="longtext"/>
          <w:rFonts w:ascii="Times New Roman" w:hAnsi="Times New Roman" w:cs="Times New Roman"/>
          <w:sz w:val="24"/>
          <w:szCs w:val="24"/>
          <w:lang w:val="pt-PT"/>
        </w:rPr>
        <w:t xml:space="preserve"> </w:t>
      </w:r>
      <w:r w:rsidR="00507BCF" w:rsidRPr="00507BCF">
        <w:rPr>
          <w:rStyle w:val="hps"/>
          <w:rFonts w:ascii="Times New Roman" w:hAnsi="Times New Roman" w:cs="Times New Roman"/>
          <w:sz w:val="24"/>
          <w:szCs w:val="24"/>
          <w:lang w:val="pt-PT"/>
        </w:rPr>
        <w:t>de negócios</w:t>
      </w:r>
      <w:r w:rsidR="00824ED3">
        <w:rPr>
          <w:rStyle w:val="Refdenotaderodap"/>
          <w:rFonts w:ascii="Times New Roman" w:hAnsi="Times New Roman" w:cs="Times New Roman"/>
          <w:sz w:val="24"/>
          <w:szCs w:val="24"/>
          <w:lang w:val="pt-PT"/>
        </w:rPr>
        <w:footnoteReference w:id="8"/>
      </w:r>
      <w:r w:rsidR="00507BCF" w:rsidRPr="00507BCF">
        <w:rPr>
          <w:rStyle w:val="hps"/>
          <w:rFonts w:ascii="Times New Roman" w:hAnsi="Times New Roman" w:cs="Times New Roman"/>
          <w:sz w:val="24"/>
          <w:szCs w:val="24"/>
          <w:lang w:val="pt-PT"/>
        </w:rPr>
        <w:t>.</w:t>
      </w:r>
      <w:r w:rsidR="00507BCF" w:rsidRPr="00507BCF">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 teoria das</w:t>
      </w:r>
      <w:r w:rsidR="00824ED3" w:rsidRPr="00824ED3">
        <w:rPr>
          <w:rStyle w:val="longtext"/>
          <w:rFonts w:ascii="Times New Roman" w:hAnsi="Times New Roman" w:cs="Times New Roman"/>
          <w:sz w:val="24"/>
          <w:szCs w:val="24"/>
          <w:lang w:val="pt-PT"/>
        </w:rPr>
        <w:t xml:space="preserve"> </w:t>
      </w:r>
      <w:r w:rsidR="005D51B5">
        <w:rPr>
          <w:rStyle w:val="hps"/>
          <w:rFonts w:ascii="Times New Roman" w:hAnsi="Times New Roman" w:cs="Times New Roman"/>
          <w:sz w:val="24"/>
          <w:szCs w:val="24"/>
          <w:lang w:val="pt-PT"/>
        </w:rPr>
        <w:t>flutuações econô</w:t>
      </w:r>
      <w:r w:rsidR="00824ED3" w:rsidRPr="00824ED3">
        <w:rPr>
          <w:rStyle w:val="hps"/>
          <w:rFonts w:ascii="Times New Roman" w:hAnsi="Times New Roman" w:cs="Times New Roman"/>
          <w:sz w:val="24"/>
          <w:szCs w:val="24"/>
          <w:lang w:val="pt-PT"/>
        </w:rPr>
        <w:t>micas</w:t>
      </w:r>
      <w:r w:rsidR="00824ED3" w:rsidRPr="00824ED3">
        <w:rPr>
          <w:rStyle w:val="longtext"/>
          <w:rFonts w:ascii="Times New Roman" w:hAnsi="Times New Roman" w:cs="Times New Roman"/>
          <w:sz w:val="24"/>
          <w:szCs w:val="24"/>
          <w:lang w:val="pt-PT"/>
        </w:rPr>
        <w:t xml:space="preserve"> </w:t>
      </w:r>
      <w:r w:rsidR="005D51B5">
        <w:rPr>
          <w:rStyle w:val="hps"/>
          <w:rFonts w:ascii="Times New Roman" w:hAnsi="Times New Roman" w:cs="Times New Roman"/>
          <w:sz w:val="24"/>
          <w:szCs w:val="24"/>
          <w:lang w:val="pt-PT"/>
        </w:rPr>
        <w:t>que ela</w:t>
      </w:r>
      <w:r w:rsidR="00824ED3" w:rsidRPr="00824ED3">
        <w:rPr>
          <w:rStyle w:val="hps"/>
          <w:rFonts w:ascii="Times New Roman" w:hAnsi="Times New Roman" w:cs="Times New Roman"/>
          <w:sz w:val="24"/>
          <w:szCs w:val="24"/>
          <w:lang w:val="pt-PT"/>
        </w:rPr>
        <w:t xml:space="preserve"> fornece é</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simples: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em linhas gerais</w:t>
      </w:r>
      <w:r w:rsidR="00824ED3" w:rsidRPr="00824ED3">
        <w:rPr>
          <w:rStyle w:val="longtext"/>
          <w:rFonts w:ascii="Times New Roman" w:hAnsi="Times New Roman" w:cs="Times New Roman"/>
          <w:sz w:val="24"/>
          <w:szCs w:val="24"/>
          <w:lang w:val="pt-PT"/>
        </w:rPr>
        <w:t xml:space="preserve">, </w:t>
      </w:r>
      <w:r w:rsidR="005D51B5">
        <w:rPr>
          <w:rStyle w:val="longtext"/>
          <w:rFonts w:ascii="Times New Roman" w:hAnsi="Times New Roman" w:cs="Times New Roman"/>
          <w:sz w:val="24"/>
          <w:szCs w:val="24"/>
          <w:lang w:val="pt-PT"/>
        </w:rPr>
        <w:t>certos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choques na economia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afeta</w:t>
      </w:r>
      <w:r w:rsidR="005D51B5">
        <w:rPr>
          <w:rStyle w:val="hps"/>
          <w:rFonts w:ascii="Times New Roman" w:hAnsi="Times New Roman" w:cs="Times New Roman"/>
          <w:sz w:val="24"/>
          <w:szCs w:val="24"/>
          <w:lang w:val="pt-PT"/>
        </w:rPr>
        <w:t>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o estoque de</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capital de giro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das empresas.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Mesmo que</w:t>
      </w:r>
      <w:r w:rsidR="00824ED3" w:rsidRPr="00824ED3">
        <w:rPr>
          <w:rStyle w:val="longtext"/>
          <w:rFonts w:ascii="Times New Roman" w:hAnsi="Times New Roman" w:cs="Times New Roman"/>
          <w:sz w:val="24"/>
          <w:szCs w:val="24"/>
          <w:lang w:val="pt-PT"/>
        </w:rPr>
        <w:t xml:space="preserve"> </w:t>
      </w:r>
      <w:r w:rsidR="00D74975">
        <w:rPr>
          <w:rStyle w:val="hps"/>
          <w:rFonts w:ascii="Times New Roman" w:hAnsi="Times New Roman" w:cs="Times New Roman"/>
          <w:sz w:val="24"/>
          <w:szCs w:val="24"/>
          <w:lang w:val="pt-PT"/>
        </w:rPr>
        <w:t>as empresas tivessem</w:t>
      </w:r>
      <w:r w:rsidR="00824ED3" w:rsidRPr="00824ED3">
        <w:rPr>
          <w:rStyle w:val="longtext"/>
          <w:rFonts w:ascii="Times New Roman" w:hAnsi="Times New Roman" w:cs="Times New Roman"/>
          <w:sz w:val="24"/>
          <w:szCs w:val="24"/>
          <w:lang w:val="pt-PT"/>
        </w:rPr>
        <w:t xml:space="preserve"> </w:t>
      </w:r>
      <w:r w:rsidR="004F63E7">
        <w:rPr>
          <w:rStyle w:val="hps"/>
          <w:rFonts w:ascii="Times New Roman" w:hAnsi="Times New Roman" w:cs="Times New Roman"/>
          <w:sz w:val="24"/>
          <w:szCs w:val="24"/>
          <w:lang w:val="pt-PT"/>
        </w:rPr>
        <w:t xml:space="preserve">um perfeito acesso </w:t>
      </w:r>
      <w:r w:rsidR="004F63E7">
        <w:rPr>
          <w:rStyle w:val="longtext"/>
          <w:rFonts w:ascii="Times New Roman" w:hAnsi="Times New Roman" w:cs="Times New Roman"/>
          <w:sz w:val="24"/>
          <w:szCs w:val="24"/>
          <w:lang w:val="pt-PT"/>
        </w:rPr>
        <w:t>a</w:t>
      </w:r>
      <w:r w:rsidR="00824ED3" w:rsidRPr="00824ED3">
        <w:rPr>
          <w:rStyle w:val="hps"/>
          <w:rFonts w:ascii="Times New Roman" w:hAnsi="Times New Roman" w:cs="Times New Roman"/>
          <w:sz w:val="24"/>
          <w:szCs w:val="24"/>
          <w:lang w:val="pt-PT"/>
        </w:rPr>
        <w:t>os mercados de crédito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(isto é</w:t>
      </w:r>
      <w:r w:rsidR="00824ED3" w:rsidRPr="00824ED3">
        <w:rPr>
          <w:rStyle w:val="longtext"/>
          <w:rFonts w:ascii="Times New Roman" w:hAnsi="Times New Roman" w:cs="Times New Roman"/>
          <w:sz w:val="24"/>
          <w:szCs w:val="24"/>
          <w:lang w:val="pt-PT"/>
        </w:rPr>
        <w:t xml:space="preserve">, </w:t>
      </w:r>
      <w:proofErr w:type="gramStart"/>
      <w:r w:rsidR="00824ED3" w:rsidRPr="00824ED3">
        <w:rPr>
          <w:rStyle w:val="longtext"/>
          <w:rFonts w:ascii="Times New Roman" w:hAnsi="Times New Roman" w:cs="Times New Roman"/>
          <w:sz w:val="24"/>
          <w:szCs w:val="24"/>
          <w:lang w:val="pt-PT"/>
        </w:rPr>
        <w:t xml:space="preserve">podiam </w:t>
      </w:r>
      <w:r w:rsidR="00824ED3" w:rsidRPr="00824ED3">
        <w:rPr>
          <w:rStyle w:val="hps"/>
          <w:rFonts w:ascii="Times New Roman" w:hAnsi="Times New Roman" w:cs="Times New Roman"/>
          <w:sz w:val="24"/>
          <w:szCs w:val="24"/>
          <w:lang w:val="pt-PT"/>
        </w:rPr>
        <w:t>pedir emprestado</w:t>
      </w:r>
      <w:proofErr w:type="gramEnd"/>
      <w:r w:rsidR="00824ED3" w:rsidRPr="00824ED3">
        <w:rPr>
          <w:rStyle w:val="hps"/>
          <w:rFonts w:ascii="Times New Roman" w:hAnsi="Times New Roman" w:cs="Times New Roman"/>
          <w:sz w:val="24"/>
          <w:szCs w:val="24"/>
          <w:lang w:val="pt-PT"/>
        </w:rPr>
        <w:t xml:space="preserve"> tanto quanto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quisessem,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 xml:space="preserve">à </w:t>
      </w:r>
      <w:r w:rsidR="004F63E7">
        <w:rPr>
          <w:rStyle w:val="hps"/>
          <w:rFonts w:ascii="Times New Roman" w:hAnsi="Times New Roman" w:cs="Times New Roman"/>
          <w:sz w:val="24"/>
          <w:szCs w:val="24"/>
          <w:lang w:val="pt-PT"/>
        </w:rPr>
        <w:t xml:space="preserve">uma </w:t>
      </w:r>
      <w:r w:rsidR="00824ED3" w:rsidRPr="00824ED3">
        <w:rPr>
          <w:rStyle w:val="hps"/>
          <w:rFonts w:ascii="Times New Roman" w:hAnsi="Times New Roman" w:cs="Times New Roman"/>
          <w:sz w:val="24"/>
          <w:szCs w:val="24"/>
          <w:lang w:val="pt-PT"/>
        </w:rPr>
        <w:t>taxa de juros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atuarialmente</w:t>
      </w:r>
      <w:r w:rsidR="00824ED3" w:rsidRPr="00824ED3">
        <w:rPr>
          <w:rStyle w:val="longtext"/>
          <w:rFonts w:ascii="Times New Roman" w:hAnsi="Times New Roman" w:cs="Times New Roman"/>
          <w:sz w:val="24"/>
          <w:szCs w:val="24"/>
          <w:lang w:val="pt-PT"/>
        </w:rPr>
        <w:t xml:space="preserve"> </w:t>
      </w:r>
      <w:r w:rsidR="004F63E7">
        <w:rPr>
          <w:rStyle w:val="hps"/>
          <w:rFonts w:ascii="Times New Roman" w:hAnsi="Times New Roman" w:cs="Times New Roman"/>
          <w:sz w:val="24"/>
          <w:szCs w:val="24"/>
          <w:lang w:val="pt-PT"/>
        </w:rPr>
        <w:t>justa</w:t>
      </w:r>
      <w:r w:rsidR="00824ED3" w:rsidRPr="00824ED3">
        <w:rPr>
          <w:rStyle w:val="longtext"/>
          <w:rFonts w:ascii="Times New Roman" w:hAnsi="Times New Roman" w:cs="Times New Roman"/>
          <w:sz w:val="24"/>
          <w:szCs w:val="24"/>
          <w:lang w:val="pt-PT"/>
        </w:rPr>
        <w:t xml:space="preserve">), o </w:t>
      </w:r>
      <w:r w:rsidR="00824ED3" w:rsidRPr="00824ED3">
        <w:rPr>
          <w:rStyle w:val="hps"/>
          <w:rFonts w:ascii="Times New Roman" w:hAnsi="Times New Roman" w:cs="Times New Roman"/>
          <w:sz w:val="24"/>
          <w:szCs w:val="24"/>
          <w:lang w:val="pt-PT"/>
        </w:rPr>
        <w:t>valor que eles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estariam dispostos 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emprestar</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é limitado pela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 xml:space="preserve">sua </w:t>
      </w:r>
      <w:r w:rsidR="00181D53">
        <w:rPr>
          <w:rStyle w:val="hps"/>
          <w:rFonts w:ascii="Times New Roman" w:hAnsi="Times New Roman" w:cs="Times New Roman"/>
          <w:sz w:val="24"/>
          <w:szCs w:val="24"/>
          <w:lang w:val="pt-PT"/>
        </w:rPr>
        <w:t>disposição</w:t>
      </w:r>
      <w:r w:rsidR="00824ED3" w:rsidRPr="00824ED3">
        <w:rPr>
          <w:rStyle w:val="hps"/>
          <w:rFonts w:ascii="Times New Roman" w:hAnsi="Times New Roman" w:cs="Times New Roman"/>
          <w:sz w:val="24"/>
          <w:szCs w:val="24"/>
          <w:lang w:val="pt-PT"/>
        </w:rPr>
        <w:t xml:space="preserve"> </w:t>
      </w:r>
      <w:r w:rsidR="00181D53">
        <w:rPr>
          <w:rStyle w:val="hps"/>
          <w:rFonts w:ascii="Times New Roman" w:hAnsi="Times New Roman" w:cs="Times New Roman"/>
          <w:sz w:val="24"/>
          <w:szCs w:val="24"/>
          <w:lang w:val="pt-PT"/>
        </w:rPr>
        <w:t>em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correr riscos</w:t>
      </w:r>
      <w:r w:rsidR="009D26FD">
        <w:rPr>
          <w:rStyle w:val="longtext"/>
          <w:rFonts w:ascii="Times New Roman" w:hAnsi="Times New Roman" w:cs="Times New Roman"/>
          <w:sz w:val="24"/>
          <w:szCs w:val="24"/>
          <w:lang w:val="pt-PT"/>
        </w:rPr>
        <w:t>;</w:t>
      </w:r>
      <w:r w:rsidR="00824ED3" w:rsidRPr="00824ED3">
        <w:rPr>
          <w:rStyle w:val="longtext"/>
          <w:rFonts w:ascii="Times New Roman" w:hAnsi="Times New Roman" w:cs="Times New Roman"/>
          <w:sz w:val="24"/>
          <w:szCs w:val="24"/>
          <w:lang w:val="pt-PT"/>
        </w:rPr>
        <w:t xml:space="preserve"> o</w:t>
      </w:r>
      <w:r w:rsidR="004F63E7">
        <w:rPr>
          <w:rStyle w:val="longtext"/>
          <w:rFonts w:ascii="Times New Roman" w:hAnsi="Times New Roman" w:cs="Times New Roman"/>
          <w:sz w:val="24"/>
          <w:szCs w:val="24"/>
          <w:lang w:val="pt-PT"/>
        </w:rPr>
        <w:t>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compromissos</w:t>
      </w:r>
      <w:r w:rsidR="00824ED3" w:rsidRPr="00824ED3">
        <w:rPr>
          <w:rStyle w:val="longtext"/>
          <w:rFonts w:ascii="Times New Roman" w:hAnsi="Times New Roman" w:cs="Times New Roman"/>
          <w:sz w:val="24"/>
          <w:szCs w:val="24"/>
          <w:lang w:val="pt-PT"/>
        </w:rPr>
        <w:t xml:space="preserve"> </w:t>
      </w:r>
      <w:r w:rsidR="004F63E7">
        <w:rPr>
          <w:rStyle w:val="longtext"/>
          <w:rFonts w:ascii="Times New Roman" w:hAnsi="Times New Roman" w:cs="Times New Roman"/>
          <w:sz w:val="24"/>
          <w:szCs w:val="24"/>
          <w:lang w:val="pt-PT"/>
        </w:rPr>
        <w:t xml:space="preserve">fixados </w:t>
      </w:r>
      <w:r w:rsidR="00824ED3" w:rsidRPr="00824ED3">
        <w:rPr>
          <w:rStyle w:val="hps"/>
          <w:rFonts w:ascii="Times New Roman" w:hAnsi="Times New Roman" w:cs="Times New Roman"/>
          <w:sz w:val="24"/>
          <w:szCs w:val="24"/>
          <w:lang w:val="pt-PT"/>
        </w:rPr>
        <w:t>associados a contratos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de empréstimo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implica</w:t>
      </w:r>
      <w:r w:rsidR="004F63E7">
        <w:rPr>
          <w:rStyle w:val="hps"/>
          <w:rFonts w:ascii="Times New Roman" w:hAnsi="Times New Roman" w:cs="Times New Roman"/>
          <w:sz w:val="24"/>
          <w:szCs w:val="24"/>
          <w:lang w:val="pt-PT"/>
        </w:rPr>
        <w:t>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que, como 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capital de giro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que está disponível</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é reduzido</w:t>
      </w:r>
      <w:r w:rsidR="00824ED3" w:rsidRPr="00824ED3">
        <w:rPr>
          <w:rStyle w:val="longtext"/>
          <w:rFonts w:ascii="Times New Roman" w:hAnsi="Times New Roman" w:cs="Times New Roman"/>
          <w:sz w:val="24"/>
          <w:szCs w:val="24"/>
          <w:lang w:val="pt-PT"/>
        </w:rPr>
        <w:t xml:space="preserve">, o risco </w:t>
      </w:r>
      <w:r w:rsidR="00824ED3" w:rsidRPr="00824ED3">
        <w:rPr>
          <w:rStyle w:val="hps"/>
          <w:rFonts w:ascii="Times New Roman" w:hAnsi="Times New Roman" w:cs="Times New Roman"/>
          <w:sz w:val="24"/>
          <w:szCs w:val="24"/>
          <w:lang w:val="pt-PT"/>
        </w:rPr>
        <w:t>(</w:t>
      </w:r>
      <w:r w:rsidR="00824ED3" w:rsidRPr="00824ED3">
        <w:rPr>
          <w:rStyle w:val="longtext"/>
          <w:rFonts w:ascii="Times New Roman" w:hAnsi="Times New Roman" w:cs="Times New Roman"/>
          <w:sz w:val="24"/>
          <w:szCs w:val="24"/>
          <w:lang w:val="pt-PT"/>
        </w:rPr>
        <w:t xml:space="preserve">probabilidade de falência) associado </w:t>
      </w:r>
      <w:r w:rsidR="00824ED3" w:rsidRPr="00824ED3">
        <w:rPr>
          <w:rStyle w:val="hps"/>
          <w:rFonts w:ascii="Times New Roman" w:hAnsi="Times New Roman" w:cs="Times New Roman"/>
          <w:sz w:val="24"/>
          <w:szCs w:val="24"/>
          <w:lang w:val="pt-PT"/>
        </w:rPr>
        <w:t>com qualquer nível</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 xml:space="preserve">de </w:t>
      </w:r>
      <w:r w:rsidR="004F63E7">
        <w:rPr>
          <w:rStyle w:val="hps"/>
          <w:rFonts w:ascii="Times New Roman" w:hAnsi="Times New Roman" w:cs="Times New Roman"/>
          <w:sz w:val="24"/>
          <w:szCs w:val="24"/>
          <w:lang w:val="pt-PT"/>
        </w:rPr>
        <w:t>endividamento aumentaria</w:t>
      </w:r>
      <w:r w:rsidR="00824ED3" w:rsidRPr="00824ED3">
        <w:rPr>
          <w:rStyle w:val="hps"/>
          <w:rFonts w:ascii="Times New Roman" w:hAnsi="Times New Roman" w:cs="Times New Roman"/>
          <w:sz w:val="24"/>
          <w:szCs w:val="24"/>
          <w:lang w:val="pt-PT"/>
        </w:rPr>
        <w:t>.</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Assim,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se o seu</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capital de giro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é reduzido</w:t>
      </w:r>
      <w:r w:rsidR="00824ED3" w:rsidRPr="00824ED3">
        <w:rPr>
          <w:rStyle w:val="longtext"/>
          <w:rFonts w:ascii="Times New Roman" w:hAnsi="Times New Roman" w:cs="Times New Roman"/>
          <w:sz w:val="24"/>
          <w:szCs w:val="24"/>
          <w:lang w:val="pt-PT"/>
        </w:rPr>
        <w:t xml:space="preserve">, o seu nível </w:t>
      </w:r>
      <w:r w:rsidR="00824ED3" w:rsidRPr="00824ED3">
        <w:rPr>
          <w:rStyle w:val="hps"/>
          <w:rFonts w:ascii="Times New Roman" w:hAnsi="Times New Roman" w:cs="Times New Roman"/>
          <w:sz w:val="24"/>
          <w:szCs w:val="24"/>
          <w:lang w:val="pt-PT"/>
        </w:rPr>
        <w:t>de produção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desejado (</w:t>
      </w:r>
      <w:r w:rsidR="00824ED3" w:rsidRPr="00824ED3">
        <w:rPr>
          <w:rStyle w:val="longtext"/>
          <w:rFonts w:ascii="Times New Roman" w:hAnsi="Times New Roman" w:cs="Times New Roman"/>
          <w:sz w:val="24"/>
          <w:szCs w:val="24"/>
          <w:lang w:val="pt-PT"/>
        </w:rPr>
        <w:t xml:space="preserve">uma vez que </w:t>
      </w:r>
      <w:r w:rsidR="00824ED3" w:rsidRPr="00824ED3">
        <w:rPr>
          <w:rStyle w:val="hps"/>
          <w:rFonts w:ascii="Times New Roman" w:hAnsi="Times New Roman" w:cs="Times New Roman"/>
          <w:sz w:val="24"/>
          <w:szCs w:val="24"/>
          <w:lang w:val="pt-PT"/>
        </w:rPr>
        <w:t>eles não têm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compromissos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fixos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para vender</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seus</w:t>
      </w:r>
      <w:r w:rsidR="00824ED3" w:rsidRPr="00824ED3">
        <w:rPr>
          <w:rStyle w:val="longtext"/>
          <w:rFonts w:ascii="Times New Roman" w:hAnsi="Times New Roman" w:cs="Times New Roman"/>
          <w:sz w:val="24"/>
          <w:szCs w:val="24"/>
          <w:lang w:val="pt-PT"/>
        </w:rPr>
        <w:t xml:space="preserve"> </w:t>
      </w:r>
      <w:r w:rsidR="004F63E7">
        <w:rPr>
          <w:rStyle w:val="hps"/>
          <w:rFonts w:ascii="Times New Roman" w:hAnsi="Times New Roman" w:cs="Times New Roman"/>
          <w:sz w:val="24"/>
          <w:szCs w:val="24"/>
          <w:lang w:val="pt-PT"/>
        </w:rPr>
        <w:t>produtos</w:t>
      </w:r>
      <w:r w:rsidR="00824ED3" w:rsidRPr="00824ED3">
        <w:rPr>
          <w:rStyle w:val="longtext"/>
          <w:rFonts w:ascii="Times New Roman" w:hAnsi="Times New Roman" w:cs="Times New Roman"/>
          <w:sz w:val="24"/>
          <w:szCs w:val="24"/>
          <w:lang w:val="pt-PT"/>
        </w:rPr>
        <w:t xml:space="preserve">) </w:t>
      </w:r>
      <w:r w:rsidR="004F63E7">
        <w:rPr>
          <w:rStyle w:val="hps"/>
          <w:rFonts w:ascii="Times New Roman" w:hAnsi="Times New Roman" w:cs="Times New Roman"/>
          <w:sz w:val="24"/>
          <w:szCs w:val="24"/>
          <w:lang w:val="pt-PT"/>
        </w:rPr>
        <w:t>é reduzido</w:t>
      </w:r>
      <w:r w:rsidR="00824ED3" w:rsidRPr="00824ED3">
        <w:rPr>
          <w:rStyle w:val="longtext"/>
          <w:rFonts w:ascii="Times New Roman" w:hAnsi="Times New Roman" w:cs="Times New Roman"/>
          <w:sz w:val="24"/>
          <w:szCs w:val="24"/>
          <w:lang w:val="pt-PT"/>
        </w:rPr>
        <w:t xml:space="preserve">, e </w:t>
      </w:r>
      <w:r w:rsidR="00824ED3" w:rsidRPr="00824ED3">
        <w:rPr>
          <w:rStyle w:val="hps"/>
          <w:rFonts w:ascii="Times New Roman" w:hAnsi="Times New Roman" w:cs="Times New Roman"/>
          <w:sz w:val="24"/>
          <w:szCs w:val="24"/>
          <w:lang w:val="pt-PT"/>
        </w:rPr>
        <w:t>isso leva tempo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para restaurar 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capital de giro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aos níveis normais.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 teoria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explica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não só</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porque</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ambos 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choques agregados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(como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uma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queda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inesperada no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nível de preços,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resultante de um</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choque monetário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e os choques</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setoriais (</w:t>
      </w:r>
      <w:r w:rsidR="00824ED3" w:rsidRPr="00824ED3">
        <w:rPr>
          <w:rStyle w:val="longtext"/>
          <w:rFonts w:ascii="Times New Roman" w:hAnsi="Times New Roman" w:cs="Times New Roman"/>
          <w:sz w:val="24"/>
          <w:szCs w:val="24"/>
          <w:lang w:val="pt-PT"/>
        </w:rPr>
        <w:t xml:space="preserve">como </w:t>
      </w:r>
      <w:r w:rsidR="00824ED3" w:rsidRPr="00824ED3">
        <w:rPr>
          <w:rStyle w:val="hps"/>
          <w:rFonts w:ascii="Times New Roman" w:hAnsi="Times New Roman" w:cs="Times New Roman"/>
          <w:sz w:val="24"/>
          <w:szCs w:val="24"/>
          <w:lang w:val="pt-PT"/>
        </w:rPr>
        <w:t>uma mudança</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inesperada</w:t>
      </w:r>
      <w:r w:rsidR="00824ED3" w:rsidRPr="00824ED3">
        <w:rPr>
          <w:rStyle w:val="longtext"/>
          <w:rFonts w:ascii="Times New Roman" w:hAnsi="Times New Roman" w:cs="Times New Roman"/>
          <w:sz w:val="24"/>
          <w:szCs w:val="24"/>
          <w:lang w:val="pt-PT"/>
        </w:rPr>
        <w:t xml:space="preserve"> </w:t>
      </w:r>
      <w:r w:rsidR="00507649">
        <w:rPr>
          <w:rStyle w:val="hps"/>
          <w:rFonts w:ascii="Times New Roman" w:hAnsi="Times New Roman" w:cs="Times New Roman"/>
          <w:sz w:val="24"/>
          <w:szCs w:val="24"/>
          <w:lang w:val="pt-PT"/>
        </w:rPr>
        <w:t>na demanda</w:t>
      </w:r>
      <w:r w:rsidR="00824ED3" w:rsidRPr="00824ED3">
        <w:rPr>
          <w:rStyle w:val="hps"/>
          <w:rFonts w:ascii="Times New Roman" w:hAnsi="Times New Roman" w:cs="Times New Roman"/>
          <w:sz w:val="24"/>
          <w:szCs w:val="24"/>
          <w:lang w:val="pt-PT"/>
        </w:rPr>
        <w:t>)</w:t>
      </w:r>
      <w:r w:rsidR="00824ED3" w:rsidRPr="00824ED3">
        <w:rPr>
          <w:rStyle w:val="longtext"/>
          <w:rFonts w:ascii="Times New Roman" w:hAnsi="Times New Roman" w:cs="Times New Roman"/>
          <w:sz w:val="24"/>
          <w:szCs w:val="24"/>
          <w:lang w:val="pt-PT"/>
        </w:rPr>
        <w:t xml:space="preserve"> </w:t>
      </w:r>
      <w:r w:rsidR="004F63E7">
        <w:rPr>
          <w:rStyle w:val="hps"/>
          <w:rFonts w:ascii="Times New Roman" w:hAnsi="Times New Roman" w:cs="Times New Roman"/>
          <w:sz w:val="24"/>
          <w:szCs w:val="24"/>
          <w:lang w:val="pt-PT"/>
        </w:rPr>
        <w:t>exerceriam</w:t>
      </w:r>
      <w:r w:rsidR="00824ED3" w:rsidRPr="00824ED3">
        <w:rPr>
          <w:rStyle w:val="hps"/>
          <w:rFonts w:ascii="Times New Roman" w:hAnsi="Times New Roman" w:cs="Times New Roman"/>
          <w:sz w:val="24"/>
          <w:szCs w:val="24"/>
          <w:lang w:val="pt-PT"/>
        </w:rPr>
        <w:t xml:space="preserve"> efeitos</w:t>
      </w:r>
      <w:r w:rsidR="00824ED3" w:rsidRPr="00824ED3">
        <w:rPr>
          <w:rStyle w:val="longtext"/>
          <w:rFonts w:ascii="Times New Roman" w:hAnsi="Times New Roman" w:cs="Times New Roman"/>
          <w:sz w:val="24"/>
          <w:szCs w:val="24"/>
          <w:lang w:val="pt-PT"/>
        </w:rPr>
        <w:t xml:space="preserve"> </w:t>
      </w:r>
      <w:r w:rsidR="009D26FD">
        <w:rPr>
          <w:rStyle w:val="hps"/>
          <w:rFonts w:ascii="Times New Roman" w:hAnsi="Times New Roman" w:cs="Times New Roman"/>
          <w:sz w:val="24"/>
          <w:szCs w:val="24"/>
          <w:lang w:val="pt-PT"/>
        </w:rPr>
        <w:t>agregadore</w:t>
      </w:r>
      <w:r w:rsidR="004F63E7">
        <w:rPr>
          <w:rStyle w:val="hps"/>
          <w:rFonts w:ascii="Times New Roman" w:hAnsi="Times New Roman" w:cs="Times New Roman"/>
          <w:sz w:val="24"/>
          <w:szCs w:val="24"/>
          <w:lang w:val="pt-PT"/>
        </w:rPr>
        <w:t>s</w:t>
      </w:r>
      <w:r w:rsidR="00824ED3" w:rsidRPr="00824ED3">
        <w:rPr>
          <w:rStyle w:val="longtext"/>
          <w:rFonts w:ascii="Times New Roman" w:hAnsi="Times New Roman" w:cs="Times New Roman"/>
          <w:sz w:val="24"/>
          <w:szCs w:val="24"/>
          <w:lang w:val="pt-PT"/>
        </w:rPr>
        <w:t xml:space="preserve">: </w:t>
      </w:r>
      <w:r w:rsidR="00A97D6D">
        <w:rPr>
          <w:rStyle w:val="longtext"/>
          <w:rFonts w:ascii="Times New Roman" w:hAnsi="Times New Roman" w:cs="Times New Roman"/>
          <w:sz w:val="24"/>
          <w:szCs w:val="24"/>
          <w:lang w:val="pt-PT"/>
        </w:rPr>
        <w:t xml:space="preserve">a </w:t>
      </w:r>
      <w:r w:rsidR="00824ED3" w:rsidRPr="00824ED3">
        <w:rPr>
          <w:rStyle w:val="hps"/>
          <w:rFonts w:ascii="Times New Roman" w:hAnsi="Times New Roman" w:cs="Times New Roman"/>
          <w:sz w:val="24"/>
          <w:szCs w:val="24"/>
          <w:lang w:val="pt-PT"/>
        </w:rPr>
        <w:t>vontade de produzir</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será</w:t>
      </w:r>
      <w:r w:rsidR="00824ED3" w:rsidRPr="00824ED3">
        <w:rPr>
          <w:rStyle w:val="longtext"/>
          <w:rFonts w:ascii="Times New Roman" w:hAnsi="Times New Roman" w:cs="Times New Roman"/>
          <w:sz w:val="24"/>
          <w:szCs w:val="24"/>
          <w:lang w:val="pt-PT"/>
        </w:rPr>
        <w:t xml:space="preserve">, em geral, </w:t>
      </w:r>
      <w:r w:rsidR="00824ED3" w:rsidRPr="00824ED3">
        <w:rPr>
          <w:rStyle w:val="hps"/>
          <w:rFonts w:ascii="Times New Roman" w:hAnsi="Times New Roman" w:cs="Times New Roman"/>
          <w:sz w:val="24"/>
          <w:szCs w:val="24"/>
          <w:lang w:val="pt-PT"/>
        </w:rPr>
        <w:t>uma função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côncava</w:t>
      </w:r>
      <w:r w:rsidR="00824ED3" w:rsidRPr="00824ED3">
        <w:rPr>
          <w:rStyle w:val="longtext"/>
          <w:rFonts w:ascii="Times New Roman" w:hAnsi="Times New Roman" w:cs="Times New Roman"/>
          <w:sz w:val="24"/>
          <w:szCs w:val="24"/>
          <w:lang w:val="pt-PT"/>
        </w:rPr>
        <w:t xml:space="preserve"> </w:t>
      </w:r>
      <w:r w:rsidR="009D26FD">
        <w:rPr>
          <w:rStyle w:val="hps"/>
          <w:rFonts w:ascii="Times New Roman" w:hAnsi="Times New Roman" w:cs="Times New Roman"/>
          <w:sz w:val="24"/>
          <w:szCs w:val="24"/>
          <w:lang w:val="pt-PT"/>
        </w:rPr>
        <w:t>do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capital de giro,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e, portanto,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uma redistribuição de</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capital de giro</w:t>
      </w:r>
      <w:r w:rsidR="00824ED3" w:rsidRPr="00824ED3">
        <w:rPr>
          <w:rStyle w:val="longtext"/>
          <w:rFonts w:ascii="Times New Roman" w:hAnsi="Times New Roman" w:cs="Times New Roman"/>
          <w:sz w:val="24"/>
          <w:szCs w:val="24"/>
          <w:lang w:val="pt-PT"/>
        </w:rPr>
        <w:t xml:space="preserve"> </w:t>
      </w:r>
      <w:r w:rsidR="00824ED3" w:rsidRPr="00824ED3">
        <w:rPr>
          <w:rStyle w:val="hps"/>
          <w:rFonts w:ascii="Times New Roman" w:hAnsi="Times New Roman" w:cs="Times New Roman"/>
          <w:sz w:val="24"/>
          <w:szCs w:val="24"/>
          <w:lang w:val="pt-PT"/>
        </w:rPr>
        <w:t>terá efeitos</w:t>
      </w:r>
      <w:r w:rsidR="00824ED3" w:rsidRPr="00824ED3">
        <w:rPr>
          <w:rStyle w:val="longtext"/>
          <w:rFonts w:ascii="Times New Roman" w:hAnsi="Times New Roman" w:cs="Times New Roman"/>
          <w:sz w:val="24"/>
          <w:szCs w:val="24"/>
          <w:lang w:val="pt-PT"/>
        </w:rPr>
        <w:t xml:space="preserve"> </w:t>
      </w:r>
      <w:r w:rsidR="00A97D6D">
        <w:rPr>
          <w:rStyle w:val="hps"/>
          <w:rFonts w:ascii="Times New Roman" w:hAnsi="Times New Roman" w:cs="Times New Roman"/>
          <w:sz w:val="24"/>
          <w:szCs w:val="24"/>
          <w:lang w:val="pt-PT"/>
        </w:rPr>
        <w:t>agregadores</w:t>
      </w:r>
      <w:r w:rsidR="00DC18E4">
        <w:rPr>
          <w:rStyle w:val="Refdenotaderodap"/>
          <w:rFonts w:ascii="Times New Roman" w:hAnsi="Times New Roman" w:cs="Times New Roman"/>
          <w:sz w:val="24"/>
          <w:szCs w:val="24"/>
          <w:lang w:val="pt-PT"/>
        </w:rPr>
        <w:footnoteReference w:id="9"/>
      </w:r>
      <w:r w:rsidR="00824ED3" w:rsidRPr="00824ED3">
        <w:rPr>
          <w:rStyle w:val="longtext"/>
          <w:rFonts w:ascii="Times New Roman" w:hAnsi="Times New Roman" w:cs="Times New Roman"/>
          <w:sz w:val="24"/>
          <w:szCs w:val="24"/>
          <w:lang w:val="pt-PT"/>
        </w:rPr>
        <w:t>.</w:t>
      </w:r>
    </w:p>
    <w:p w:rsidR="00466F27" w:rsidRPr="00361711" w:rsidRDefault="00361711" w:rsidP="00D16CBA">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lastRenderedPageBreak/>
        <w:t>4</w:t>
      </w:r>
      <w:r w:rsidR="00466F27" w:rsidRPr="00361711">
        <w:rPr>
          <w:rFonts w:ascii="Times New Roman" w:hAnsi="Times New Roman" w:cs="Times New Roman"/>
          <w:b/>
          <w:sz w:val="24"/>
          <w:szCs w:val="24"/>
        </w:rPr>
        <w:t xml:space="preserve">. Algumas deficiências de Keynes e a resolução dos Novos </w:t>
      </w:r>
      <w:proofErr w:type="spellStart"/>
      <w:r w:rsidR="00466F27" w:rsidRPr="00361711">
        <w:rPr>
          <w:rFonts w:ascii="Times New Roman" w:hAnsi="Times New Roman" w:cs="Times New Roman"/>
          <w:b/>
          <w:sz w:val="24"/>
          <w:szCs w:val="24"/>
        </w:rPr>
        <w:t>Keynesianos</w:t>
      </w:r>
      <w:proofErr w:type="spellEnd"/>
    </w:p>
    <w:p w:rsidR="008F206A" w:rsidRDefault="0050744B" w:rsidP="00BE357E">
      <w:pPr>
        <w:spacing w:before="100" w:beforeAutospacing="1" w:after="100" w:afterAutospacing="1"/>
        <w:rPr>
          <w:rFonts w:ascii="Times New Roman" w:hAnsi="Times New Roman" w:cs="Times New Roman"/>
          <w:sz w:val="24"/>
          <w:szCs w:val="24"/>
        </w:rPr>
      </w:pPr>
      <w:r w:rsidRPr="0050744B">
        <w:rPr>
          <w:rFonts w:ascii="Times New Roman" w:hAnsi="Times New Roman" w:cs="Times New Roman"/>
          <w:i/>
          <w:sz w:val="24"/>
          <w:szCs w:val="24"/>
        </w:rPr>
        <w:t>4.1. Ações e obrigações</w:t>
      </w:r>
    </w:p>
    <w:p w:rsidR="00C60897" w:rsidRDefault="00C60897" w:rsidP="00BE35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Um ponto fraco </w:t>
      </w:r>
      <w:r w:rsidR="00A05F26">
        <w:rPr>
          <w:rFonts w:ascii="Times New Roman" w:hAnsi="Times New Roman" w:cs="Times New Roman"/>
          <w:sz w:val="24"/>
          <w:szCs w:val="24"/>
        </w:rPr>
        <w:t xml:space="preserve">apontado por </w:t>
      </w:r>
      <w:proofErr w:type="spellStart"/>
      <w:r w:rsidR="00A05F26">
        <w:rPr>
          <w:rFonts w:ascii="Times New Roman" w:hAnsi="Times New Roman" w:cs="Times New Roman"/>
          <w:sz w:val="24"/>
          <w:szCs w:val="24"/>
        </w:rPr>
        <w:t>Greenwald</w:t>
      </w:r>
      <w:proofErr w:type="spellEnd"/>
      <w:r w:rsidR="00A05F26">
        <w:rPr>
          <w:rFonts w:ascii="Times New Roman" w:hAnsi="Times New Roman" w:cs="Times New Roman"/>
          <w:sz w:val="24"/>
          <w:szCs w:val="24"/>
        </w:rPr>
        <w:t xml:space="preserve"> e Stiglitz (1987, p.128) </w:t>
      </w:r>
      <w:r>
        <w:rPr>
          <w:rFonts w:ascii="Times New Roman" w:hAnsi="Times New Roman" w:cs="Times New Roman"/>
          <w:sz w:val="24"/>
          <w:szCs w:val="24"/>
        </w:rPr>
        <w:t xml:space="preserve">é </w:t>
      </w:r>
      <w:r w:rsidR="00A05F26">
        <w:rPr>
          <w:rFonts w:ascii="Times New Roman" w:hAnsi="Times New Roman" w:cs="Times New Roman"/>
          <w:sz w:val="24"/>
          <w:szCs w:val="24"/>
        </w:rPr>
        <w:t>que Keynes, ao agregar títulos de longo prazo e ações, estava agregando dois ativos que, do ponto de vista do investidor, são substitutos altamente imperfeitos, dado que possuem propriedades de riscos diferentes</w:t>
      </w:r>
      <w:r w:rsidR="007D2639">
        <w:rPr>
          <w:rFonts w:ascii="Times New Roman" w:hAnsi="Times New Roman" w:cs="Times New Roman"/>
          <w:sz w:val="24"/>
          <w:szCs w:val="24"/>
        </w:rPr>
        <w:t>.</w:t>
      </w:r>
      <w:r w:rsidR="00A05F26">
        <w:rPr>
          <w:rFonts w:ascii="Times New Roman" w:hAnsi="Times New Roman" w:cs="Times New Roman"/>
          <w:sz w:val="24"/>
          <w:szCs w:val="24"/>
        </w:rPr>
        <w:t xml:space="preserve"> Nas recessões os títulos aumentam seu valor e as ações caem. </w:t>
      </w:r>
      <w:r w:rsidR="007D2639">
        <w:rPr>
          <w:rFonts w:ascii="Times New Roman" w:hAnsi="Times New Roman" w:cs="Times New Roman"/>
          <w:sz w:val="24"/>
          <w:szCs w:val="24"/>
        </w:rPr>
        <w:t>Ainda mais importante</w:t>
      </w:r>
      <w:r w:rsidR="00A05F26">
        <w:rPr>
          <w:rFonts w:ascii="Times New Roman" w:hAnsi="Times New Roman" w:cs="Times New Roman"/>
          <w:sz w:val="24"/>
          <w:szCs w:val="24"/>
        </w:rPr>
        <w:t>, do ponto de vista da firma há significativas diferenças, em termos de comprometimento dos fluxos de receitas futuras – entre levantar recursos no mercado de ações e no mercado monetário (seja através de títulos ou empréstimos).</w:t>
      </w:r>
      <w:r w:rsidR="007D2639">
        <w:rPr>
          <w:rFonts w:ascii="Times New Roman" w:hAnsi="Times New Roman" w:cs="Times New Roman"/>
          <w:sz w:val="24"/>
          <w:szCs w:val="24"/>
        </w:rPr>
        <w:t xml:space="preserve"> Particularmente, em períodos de recessão, as empresas raramente recorrem ao mercado de capitais para levantar o capital necessário; investidores suspeitam que qualquer empresa que deseja </w:t>
      </w:r>
      <w:proofErr w:type="gramStart"/>
      <w:r w:rsidR="007D2639">
        <w:rPr>
          <w:rFonts w:ascii="Times New Roman" w:hAnsi="Times New Roman" w:cs="Times New Roman"/>
          <w:sz w:val="24"/>
          <w:szCs w:val="24"/>
        </w:rPr>
        <w:t>faze-lo</w:t>
      </w:r>
      <w:proofErr w:type="gramEnd"/>
      <w:r w:rsidR="007D2639">
        <w:rPr>
          <w:rFonts w:ascii="Times New Roman" w:hAnsi="Times New Roman" w:cs="Times New Roman"/>
          <w:sz w:val="24"/>
          <w:szCs w:val="24"/>
        </w:rPr>
        <w:t xml:space="preserve"> é porque está em maus apuros, incapaz de obter capital de bancos ou outras fontes. </w:t>
      </w:r>
      <w:r w:rsidR="00827206">
        <w:rPr>
          <w:rFonts w:ascii="Times New Roman" w:hAnsi="Times New Roman" w:cs="Times New Roman"/>
          <w:sz w:val="24"/>
          <w:szCs w:val="24"/>
        </w:rPr>
        <w:t xml:space="preserve">Keynes teria negligenciado a distinção entre as fontes de </w:t>
      </w:r>
      <w:proofErr w:type="spellStart"/>
      <w:r w:rsidR="00827206" w:rsidRPr="00827206">
        <w:rPr>
          <w:rFonts w:ascii="Times New Roman" w:hAnsi="Times New Roman" w:cs="Times New Roman"/>
          <w:i/>
          <w:sz w:val="24"/>
          <w:szCs w:val="24"/>
        </w:rPr>
        <w:t>finance</w:t>
      </w:r>
      <w:proofErr w:type="spellEnd"/>
      <w:r w:rsidR="00827206">
        <w:rPr>
          <w:rFonts w:ascii="Times New Roman" w:hAnsi="Times New Roman" w:cs="Times New Roman"/>
          <w:sz w:val="24"/>
          <w:szCs w:val="24"/>
        </w:rPr>
        <w:t xml:space="preserve">, ou seja, entre obrigações e ações. </w:t>
      </w:r>
      <w:proofErr w:type="spellStart"/>
      <w:r w:rsidR="007D2639">
        <w:rPr>
          <w:rFonts w:ascii="Times New Roman" w:hAnsi="Times New Roman" w:cs="Times New Roman"/>
          <w:sz w:val="24"/>
          <w:szCs w:val="24"/>
        </w:rPr>
        <w:t>Greenwald</w:t>
      </w:r>
      <w:proofErr w:type="spellEnd"/>
      <w:r w:rsidR="007D2639">
        <w:rPr>
          <w:rFonts w:ascii="Times New Roman" w:hAnsi="Times New Roman" w:cs="Times New Roman"/>
          <w:sz w:val="24"/>
          <w:szCs w:val="24"/>
        </w:rPr>
        <w:t xml:space="preserve"> e S</w:t>
      </w:r>
      <w:r w:rsidR="009849F9">
        <w:rPr>
          <w:rFonts w:ascii="Times New Roman" w:hAnsi="Times New Roman" w:cs="Times New Roman"/>
          <w:sz w:val="24"/>
          <w:szCs w:val="24"/>
        </w:rPr>
        <w:t xml:space="preserve">tiglitz </w:t>
      </w:r>
      <w:r w:rsidR="00827206">
        <w:rPr>
          <w:rFonts w:ascii="Times New Roman" w:hAnsi="Times New Roman" w:cs="Times New Roman"/>
          <w:sz w:val="24"/>
          <w:szCs w:val="24"/>
        </w:rPr>
        <w:t>proporcionaram</w:t>
      </w:r>
      <w:r w:rsidR="009849F9">
        <w:rPr>
          <w:rFonts w:ascii="Times New Roman" w:hAnsi="Times New Roman" w:cs="Times New Roman"/>
          <w:sz w:val="24"/>
          <w:szCs w:val="24"/>
        </w:rPr>
        <w:t xml:space="preserve"> um modelo </w:t>
      </w:r>
      <w:r w:rsidR="007D2639">
        <w:rPr>
          <w:rFonts w:ascii="Times New Roman" w:hAnsi="Times New Roman" w:cs="Times New Roman"/>
          <w:sz w:val="24"/>
          <w:szCs w:val="24"/>
        </w:rPr>
        <w:t>de seleção adversa</w:t>
      </w:r>
      <w:r w:rsidR="009849F9">
        <w:rPr>
          <w:rFonts w:ascii="Times New Roman" w:hAnsi="Times New Roman" w:cs="Times New Roman"/>
          <w:sz w:val="24"/>
          <w:szCs w:val="24"/>
        </w:rPr>
        <w:t xml:space="preserve"> simples</w:t>
      </w:r>
      <w:r w:rsidR="007D2639">
        <w:rPr>
          <w:rFonts w:ascii="Times New Roman" w:hAnsi="Times New Roman" w:cs="Times New Roman"/>
          <w:sz w:val="24"/>
          <w:szCs w:val="24"/>
        </w:rPr>
        <w:t xml:space="preserve">, </w:t>
      </w:r>
      <w:r w:rsidR="009849F9">
        <w:rPr>
          <w:rFonts w:ascii="Times New Roman" w:hAnsi="Times New Roman" w:cs="Times New Roman"/>
          <w:sz w:val="24"/>
          <w:szCs w:val="24"/>
        </w:rPr>
        <w:t>em que apenas</w:t>
      </w:r>
      <w:r w:rsidR="007D2639">
        <w:rPr>
          <w:rFonts w:ascii="Times New Roman" w:hAnsi="Times New Roman" w:cs="Times New Roman"/>
          <w:sz w:val="24"/>
          <w:szCs w:val="24"/>
        </w:rPr>
        <w:t xml:space="preserve"> as piores empresas </w:t>
      </w:r>
      <w:r w:rsidR="009849F9">
        <w:rPr>
          <w:rFonts w:ascii="Times New Roman" w:hAnsi="Times New Roman" w:cs="Times New Roman"/>
          <w:sz w:val="24"/>
          <w:szCs w:val="24"/>
        </w:rPr>
        <w:t>de fato recorrem</w:t>
      </w:r>
      <w:r w:rsidR="007D2639">
        <w:rPr>
          <w:rFonts w:ascii="Times New Roman" w:hAnsi="Times New Roman" w:cs="Times New Roman"/>
          <w:sz w:val="24"/>
          <w:szCs w:val="24"/>
        </w:rPr>
        <w:t xml:space="preserve"> ao mercado de capitais para levantar recursos.</w:t>
      </w:r>
    </w:p>
    <w:p w:rsidR="007C53FB" w:rsidRPr="007C53FB" w:rsidRDefault="007C53FB" w:rsidP="00D16CBA">
      <w:pPr>
        <w:spacing w:before="100" w:beforeAutospacing="1" w:after="100" w:afterAutospacing="1"/>
        <w:rPr>
          <w:rFonts w:ascii="Times New Roman" w:hAnsi="Times New Roman" w:cs="Times New Roman"/>
          <w:i/>
          <w:sz w:val="24"/>
          <w:szCs w:val="24"/>
        </w:rPr>
      </w:pPr>
      <w:r w:rsidRPr="007C53FB">
        <w:rPr>
          <w:rFonts w:ascii="Times New Roman" w:hAnsi="Times New Roman" w:cs="Times New Roman"/>
          <w:i/>
          <w:sz w:val="24"/>
          <w:szCs w:val="24"/>
        </w:rPr>
        <w:t>4.2. A oferta e a demanda</w:t>
      </w:r>
      <w:r w:rsidR="00E546B1">
        <w:rPr>
          <w:rFonts w:ascii="Times New Roman" w:hAnsi="Times New Roman" w:cs="Times New Roman"/>
          <w:i/>
          <w:sz w:val="24"/>
          <w:szCs w:val="24"/>
        </w:rPr>
        <w:t xml:space="preserve"> agregada</w:t>
      </w:r>
    </w:p>
    <w:p w:rsidR="000E619F" w:rsidRDefault="00581759" w:rsidP="00BE357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Segundo Greenwald e Stiglitz (1987, p. 128) a</w:t>
      </w:r>
      <w:r w:rsidR="001E137A">
        <w:rPr>
          <w:rFonts w:ascii="Times New Roman" w:hAnsi="Times New Roman" w:cs="Times New Roman"/>
          <w:sz w:val="24"/>
          <w:szCs w:val="24"/>
        </w:rPr>
        <w:t>s tentativas de Keynes de explicar as flutuações econômicas em ter</w:t>
      </w:r>
      <w:r>
        <w:rPr>
          <w:rFonts w:ascii="Times New Roman" w:hAnsi="Times New Roman" w:cs="Times New Roman"/>
          <w:sz w:val="24"/>
          <w:szCs w:val="24"/>
        </w:rPr>
        <w:t>mos da demanda por si só, não somente</w:t>
      </w:r>
      <w:r w:rsidR="001E137A">
        <w:rPr>
          <w:rFonts w:ascii="Times New Roman" w:hAnsi="Times New Roman" w:cs="Times New Roman"/>
          <w:sz w:val="24"/>
          <w:szCs w:val="24"/>
        </w:rPr>
        <w:t xml:space="preserve"> </w:t>
      </w:r>
      <w:r>
        <w:rPr>
          <w:rFonts w:ascii="Times New Roman" w:hAnsi="Times New Roman" w:cs="Times New Roman"/>
          <w:sz w:val="24"/>
          <w:szCs w:val="24"/>
        </w:rPr>
        <w:t>representava</w:t>
      </w:r>
      <w:r w:rsidR="00B44885">
        <w:rPr>
          <w:rFonts w:ascii="Times New Roman" w:hAnsi="Times New Roman" w:cs="Times New Roman"/>
          <w:sz w:val="24"/>
          <w:szCs w:val="24"/>
        </w:rPr>
        <w:t xml:space="preserve"> o dilema</w:t>
      </w:r>
      <w:r>
        <w:rPr>
          <w:rFonts w:ascii="Times New Roman" w:hAnsi="Times New Roman" w:cs="Times New Roman"/>
          <w:sz w:val="24"/>
          <w:szCs w:val="24"/>
        </w:rPr>
        <w:t xml:space="preserve"> - </w:t>
      </w:r>
      <w:r w:rsidR="001E137A">
        <w:rPr>
          <w:rFonts w:ascii="Times New Roman" w:hAnsi="Times New Roman" w:cs="Times New Roman"/>
          <w:sz w:val="24"/>
          <w:szCs w:val="24"/>
        </w:rPr>
        <w:t>por que</w:t>
      </w:r>
      <w:r w:rsidR="00B44885">
        <w:rPr>
          <w:rFonts w:ascii="Times New Roman" w:hAnsi="Times New Roman" w:cs="Times New Roman"/>
          <w:sz w:val="24"/>
          <w:szCs w:val="24"/>
        </w:rPr>
        <w:t xml:space="preserve"> as empresas não utilizam a polí</w:t>
      </w:r>
      <w:r w:rsidR="001E137A">
        <w:rPr>
          <w:rFonts w:ascii="Times New Roman" w:hAnsi="Times New Roman" w:cs="Times New Roman"/>
          <w:sz w:val="24"/>
          <w:szCs w:val="24"/>
        </w:rPr>
        <w:t>tica de pr</w:t>
      </w:r>
      <w:r w:rsidR="00B44885">
        <w:rPr>
          <w:rFonts w:ascii="Times New Roman" w:hAnsi="Times New Roman" w:cs="Times New Roman"/>
          <w:sz w:val="24"/>
          <w:szCs w:val="24"/>
        </w:rPr>
        <w:t xml:space="preserve">eços para aumentar suas vendas - </w:t>
      </w:r>
      <w:r w:rsidR="001E137A">
        <w:rPr>
          <w:rFonts w:ascii="Times New Roman" w:hAnsi="Times New Roman" w:cs="Times New Roman"/>
          <w:sz w:val="24"/>
          <w:szCs w:val="24"/>
        </w:rPr>
        <w:t xml:space="preserve">mas </w:t>
      </w:r>
      <w:r w:rsidR="00B44885">
        <w:rPr>
          <w:rFonts w:ascii="Times New Roman" w:hAnsi="Times New Roman" w:cs="Times New Roman"/>
          <w:sz w:val="24"/>
          <w:szCs w:val="24"/>
        </w:rPr>
        <w:t>apresentava outro problema:</w:t>
      </w:r>
      <w:r w:rsidR="000E619F">
        <w:rPr>
          <w:rFonts w:ascii="Times New Roman" w:hAnsi="Times New Roman" w:cs="Times New Roman"/>
          <w:sz w:val="24"/>
          <w:szCs w:val="24"/>
        </w:rPr>
        <w:t xml:space="preserve"> </w:t>
      </w:r>
      <w:r w:rsidR="001E137A">
        <w:rPr>
          <w:rFonts w:ascii="Times New Roman" w:hAnsi="Times New Roman" w:cs="Times New Roman"/>
          <w:sz w:val="24"/>
          <w:szCs w:val="24"/>
        </w:rPr>
        <w:t xml:space="preserve">como poderia uma pequena economia aberta </w:t>
      </w:r>
      <w:r w:rsidR="000E619F">
        <w:rPr>
          <w:rFonts w:ascii="Times New Roman" w:hAnsi="Times New Roman" w:cs="Times New Roman"/>
          <w:sz w:val="24"/>
          <w:szCs w:val="24"/>
        </w:rPr>
        <w:t>já</w:t>
      </w:r>
      <w:r w:rsidR="001E137A">
        <w:rPr>
          <w:rFonts w:ascii="Times New Roman" w:hAnsi="Times New Roman" w:cs="Times New Roman"/>
          <w:sz w:val="24"/>
          <w:szCs w:val="24"/>
        </w:rPr>
        <w:t xml:space="preserve"> enfrentar problemas de desemprego keynesianos?</w:t>
      </w:r>
      <w:r w:rsidR="000E619F">
        <w:rPr>
          <w:rFonts w:ascii="Times New Roman" w:hAnsi="Times New Roman" w:cs="Times New Roman"/>
          <w:sz w:val="24"/>
          <w:szCs w:val="24"/>
        </w:rPr>
        <w:t xml:space="preserve"> </w:t>
      </w:r>
      <w:r w:rsidR="000E619F" w:rsidRPr="000E619F">
        <w:rPr>
          <w:rStyle w:val="hps"/>
          <w:rFonts w:ascii="Times New Roman" w:hAnsi="Times New Roman" w:cs="Times New Roman"/>
          <w:sz w:val="24"/>
          <w:szCs w:val="24"/>
          <w:lang w:val="pt-PT"/>
        </w:rPr>
        <w:t>Simplesmente mudando</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sua taxa de câmbio</w:t>
      </w:r>
      <w:r w:rsidR="00B44885">
        <w:rPr>
          <w:rFonts w:ascii="Times New Roman" w:hAnsi="Times New Roman" w:cs="Times New Roman"/>
          <w:sz w:val="24"/>
          <w:szCs w:val="24"/>
          <w:lang w:val="pt-PT"/>
        </w:rPr>
        <w:t xml:space="preserve">, </w:t>
      </w:r>
      <w:r w:rsidR="000E619F" w:rsidRPr="000E619F">
        <w:rPr>
          <w:rFonts w:ascii="Times New Roman" w:hAnsi="Times New Roman" w:cs="Times New Roman"/>
          <w:sz w:val="24"/>
          <w:szCs w:val="24"/>
          <w:lang w:val="pt-PT"/>
        </w:rPr>
        <w:t xml:space="preserve">poderia </w:t>
      </w:r>
      <w:r w:rsidR="000E619F" w:rsidRPr="000E619F">
        <w:rPr>
          <w:rStyle w:val="hps"/>
          <w:rFonts w:ascii="Times New Roman" w:hAnsi="Times New Roman" w:cs="Times New Roman"/>
          <w:sz w:val="24"/>
          <w:szCs w:val="24"/>
          <w:lang w:val="pt-PT"/>
        </w:rPr>
        <w:t>enfrentar</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a demanda</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ilimitada para</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seus produtos</w:t>
      </w:r>
      <w:r w:rsidR="000E619F">
        <w:rPr>
          <w:rFonts w:ascii="Times New Roman" w:hAnsi="Times New Roman" w:cs="Times New Roman"/>
          <w:sz w:val="24"/>
          <w:szCs w:val="24"/>
        </w:rPr>
        <w:t>.</w:t>
      </w:r>
    </w:p>
    <w:p w:rsidR="00C8480E" w:rsidRDefault="001E137A" w:rsidP="00D16CB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Na teoria de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não existe uma distinção clara entre oferta e demanda. </w:t>
      </w:r>
      <w:r w:rsidR="00973010">
        <w:rPr>
          <w:rFonts w:ascii="Times New Roman" w:hAnsi="Times New Roman" w:cs="Times New Roman"/>
          <w:sz w:val="24"/>
          <w:szCs w:val="24"/>
        </w:rPr>
        <w:t xml:space="preserve">Há uma interdependência entre elas. </w:t>
      </w:r>
      <w:r>
        <w:rPr>
          <w:rFonts w:ascii="Times New Roman" w:hAnsi="Times New Roman" w:cs="Times New Roman"/>
          <w:sz w:val="24"/>
          <w:szCs w:val="24"/>
        </w:rPr>
        <w:t xml:space="preserve">As empresas estariam dispostas a produzir mais, se pudessem </w:t>
      </w:r>
      <w:r w:rsidR="000E619F">
        <w:rPr>
          <w:rFonts w:ascii="Times New Roman" w:hAnsi="Times New Roman" w:cs="Times New Roman"/>
          <w:sz w:val="24"/>
          <w:szCs w:val="24"/>
        </w:rPr>
        <w:t>ter uma demanda assegurada. Nest</w:t>
      </w:r>
      <w:r>
        <w:rPr>
          <w:rFonts w:ascii="Times New Roman" w:hAnsi="Times New Roman" w:cs="Times New Roman"/>
          <w:sz w:val="24"/>
          <w:szCs w:val="24"/>
        </w:rPr>
        <w:t>e caso, a demanda</w:t>
      </w:r>
      <w:r w:rsidR="000E619F">
        <w:rPr>
          <w:rFonts w:ascii="Times New Roman" w:hAnsi="Times New Roman" w:cs="Times New Roman"/>
          <w:sz w:val="24"/>
          <w:szCs w:val="24"/>
        </w:rPr>
        <w:t xml:space="preserve"> está</w:t>
      </w:r>
      <w:r>
        <w:rPr>
          <w:rFonts w:ascii="Times New Roman" w:hAnsi="Times New Roman" w:cs="Times New Roman"/>
          <w:sz w:val="24"/>
          <w:szCs w:val="24"/>
        </w:rPr>
        <w:t xml:space="preserve"> limita</w:t>
      </w:r>
      <w:r w:rsidR="000E619F">
        <w:rPr>
          <w:rFonts w:ascii="Times New Roman" w:hAnsi="Times New Roman" w:cs="Times New Roman"/>
          <w:sz w:val="24"/>
          <w:szCs w:val="24"/>
        </w:rPr>
        <w:t>ndo</w:t>
      </w:r>
      <w:r>
        <w:rPr>
          <w:rFonts w:ascii="Times New Roman" w:hAnsi="Times New Roman" w:cs="Times New Roman"/>
          <w:sz w:val="24"/>
          <w:szCs w:val="24"/>
        </w:rPr>
        <w:t xml:space="preserve"> a produção. As firmas não estão dispostas a produzir ma</w:t>
      </w:r>
      <w:r w:rsidR="00B44885">
        <w:rPr>
          <w:rFonts w:ascii="Times New Roman" w:hAnsi="Times New Roman" w:cs="Times New Roman"/>
          <w:sz w:val="24"/>
          <w:szCs w:val="24"/>
        </w:rPr>
        <w:t>is, dados os riscos associados à</w:t>
      </w:r>
      <w:r>
        <w:rPr>
          <w:rFonts w:ascii="Times New Roman" w:hAnsi="Times New Roman" w:cs="Times New Roman"/>
          <w:sz w:val="24"/>
          <w:szCs w:val="24"/>
        </w:rPr>
        <w:t xml:space="preserve"> produção com a ausência de uma demanda garantida. </w:t>
      </w:r>
      <w:r w:rsidR="000E619F">
        <w:rPr>
          <w:rFonts w:ascii="Times New Roman" w:hAnsi="Times New Roman" w:cs="Times New Roman"/>
          <w:sz w:val="24"/>
          <w:szCs w:val="24"/>
        </w:rPr>
        <w:t>Neste sentido, as</w:t>
      </w:r>
      <w:r>
        <w:rPr>
          <w:rFonts w:ascii="Times New Roman" w:hAnsi="Times New Roman" w:cs="Times New Roman"/>
          <w:sz w:val="24"/>
          <w:szCs w:val="24"/>
        </w:rPr>
        <w:t xml:space="preserve"> empresas estão firmadas em sua curva de oferta.</w:t>
      </w:r>
      <w:r w:rsidR="000E619F">
        <w:rPr>
          <w:rFonts w:ascii="Times New Roman" w:hAnsi="Times New Roman" w:cs="Times New Roman"/>
          <w:sz w:val="24"/>
          <w:szCs w:val="24"/>
        </w:rPr>
        <w:t xml:space="preserve"> </w:t>
      </w:r>
      <w:r w:rsidR="00C8480E">
        <w:rPr>
          <w:rStyle w:val="hps"/>
          <w:rFonts w:ascii="Times New Roman" w:hAnsi="Times New Roman" w:cs="Times New Roman"/>
          <w:sz w:val="24"/>
          <w:szCs w:val="24"/>
          <w:lang w:val="pt-PT"/>
        </w:rPr>
        <w:t xml:space="preserve">A </w:t>
      </w:r>
      <w:r w:rsidR="000E619F" w:rsidRPr="000E619F">
        <w:rPr>
          <w:rStyle w:val="hps"/>
          <w:rFonts w:ascii="Times New Roman" w:hAnsi="Times New Roman" w:cs="Times New Roman"/>
          <w:sz w:val="24"/>
          <w:szCs w:val="24"/>
          <w:lang w:val="pt-PT"/>
        </w:rPr>
        <w:t>teoria</w:t>
      </w:r>
      <w:r w:rsidR="000E619F" w:rsidRPr="000E619F">
        <w:rPr>
          <w:rFonts w:ascii="Times New Roman" w:hAnsi="Times New Roman" w:cs="Times New Roman"/>
          <w:sz w:val="24"/>
          <w:szCs w:val="24"/>
          <w:lang w:val="pt-PT"/>
        </w:rPr>
        <w:t xml:space="preserve"> </w:t>
      </w:r>
      <w:r w:rsidR="00C8480E">
        <w:rPr>
          <w:rFonts w:ascii="Times New Roman" w:hAnsi="Times New Roman" w:cs="Times New Roman"/>
          <w:sz w:val="24"/>
          <w:szCs w:val="24"/>
          <w:lang w:val="pt-PT"/>
        </w:rPr>
        <w:t xml:space="preserve">assim </w:t>
      </w:r>
      <w:r w:rsidR="000E619F" w:rsidRPr="000E619F">
        <w:rPr>
          <w:rStyle w:val="hps"/>
          <w:rFonts w:ascii="Times New Roman" w:hAnsi="Times New Roman" w:cs="Times New Roman"/>
          <w:sz w:val="24"/>
          <w:szCs w:val="24"/>
          <w:lang w:val="pt-PT"/>
        </w:rPr>
        <w:t>explica</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por que</w:t>
      </w:r>
      <w:r w:rsidR="00C8480E">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a quantidade de</w:t>
      </w:r>
      <w:r w:rsidR="000E619F" w:rsidRPr="000E619F">
        <w:rPr>
          <w:rFonts w:ascii="Times New Roman" w:hAnsi="Times New Roman" w:cs="Times New Roman"/>
          <w:sz w:val="24"/>
          <w:szCs w:val="24"/>
          <w:lang w:val="pt-PT"/>
        </w:rPr>
        <w:t xml:space="preserve"> </w:t>
      </w:r>
      <w:r w:rsidR="00C8480E">
        <w:rPr>
          <w:rFonts w:ascii="Times New Roman" w:hAnsi="Times New Roman" w:cs="Times New Roman"/>
          <w:sz w:val="24"/>
          <w:szCs w:val="24"/>
          <w:lang w:val="pt-PT"/>
        </w:rPr>
        <w:t xml:space="preserve">bens que as </w:t>
      </w:r>
      <w:r w:rsidR="000E619F" w:rsidRPr="000E619F">
        <w:rPr>
          <w:rStyle w:val="hps"/>
          <w:rFonts w:ascii="Times New Roman" w:hAnsi="Times New Roman" w:cs="Times New Roman"/>
          <w:sz w:val="24"/>
          <w:szCs w:val="24"/>
          <w:lang w:val="pt-PT"/>
        </w:rPr>
        <w:t xml:space="preserve">empresas </w:t>
      </w:r>
      <w:r w:rsidR="00C8480E">
        <w:rPr>
          <w:rStyle w:val="hps"/>
          <w:rFonts w:ascii="Times New Roman" w:hAnsi="Times New Roman" w:cs="Times New Roman"/>
          <w:sz w:val="24"/>
          <w:szCs w:val="24"/>
          <w:lang w:val="pt-PT"/>
        </w:rPr>
        <w:t>estão disposta</w:t>
      </w:r>
      <w:r w:rsidR="000E619F" w:rsidRPr="000E619F">
        <w:rPr>
          <w:rStyle w:val="hps"/>
          <w:rFonts w:ascii="Times New Roman" w:hAnsi="Times New Roman" w:cs="Times New Roman"/>
          <w:sz w:val="24"/>
          <w:szCs w:val="24"/>
          <w:lang w:val="pt-PT"/>
        </w:rPr>
        <w:t>s a</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fornecer, em qualquer</w:t>
      </w:r>
      <w:r w:rsidR="000E619F" w:rsidRPr="000E619F">
        <w:rPr>
          <w:rFonts w:ascii="Times New Roman" w:hAnsi="Times New Roman" w:cs="Times New Roman"/>
          <w:sz w:val="24"/>
          <w:szCs w:val="24"/>
          <w:lang w:val="pt-PT"/>
        </w:rPr>
        <w:t xml:space="preserve"> </w:t>
      </w:r>
      <w:r w:rsidR="00C8480E">
        <w:rPr>
          <w:rFonts w:ascii="Times New Roman" w:hAnsi="Times New Roman" w:cs="Times New Roman"/>
          <w:sz w:val="24"/>
          <w:szCs w:val="24"/>
          <w:lang w:val="pt-PT"/>
        </w:rPr>
        <w:t xml:space="preserve">produto real do </w:t>
      </w:r>
      <w:r w:rsidR="000E619F" w:rsidRPr="000E619F">
        <w:rPr>
          <w:rStyle w:val="hps"/>
          <w:rFonts w:ascii="Times New Roman" w:hAnsi="Times New Roman" w:cs="Times New Roman"/>
          <w:sz w:val="24"/>
          <w:szCs w:val="24"/>
          <w:lang w:val="pt-PT"/>
        </w:rPr>
        <w:t>salário</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esperado,</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pode mudar ao longo</w:t>
      </w:r>
      <w:r w:rsidR="000E619F" w:rsidRPr="000E619F">
        <w:rPr>
          <w:rFonts w:ascii="Times New Roman" w:hAnsi="Times New Roman" w:cs="Times New Roman"/>
          <w:sz w:val="24"/>
          <w:szCs w:val="24"/>
          <w:lang w:val="pt-PT"/>
        </w:rPr>
        <w:t xml:space="preserve"> </w:t>
      </w:r>
      <w:r w:rsidR="000E619F" w:rsidRPr="000E619F">
        <w:rPr>
          <w:rStyle w:val="hps"/>
          <w:rFonts w:ascii="Times New Roman" w:hAnsi="Times New Roman" w:cs="Times New Roman"/>
          <w:sz w:val="24"/>
          <w:szCs w:val="24"/>
          <w:lang w:val="pt-PT"/>
        </w:rPr>
        <w:t>do ciclo de negócios</w:t>
      </w:r>
      <w:r w:rsidR="000E619F" w:rsidRPr="000E619F">
        <w:rPr>
          <w:rFonts w:ascii="Times New Roman" w:hAnsi="Times New Roman" w:cs="Times New Roman"/>
          <w:sz w:val="24"/>
          <w:szCs w:val="24"/>
          <w:lang w:val="pt-PT"/>
        </w:rPr>
        <w:t>.</w:t>
      </w:r>
      <w:r w:rsidR="000E619F">
        <w:rPr>
          <w:rFonts w:ascii="Times New Roman" w:hAnsi="Times New Roman" w:cs="Times New Roman"/>
          <w:sz w:val="24"/>
          <w:szCs w:val="24"/>
        </w:rPr>
        <w:t xml:space="preserve"> </w:t>
      </w:r>
    </w:p>
    <w:p w:rsidR="00007561" w:rsidRPr="00F220D9" w:rsidRDefault="00165385" w:rsidP="00D16CB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A teoria de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p. 128) p</w:t>
      </w:r>
      <w:r w:rsidR="00F63C87">
        <w:rPr>
          <w:rFonts w:ascii="Times New Roman" w:hAnsi="Times New Roman" w:cs="Times New Roman"/>
          <w:sz w:val="24"/>
          <w:szCs w:val="24"/>
        </w:rPr>
        <w:t>ode explicar também por que as empres</w:t>
      </w:r>
      <w:r>
        <w:rPr>
          <w:rFonts w:ascii="Times New Roman" w:hAnsi="Times New Roman" w:cs="Times New Roman"/>
          <w:sz w:val="24"/>
          <w:szCs w:val="24"/>
        </w:rPr>
        <w:t>as, na definição de seus preços</w:t>
      </w:r>
      <w:r w:rsidR="00F63C87">
        <w:rPr>
          <w:rFonts w:ascii="Times New Roman" w:hAnsi="Times New Roman" w:cs="Times New Roman"/>
          <w:sz w:val="24"/>
          <w:szCs w:val="24"/>
        </w:rPr>
        <w:t xml:space="preserve">, podem tentar </w:t>
      </w:r>
      <w:r>
        <w:rPr>
          <w:rFonts w:ascii="Times New Roman" w:hAnsi="Times New Roman" w:cs="Times New Roman"/>
          <w:sz w:val="24"/>
          <w:szCs w:val="24"/>
        </w:rPr>
        <w:t>auferir</w:t>
      </w:r>
      <w:r w:rsidR="00F63C87">
        <w:rPr>
          <w:rFonts w:ascii="Times New Roman" w:hAnsi="Times New Roman" w:cs="Times New Roman"/>
          <w:sz w:val="24"/>
          <w:szCs w:val="24"/>
        </w:rPr>
        <w:t xml:space="preserve"> um maior </w:t>
      </w:r>
      <w:proofErr w:type="gramStart"/>
      <w:r w:rsidR="00F63C87" w:rsidRPr="00EC2D0B">
        <w:rPr>
          <w:rFonts w:ascii="Times New Roman" w:hAnsi="Times New Roman" w:cs="Times New Roman"/>
          <w:i/>
          <w:sz w:val="24"/>
          <w:szCs w:val="24"/>
        </w:rPr>
        <w:t>mark</w:t>
      </w:r>
      <w:proofErr w:type="gramEnd"/>
      <w:r w:rsidR="00F63C87" w:rsidRPr="00EC2D0B">
        <w:rPr>
          <w:rFonts w:ascii="Times New Roman" w:hAnsi="Times New Roman" w:cs="Times New Roman"/>
          <w:i/>
          <w:sz w:val="24"/>
          <w:szCs w:val="24"/>
        </w:rPr>
        <w:t>-up</w:t>
      </w:r>
      <w:r w:rsidR="00F63C87">
        <w:rPr>
          <w:rFonts w:ascii="Times New Roman" w:hAnsi="Times New Roman" w:cs="Times New Roman"/>
          <w:sz w:val="24"/>
          <w:szCs w:val="24"/>
        </w:rPr>
        <w:t xml:space="preserve"> sobre os custos em períod</w:t>
      </w:r>
      <w:r w:rsidR="00973010">
        <w:rPr>
          <w:rFonts w:ascii="Times New Roman" w:hAnsi="Times New Roman" w:cs="Times New Roman"/>
          <w:sz w:val="24"/>
          <w:szCs w:val="24"/>
        </w:rPr>
        <w:t xml:space="preserve">os de recessão. Em mercados com </w:t>
      </w:r>
      <w:r w:rsidR="00F63C87">
        <w:rPr>
          <w:rFonts w:ascii="Times New Roman" w:hAnsi="Times New Roman" w:cs="Times New Roman"/>
          <w:sz w:val="24"/>
          <w:szCs w:val="24"/>
        </w:rPr>
        <w:t xml:space="preserve">informação </w:t>
      </w:r>
      <w:r w:rsidR="00973010">
        <w:rPr>
          <w:rFonts w:ascii="Times New Roman" w:hAnsi="Times New Roman" w:cs="Times New Roman"/>
          <w:sz w:val="24"/>
          <w:szCs w:val="24"/>
        </w:rPr>
        <w:t xml:space="preserve">e concorrência </w:t>
      </w:r>
      <w:r w:rsidR="00F63C87">
        <w:rPr>
          <w:rFonts w:ascii="Times New Roman" w:hAnsi="Times New Roman" w:cs="Times New Roman"/>
          <w:sz w:val="24"/>
          <w:szCs w:val="24"/>
        </w:rPr>
        <w:t xml:space="preserve">imperfeita, as empresas devem </w:t>
      </w:r>
      <w:r w:rsidR="00973010">
        <w:rPr>
          <w:rFonts w:ascii="Times New Roman" w:hAnsi="Times New Roman" w:cs="Times New Roman"/>
          <w:sz w:val="24"/>
          <w:szCs w:val="24"/>
        </w:rPr>
        <w:t>atrair</w:t>
      </w:r>
      <w:r w:rsidR="00F63C87">
        <w:rPr>
          <w:rFonts w:ascii="Times New Roman" w:hAnsi="Times New Roman" w:cs="Times New Roman"/>
          <w:sz w:val="24"/>
          <w:szCs w:val="24"/>
        </w:rPr>
        <w:t xml:space="preserve"> clientes</w:t>
      </w:r>
      <w:r w:rsidR="00C91A55">
        <w:rPr>
          <w:rFonts w:ascii="Times New Roman" w:hAnsi="Times New Roman" w:cs="Times New Roman"/>
          <w:sz w:val="24"/>
          <w:szCs w:val="24"/>
        </w:rPr>
        <w:t>. E</w:t>
      </w:r>
      <w:r>
        <w:rPr>
          <w:rFonts w:ascii="Times New Roman" w:hAnsi="Times New Roman" w:cs="Times New Roman"/>
          <w:sz w:val="24"/>
          <w:szCs w:val="24"/>
        </w:rPr>
        <w:t>las</w:t>
      </w:r>
      <w:r w:rsidR="00C91A55">
        <w:rPr>
          <w:rFonts w:ascii="Times New Roman" w:hAnsi="Times New Roman" w:cs="Times New Roman"/>
          <w:sz w:val="24"/>
          <w:szCs w:val="24"/>
        </w:rPr>
        <w:t xml:space="preserve"> fazem isso em parte por meio de politicas de preços. </w:t>
      </w:r>
      <w:r>
        <w:rPr>
          <w:rFonts w:ascii="Times New Roman" w:hAnsi="Times New Roman" w:cs="Times New Roman"/>
          <w:sz w:val="24"/>
          <w:szCs w:val="24"/>
        </w:rPr>
        <w:t xml:space="preserve">E, portanto, </w:t>
      </w:r>
      <w:r w:rsidR="00C91A55">
        <w:rPr>
          <w:rFonts w:ascii="Times New Roman" w:hAnsi="Times New Roman" w:cs="Times New Roman"/>
          <w:sz w:val="24"/>
          <w:szCs w:val="24"/>
        </w:rPr>
        <w:t xml:space="preserve">enfrentam um </w:t>
      </w:r>
      <w:r w:rsidR="00C91A55" w:rsidRPr="00577514">
        <w:rPr>
          <w:rFonts w:ascii="Times New Roman" w:hAnsi="Times New Roman" w:cs="Times New Roman"/>
          <w:i/>
          <w:sz w:val="24"/>
          <w:szCs w:val="24"/>
        </w:rPr>
        <w:t>trade-</w:t>
      </w:r>
      <w:proofErr w:type="gramStart"/>
      <w:r w:rsidR="00C91A55" w:rsidRPr="00577514">
        <w:rPr>
          <w:rFonts w:ascii="Times New Roman" w:hAnsi="Times New Roman" w:cs="Times New Roman"/>
          <w:i/>
          <w:sz w:val="24"/>
          <w:szCs w:val="24"/>
        </w:rPr>
        <w:t>off</w:t>
      </w:r>
      <w:proofErr w:type="gramEnd"/>
      <w:r w:rsidR="00C91A55">
        <w:rPr>
          <w:rFonts w:ascii="Times New Roman" w:hAnsi="Times New Roman" w:cs="Times New Roman"/>
          <w:sz w:val="24"/>
          <w:szCs w:val="24"/>
        </w:rPr>
        <w:t xml:space="preserve">, preços mais baixos hoje, levando a vendas futuras </w:t>
      </w:r>
      <w:r w:rsidR="00645670">
        <w:rPr>
          <w:rFonts w:ascii="Times New Roman" w:hAnsi="Times New Roman" w:cs="Times New Roman"/>
          <w:sz w:val="24"/>
          <w:szCs w:val="24"/>
        </w:rPr>
        <w:t>mais altas</w:t>
      </w:r>
      <w:r w:rsidR="00C91A55">
        <w:rPr>
          <w:rFonts w:ascii="Times New Roman" w:hAnsi="Times New Roman" w:cs="Times New Roman"/>
          <w:sz w:val="24"/>
          <w:szCs w:val="24"/>
        </w:rPr>
        <w:t xml:space="preserve">, lucros futuros </w:t>
      </w:r>
      <w:r w:rsidR="00645670">
        <w:rPr>
          <w:rFonts w:ascii="Times New Roman" w:hAnsi="Times New Roman" w:cs="Times New Roman"/>
          <w:sz w:val="24"/>
          <w:szCs w:val="24"/>
        </w:rPr>
        <w:t>maiores</w:t>
      </w:r>
      <w:r w:rsidR="00C91A55">
        <w:rPr>
          <w:rFonts w:ascii="Times New Roman" w:hAnsi="Times New Roman" w:cs="Times New Roman"/>
          <w:sz w:val="24"/>
          <w:szCs w:val="24"/>
        </w:rPr>
        <w:t>, mas lucros correntes inferiores.</w:t>
      </w:r>
      <w:r w:rsidR="00F220D9">
        <w:rPr>
          <w:rFonts w:ascii="Times New Roman" w:hAnsi="Times New Roman" w:cs="Times New Roman"/>
          <w:sz w:val="24"/>
          <w:szCs w:val="24"/>
        </w:rPr>
        <w:t xml:space="preserve"> </w:t>
      </w:r>
      <w:r w:rsidR="00F220D9" w:rsidRPr="00F220D9">
        <w:rPr>
          <w:rStyle w:val="hps"/>
          <w:rFonts w:ascii="Times New Roman" w:hAnsi="Times New Roman" w:cs="Times New Roman"/>
          <w:sz w:val="24"/>
          <w:szCs w:val="24"/>
          <w:lang w:val="pt-PT"/>
        </w:rPr>
        <w:t>O</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preço que</w:t>
      </w:r>
      <w:r w:rsidR="00F220D9" w:rsidRPr="00F220D9">
        <w:rPr>
          <w:rFonts w:ascii="Times New Roman" w:hAnsi="Times New Roman" w:cs="Times New Roman"/>
          <w:sz w:val="24"/>
          <w:szCs w:val="24"/>
          <w:lang w:val="pt-PT"/>
        </w:rPr>
        <w:t xml:space="preserve"> </w:t>
      </w:r>
      <w:r w:rsidR="00F220D9">
        <w:rPr>
          <w:rStyle w:val="hps"/>
          <w:rFonts w:ascii="Times New Roman" w:hAnsi="Times New Roman" w:cs="Times New Roman"/>
          <w:sz w:val="24"/>
          <w:szCs w:val="24"/>
          <w:lang w:val="pt-PT"/>
        </w:rPr>
        <w:t>escolhem</w:t>
      </w:r>
      <w:r w:rsidR="00F220D9" w:rsidRPr="00F220D9">
        <w:rPr>
          <w:rStyle w:val="hps"/>
          <w:rFonts w:ascii="Times New Roman" w:hAnsi="Times New Roman" w:cs="Times New Roman"/>
          <w:sz w:val="24"/>
          <w:szCs w:val="24"/>
          <w:lang w:val="pt-PT"/>
        </w:rPr>
        <w:t xml:space="preserve"> depende do</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custo implícito</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do capital</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 xml:space="preserve">(e não </w:t>
      </w:r>
      <w:r w:rsidR="00F220D9">
        <w:rPr>
          <w:rStyle w:val="hps"/>
          <w:rFonts w:ascii="Times New Roman" w:hAnsi="Times New Roman" w:cs="Times New Roman"/>
          <w:sz w:val="24"/>
          <w:szCs w:val="24"/>
          <w:lang w:val="pt-PT"/>
        </w:rPr>
        <w:t>d</w:t>
      </w:r>
      <w:r w:rsidR="00F220D9" w:rsidRPr="00F220D9">
        <w:rPr>
          <w:rStyle w:val="hps"/>
          <w:rFonts w:ascii="Times New Roman" w:hAnsi="Times New Roman" w:cs="Times New Roman"/>
          <w:sz w:val="24"/>
          <w:szCs w:val="24"/>
          <w:lang w:val="pt-PT"/>
        </w:rPr>
        <w:t>a</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taxa de juros</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de mercado)</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e</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na presença de</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racionamento de</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capital</w:t>
      </w:r>
      <w:r w:rsidR="00F220D9" w:rsidRPr="00F220D9">
        <w:rPr>
          <w:rFonts w:ascii="Times New Roman" w:hAnsi="Times New Roman" w:cs="Times New Roman"/>
          <w:sz w:val="24"/>
          <w:szCs w:val="24"/>
          <w:lang w:val="pt-PT"/>
        </w:rPr>
        <w:t xml:space="preserve">, este </w:t>
      </w:r>
      <w:r w:rsidR="00F220D9" w:rsidRPr="00F220D9">
        <w:rPr>
          <w:rStyle w:val="hps"/>
          <w:rFonts w:ascii="Times New Roman" w:hAnsi="Times New Roman" w:cs="Times New Roman"/>
          <w:sz w:val="24"/>
          <w:szCs w:val="24"/>
          <w:lang w:val="pt-PT"/>
        </w:rPr>
        <w:t>pode ser maior</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em períodos</w:t>
      </w:r>
      <w:r w:rsidR="00F220D9" w:rsidRPr="00F220D9">
        <w:rPr>
          <w:rFonts w:ascii="Times New Roman" w:hAnsi="Times New Roman" w:cs="Times New Roman"/>
          <w:sz w:val="24"/>
          <w:szCs w:val="24"/>
          <w:lang w:val="pt-PT"/>
        </w:rPr>
        <w:t xml:space="preserve"> </w:t>
      </w:r>
      <w:r w:rsidR="00F220D9" w:rsidRPr="00F220D9">
        <w:rPr>
          <w:rStyle w:val="hps"/>
          <w:rFonts w:ascii="Times New Roman" w:hAnsi="Times New Roman" w:cs="Times New Roman"/>
          <w:sz w:val="24"/>
          <w:szCs w:val="24"/>
          <w:lang w:val="pt-PT"/>
        </w:rPr>
        <w:t>de recessão.</w:t>
      </w:r>
    </w:p>
    <w:p w:rsidR="0000077D" w:rsidRPr="0000077D" w:rsidRDefault="0000077D" w:rsidP="00D16CBA">
      <w:pPr>
        <w:spacing w:before="100" w:beforeAutospacing="1" w:after="100" w:afterAutospacing="1"/>
        <w:rPr>
          <w:rFonts w:ascii="Times New Roman" w:hAnsi="Times New Roman" w:cs="Times New Roman"/>
          <w:i/>
          <w:sz w:val="24"/>
          <w:szCs w:val="24"/>
        </w:rPr>
      </w:pPr>
      <w:r w:rsidRPr="0000077D">
        <w:rPr>
          <w:rFonts w:ascii="Times New Roman" w:hAnsi="Times New Roman" w:cs="Times New Roman"/>
          <w:i/>
          <w:sz w:val="24"/>
          <w:szCs w:val="24"/>
        </w:rPr>
        <w:t>4.3. Investimento</w:t>
      </w:r>
    </w:p>
    <w:p w:rsidR="00A13EFE" w:rsidRDefault="00B135FF" w:rsidP="00D16CBA">
      <w:pPr>
        <w:spacing w:before="100" w:beforeAutospacing="1" w:after="100" w:afterAutospacing="1"/>
        <w:rPr>
          <w:rFonts w:ascii="Times New Roman" w:hAnsi="Times New Roman" w:cs="Times New Roman"/>
          <w:sz w:val="24"/>
          <w:szCs w:val="24"/>
          <w:lang w:val="pt-PT"/>
        </w:rPr>
      </w:pPr>
      <w:r>
        <w:rPr>
          <w:rFonts w:ascii="Times New Roman" w:hAnsi="Times New Roman" w:cs="Times New Roman"/>
          <w:sz w:val="24"/>
          <w:szCs w:val="24"/>
        </w:rPr>
        <w:t xml:space="preserve">Keynes argumentou que o principal determinante </w:t>
      </w:r>
      <w:r w:rsidR="00144B4A">
        <w:rPr>
          <w:rFonts w:ascii="Times New Roman" w:hAnsi="Times New Roman" w:cs="Times New Roman"/>
          <w:sz w:val="24"/>
          <w:szCs w:val="24"/>
        </w:rPr>
        <w:t xml:space="preserve">do nível de investimento, </w:t>
      </w:r>
      <w:proofErr w:type="gramStart"/>
      <w:r>
        <w:rPr>
          <w:rFonts w:ascii="Times New Roman" w:hAnsi="Times New Roman" w:cs="Times New Roman"/>
          <w:sz w:val="24"/>
          <w:szCs w:val="24"/>
        </w:rPr>
        <w:t>dado</w:t>
      </w:r>
      <w:proofErr w:type="gramEnd"/>
      <w:r>
        <w:rPr>
          <w:rFonts w:ascii="Times New Roman" w:hAnsi="Times New Roman" w:cs="Times New Roman"/>
          <w:sz w:val="24"/>
          <w:szCs w:val="24"/>
        </w:rPr>
        <w:t xml:space="preserve"> </w:t>
      </w:r>
      <w:r w:rsidR="00144B4A">
        <w:rPr>
          <w:rFonts w:ascii="Times New Roman" w:hAnsi="Times New Roman" w:cs="Times New Roman"/>
          <w:sz w:val="24"/>
          <w:szCs w:val="24"/>
        </w:rPr>
        <w:t xml:space="preserve">um determinado </w:t>
      </w:r>
      <w:r>
        <w:rPr>
          <w:rFonts w:ascii="Times New Roman" w:hAnsi="Times New Roman" w:cs="Times New Roman"/>
          <w:sz w:val="24"/>
          <w:szCs w:val="24"/>
        </w:rPr>
        <w:t>conjunto de exp</w:t>
      </w:r>
      <w:r w:rsidR="00A13EFE">
        <w:rPr>
          <w:rFonts w:ascii="Times New Roman" w:hAnsi="Times New Roman" w:cs="Times New Roman"/>
          <w:sz w:val="24"/>
          <w:szCs w:val="24"/>
        </w:rPr>
        <w:t xml:space="preserve">ectativas, era a taxa de juros. </w:t>
      </w:r>
      <w:r w:rsidR="008709B7">
        <w:rPr>
          <w:rFonts w:ascii="Times New Roman" w:hAnsi="Times New Roman" w:cs="Times New Roman"/>
          <w:sz w:val="24"/>
          <w:szCs w:val="24"/>
          <w:lang w:val="pt-PT"/>
        </w:rPr>
        <w:t xml:space="preserve">O investimento não depende somente das expectativas e sim também da diferença das taxas de juros. </w:t>
      </w:r>
    </w:p>
    <w:p w:rsidR="00BD34E8" w:rsidRDefault="00A13EFE" w:rsidP="00BD34E8">
      <w:pPr>
        <w:spacing w:before="100" w:beforeAutospacing="1" w:after="100" w:afterAutospacing="1"/>
        <w:jc w:val="center"/>
        <w:rPr>
          <w:rFonts w:ascii="Times New Roman" w:hAnsi="Times New Roman" w:cs="Times New Roman"/>
          <w:sz w:val="24"/>
          <w:szCs w:val="24"/>
          <w:lang w:val="pt-PT"/>
        </w:rPr>
      </w:pPr>
      <w:r>
        <w:rPr>
          <w:rFonts w:ascii="Times New Roman" w:hAnsi="Times New Roman" w:cs="Times New Roman"/>
          <w:sz w:val="24"/>
          <w:szCs w:val="24"/>
          <w:lang w:val="pt-PT"/>
        </w:rPr>
        <w:t>I = Y (e - r)</w:t>
      </w:r>
    </w:p>
    <w:p w:rsidR="003A5F2B" w:rsidRDefault="00BD34E8" w:rsidP="00BD34E8">
      <w:pPr>
        <w:spacing w:before="100" w:beforeAutospacing="1" w:after="100" w:afterAutospacing="1"/>
        <w:rPr>
          <w:rFonts w:ascii="Times New Roman" w:hAnsi="Times New Roman" w:cs="Times New Roman"/>
          <w:sz w:val="24"/>
          <w:szCs w:val="24"/>
          <w:lang w:val="pt-PT"/>
        </w:rPr>
      </w:pPr>
      <w:r>
        <w:rPr>
          <w:rStyle w:val="hps"/>
          <w:rFonts w:ascii="Times New Roman" w:hAnsi="Times New Roman" w:cs="Times New Roman"/>
          <w:sz w:val="24"/>
          <w:szCs w:val="24"/>
          <w:lang w:val="pt-PT"/>
        </w:rPr>
        <w:t>Segundo</w:t>
      </w:r>
      <w:r w:rsidR="003A5F2B" w:rsidRPr="003A5F2B">
        <w:rPr>
          <w:rFonts w:ascii="Times New Roman" w:hAnsi="Times New Roman" w:cs="Times New Roman"/>
          <w:sz w:val="24"/>
          <w:szCs w:val="24"/>
          <w:lang w:val="pt-PT"/>
        </w:rPr>
        <w:t xml:space="preserve"> </w:t>
      </w:r>
      <w:r>
        <w:rPr>
          <w:rFonts w:ascii="Times New Roman" w:hAnsi="Times New Roman" w:cs="Times New Roman"/>
          <w:sz w:val="24"/>
          <w:szCs w:val="24"/>
          <w:lang w:val="pt-PT"/>
        </w:rPr>
        <w:t>Greenwald e Stiglitz (1987, p.129</w:t>
      </w:r>
      <w:proofErr w:type="gramStart"/>
      <w:r>
        <w:rPr>
          <w:rFonts w:ascii="Times New Roman" w:hAnsi="Times New Roman" w:cs="Times New Roman"/>
          <w:sz w:val="24"/>
          <w:szCs w:val="24"/>
          <w:lang w:val="pt-PT"/>
        </w:rPr>
        <w:t>) ,</w:t>
      </w:r>
      <w:proofErr w:type="gramEnd"/>
      <w:r>
        <w:rPr>
          <w:rFonts w:ascii="Times New Roman" w:hAnsi="Times New Roman" w:cs="Times New Roman"/>
          <w:sz w:val="24"/>
          <w:szCs w:val="24"/>
          <w:lang w:val="pt-PT"/>
        </w:rPr>
        <w:t xml:space="preserve"> poderiamos tratar a taxa de juros real como uma constante, </w:t>
      </w:r>
      <w:r>
        <w:rPr>
          <w:rStyle w:val="hps"/>
          <w:rFonts w:ascii="Times New Roman" w:hAnsi="Times New Roman" w:cs="Times New Roman"/>
          <w:sz w:val="24"/>
          <w:szCs w:val="24"/>
          <w:lang w:val="pt-PT"/>
        </w:rPr>
        <w:t>embora tenham</w:t>
      </w:r>
      <w:r w:rsidR="003A5F2B" w:rsidRPr="003A5F2B">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oscilado</w:t>
      </w:r>
      <w:r w:rsidR="003A5F2B" w:rsidRPr="003A5F2B">
        <w:rPr>
          <w:rFonts w:ascii="Times New Roman" w:hAnsi="Times New Roman" w:cs="Times New Roman"/>
          <w:sz w:val="24"/>
          <w:szCs w:val="24"/>
          <w:lang w:val="pt-PT"/>
        </w:rPr>
        <w:t xml:space="preserve"> </w:t>
      </w:r>
      <w:r w:rsidR="003A5F2B" w:rsidRPr="003A5F2B">
        <w:rPr>
          <w:rStyle w:val="hps"/>
          <w:rFonts w:ascii="Times New Roman" w:hAnsi="Times New Roman" w:cs="Times New Roman"/>
          <w:sz w:val="24"/>
          <w:szCs w:val="24"/>
          <w:lang w:val="pt-PT"/>
        </w:rPr>
        <w:t>relativamente pouco</w:t>
      </w:r>
      <w:r w:rsidR="003A5F2B" w:rsidRPr="003A5F2B">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 xml:space="preserve">entre a </w:t>
      </w:r>
      <w:r>
        <w:rPr>
          <w:rFonts w:ascii="Times New Roman" w:hAnsi="Times New Roman" w:cs="Times New Roman"/>
          <w:sz w:val="24"/>
          <w:szCs w:val="24"/>
          <w:lang w:val="pt-PT"/>
        </w:rPr>
        <w:t>Grande Depressão e os anos 80</w:t>
      </w:r>
      <w:r w:rsidR="003A5F2B" w:rsidRPr="003A5F2B">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 constantes não fornecem a base de </w:t>
      </w:r>
      <w:r>
        <w:rPr>
          <w:rStyle w:val="hps"/>
          <w:rFonts w:ascii="Times New Roman" w:hAnsi="Times New Roman" w:cs="Times New Roman"/>
          <w:sz w:val="24"/>
          <w:szCs w:val="24"/>
          <w:lang w:val="pt-PT"/>
        </w:rPr>
        <w:t>u</w:t>
      </w:r>
      <w:r w:rsidR="003A5F2B" w:rsidRPr="003A5F2B">
        <w:rPr>
          <w:rStyle w:val="hps"/>
          <w:rFonts w:ascii="Times New Roman" w:hAnsi="Times New Roman" w:cs="Times New Roman"/>
          <w:sz w:val="24"/>
          <w:szCs w:val="24"/>
          <w:lang w:val="pt-PT"/>
        </w:rPr>
        <w:t>ma boa teoria</w:t>
      </w:r>
      <w:r w:rsidR="003A5F2B" w:rsidRPr="003A5F2B">
        <w:rPr>
          <w:rFonts w:ascii="Times New Roman" w:hAnsi="Times New Roman" w:cs="Times New Roman"/>
          <w:sz w:val="24"/>
          <w:szCs w:val="24"/>
          <w:lang w:val="pt-PT"/>
        </w:rPr>
        <w:t xml:space="preserve"> </w:t>
      </w:r>
      <w:r>
        <w:rPr>
          <w:rStyle w:val="hps"/>
          <w:rFonts w:ascii="Times New Roman" w:hAnsi="Times New Roman" w:cs="Times New Roman"/>
          <w:sz w:val="24"/>
          <w:szCs w:val="24"/>
          <w:lang w:val="pt-PT"/>
        </w:rPr>
        <w:t>para explicar flutuações.</w:t>
      </w:r>
    </w:p>
    <w:p w:rsidR="00C04B38" w:rsidRPr="005C510B" w:rsidRDefault="00BD34E8" w:rsidP="005C510B">
      <w:pPr>
        <w:spacing w:before="100" w:beforeAutospacing="1" w:after="100" w:afterAutospacing="1"/>
        <w:ind w:left="1134"/>
        <w:rPr>
          <w:rFonts w:ascii="Times New Roman" w:hAnsi="Times New Roman" w:cs="Times New Roman"/>
          <w:i/>
          <w:sz w:val="20"/>
          <w:szCs w:val="20"/>
        </w:rPr>
      </w:pPr>
      <w:r w:rsidRPr="005C510B">
        <w:rPr>
          <w:rFonts w:ascii="Times New Roman" w:hAnsi="Times New Roman" w:cs="Times New Roman"/>
          <w:sz w:val="20"/>
          <w:szCs w:val="20"/>
        </w:rPr>
        <w:t xml:space="preserve">Ainda segundo </w:t>
      </w:r>
      <w:proofErr w:type="spellStart"/>
      <w:proofErr w:type="gramStart"/>
      <w:r w:rsidRPr="005C510B">
        <w:rPr>
          <w:rFonts w:ascii="Times New Roman" w:hAnsi="Times New Roman" w:cs="Times New Roman"/>
          <w:sz w:val="20"/>
          <w:szCs w:val="20"/>
        </w:rPr>
        <w:t>Stiglitz,</w:t>
      </w:r>
      <w:proofErr w:type="gramEnd"/>
      <w:r w:rsidRPr="005C510B">
        <w:rPr>
          <w:rFonts w:ascii="Times New Roman" w:hAnsi="Times New Roman" w:cs="Times New Roman"/>
          <w:sz w:val="20"/>
          <w:szCs w:val="20"/>
        </w:rPr>
        <w:t>a</w:t>
      </w:r>
      <w:proofErr w:type="spellEnd"/>
      <w:r w:rsidRPr="005C510B">
        <w:rPr>
          <w:rFonts w:ascii="Times New Roman" w:hAnsi="Times New Roman" w:cs="Times New Roman"/>
          <w:sz w:val="20"/>
          <w:szCs w:val="20"/>
        </w:rPr>
        <w:t xml:space="preserve"> teoria do investimento de Keynes – na qual as firmas investem até o ponto em que o retorno marginal esperado se iguala à taxa de juros – parece ter ignorado</w:t>
      </w:r>
      <w:r w:rsidR="005C510B" w:rsidRPr="005C510B">
        <w:rPr>
          <w:rFonts w:ascii="Times New Roman" w:hAnsi="Times New Roman" w:cs="Times New Roman"/>
          <w:sz w:val="20"/>
          <w:szCs w:val="20"/>
        </w:rPr>
        <w:t xml:space="preserve"> os riscos e as “imperfeições” no mercado de crédito. Deste modo, não evidencia “porque risco não pode ser evitado, e porque racionamento de crédito pode prevalecer</w:t>
      </w:r>
      <w:proofErr w:type="gramStart"/>
      <w:r w:rsidR="005C510B" w:rsidRPr="005C510B">
        <w:rPr>
          <w:rFonts w:ascii="Times New Roman" w:hAnsi="Times New Roman" w:cs="Times New Roman"/>
          <w:sz w:val="20"/>
          <w:szCs w:val="20"/>
        </w:rPr>
        <w:t>”(</w:t>
      </w:r>
      <w:proofErr w:type="gramEnd"/>
      <w:r w:rsidR="005C510B" w:rsidRPr="005C510B">
        <w:rPr>
          <w:rFonts w:ascii="Times New Roman" w:hAnsi="Times New Roman" w:cs="Times New Roman"/>
          <w:sz w:val="20"/>
          <w:szCs w:val="20"/>
        </w:rPr>
        <w:t>Canuto e Ferreira, Jr, 1999, p.28)</w:t>
      </w:r>
      <w:r w:rsidR="005C510B">
        <w:rPr>
          <w:rFonts w:ascii="Times New Roman" w:hAnsi="Times New Roman" w:cs="Times New Roman"/>
          <w:sz w:val="20"/>
          <w:szCs w:val="20"/>
        </w:rPr>
        <w:t>.</w:t>
      </w:r>
    </w:p>
    <w:p w:rsidR="00916665" w:rsidRPr="005C510B" w:rsidRDefault="005C510B" w:rsidP="006B2D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Conforme Stiglitz, os racionamentos nos mercados de ações e de crédito, explicam também porque estoques servem para exacerbar - em vez de amortecer, como na teoria </w:t>
      </w:r>
      <w:proofErr w:type="spellStart"/>
      <w:proofErr w:type="gramStart"/>
      <w:r>
        <w:rPr>
          <w:rFonts w:ascii="Times New Roman" w:hAnsi="Times New Roman" w:cs="Times New Roman"/>
          <w:sz w:val="24"/>
          <w:szCs w:val="24"/>
        </w:rPr>
        <w:t>keynesiana</w:t>
      </w:r>
      <w:proofErr w:type="spellEnd"/>
      <w:r>
        <w:rPr>
          <w:rFonts w:ascii="Times New Roman" w:hAnsi="Times New Roman" w:cs="Times New Roman"/>
          <w:sz w:val="24"/>
          <w:szCs w:val="24"/>
        </w:rPr>
        <w:t>-neoclássica</w:t>
      </w:r>
      <w:proofErr w:type="gramEnd"/>
      <w:r>
        <w:rPr>
          <w:rFonts w:ascii="Times New Roman" w:hAnsi="Times New Roman" w:cs="Times New Roman"/>
          <w:sz w:val="24"/>
          <w:szCs w:val="24"/>
        </w:rPr>
        <w:t xml:space="preserve"> – as flutuações econômicas. </w:t>
      </w:r>
    </w:p>
    <w:p w:rsidR="00205DE8" w:rsidRDefault="00144B4A" w:rsidP="006B2D2A">
      <w:pPr>
        <w:spacing w:before="100" w:beforeAutospacing="1" w:after="100" w:afterAutospacing="1"/>
        <w:rPr>
          <w:rFonts w:ascii="Times New Roman" w:hAnsi="Times New Roman" w:cs="Times New Roman"/>
          <w:i/>
          <w:sz w:val="24"/>
          <w:szCs w:val="24"/>
        </w:rPr>
      </w:pPr>
      <w:r w:rsidRPr="00144B4A">
        <w:rPr>
          <w:rFonts w:ascii="Times New Roman" w:hAnsi="Times New Roman" w:cs="Times New Roman"/>
          <w:i/>
          <w:sz w:val="24"/>
          <w:szCs w:val="24"/>
        </w:rPr>
        <w:t>4.4. O mecanismo monetário</w:t>
      </w:r>
    </w:p>
    <w:p w:rsidR="00924F1B" w:rsidRDefault="00924F1B" w:rsidP="00924F1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Segundo Stiglitz, o “equívoco” de Keynes, neste caso, foi focalizar na taxa de juros o mecanismo através do qual a politica monetária afeta a economia. Isto porque a ênfase de Keynes estaria na preferencia pela liquidez (demanda por moeda) e não sobre o crédito (oferta de fundos disponíveis para o investimento). Para Stiglitz a ênfase no crédito justifica-se porque, “em recessões agudas, é a falta de ímpeto (e incapacidade) dos bancos para fazer </w:t>
      </w:r>
      <w:r>
        <w:rPr>
          <w:rFonts w:ascii="Times New Roman" w:hAnsi="Times New Roman" w:cs="Times New Roman"/>
          <w:sz w:val="24"/>
          <w:szCs w:val="24"/>
        </w:rPr>
        <w:lastRenderedPageBreak/>
        <w:t>empréstimos que compromete os efeitos da politica monetária, e não a elevada elasticidade da demanda de moeda das famílias” (Canuto e Ferreira, 1999, p.28</w:t>
      </w:r>
      <w:proofErr w:type="gramStart"/>
      <w:r>
        <w:rPr>
          <w:rFonts w:ascii="Times New Roman" w:hAnsi="Times New Roman" w:cs="Times New Roman"/>
          <w:sz w:val="24"/>
          <w:szCs w:val="24"/>
        </w:rPr>
        <w:t>)</w:t>
      </w:r>
      <w:proofErr w:type="gramEnd"/>
    </w:p>
    <w:p w:rsidR="00EC087B" w:rsidRDefault="00205DE8" w:rsidP="00D16CBA">
      <w:pPr>
        <w:spacing w:before="100" w:beforeAutospacing="1" w:after="100" w:afterAutospacing="1"/>
        <w:rPr>
          <w:rStyle w:val="hps"/>
          <w:rFonts w:ascii="Times New Roman" w:hAnsi="Times New Roman" w:cs="Times New Roman"/>
          <w:sz w:val="24"/>
          <w:szCs w:val="24"/>
          <w:lang w:val="pt-PT"/>
        </w:rPr>
      </w:pPr>
      <w:r>
        <w:rPr>
          <w:rStyle w:val="hps"/>
          <w:rFonts w:ascii="Times New Roman" w:hAnsi="Times New Roman" w:cs="Times New Roman"/>
          <w:sz w:val="24"/>
          <w:szCs w:val="24"/>
          <w:lang w:val="pt-PT"/>
        </w:rPr>
        <w:t xml:space="preserve">Greenwald e Stiglitz (1987, p.129) </w:t>
      </w:r>
      <w:r w:rsidR="00924F1B">
        <w:rPr>
          <w:rStyle w:val="hps"/>
          <w:rFonts w:ascii="Times New Roman" w:hAnsi="Times New Roman" w:cs="Times New Roman"/>
          <w:sz w:val="24"/>
          <w:szCs w:val="24"/>
          <w:lang w:val="pt-PT"/>
        </w:rPr>
        <w:t xml:space="preserve">ainda </w:t>
      </w:r>
      <w:r>
        <w:rPr>
          <w:rStyle w:val="hps"/>
          <w:rFonts w:ascii="Times New Roman" w:hAnsi="Times New Roman" w:cs="Times New Roman"/>
          <w:sz w:val="24"/>
          <w:szCs w:val="24"/>
          <w:lang w:val="pt-PT"/>
        </w:rPr>
        <w:t>identificaram três problemas na forma como as autoridades monetárias</w:t>
      </w:r>
      <w:r w:rsidR="006B2D2A">
        <w:rPr>
          <w:rFonts w:ascii="Times New Roman" w:hAnsi="Times New Roman" w:cs="Times New Roman"/>
          <w:sz w:val="24"/>
          <w:szCs w:val="24"/>
          <w:lang w:val="pt-PT"/>
        </w:rPr>
        <w:t xml:space="preserve"> </w:t>
      </w:r>
      <w:r>
        <w:rPr>
          <w:rFonts w:ascii="Times New Roman" w:hAnsi="Times New Roman" w:cs="Times New Roman"/>
          <w:sz w:val="24"/>
          <w:szCs w:val="24"/>
          <w:lang w:val="pt-PT"/>
        </w:rPr>
        <w:t>afetam o nivel de atividade econômica na analise de Keynes. Se o governo altera a oferta de moeda – dada a função demanda dos individuos por moeda (uma função presumivelmente da renda e taxa de juros) – a taxa de juros muda, e como resultado,</w:t>
      </w:r>
      <w:r w:rsidR="00924F1B">
        <w:rPr>
          <w:rFonts w:ascii="Times New Roman" w:hAnsi="Times New Roman" w:cs="Times New Roman"/>
          <w:sz w:val="24"/>
          <w:szCs w:val="24"/>
          <w:lang w:val="pt-PT"/>
        </w:rPr>
        <w:t xml:space="preserve"> </w:t>
      </w:r>
      <w:r w:rsidR="006B2D2A">
        <w:rPr>
          <w:rFonts w:ascii="Times New Roman" w:hAnsi="Times New Roman" w:cs="Times New Roman"/>
          <w:sz w:val="24"/>
          <w:szCs w:val="24"/>
          <w:lang w:val="pt-PT"/>
        </w:rPr>
        <w:t xml:space="preserve">os investimentos </w:t>
      </w:r>
      <w:r>
        <w:rPr>
          <w:rFonts w:ascii="Times New Roman" w:hAnsi="Times New Roman" w:cs="Times New Roman"/>
          <w:sz w:val="24"/>
          <w:szCs w:val="24"/>
          <w:lang w:val="pt-PT"/>
        </w:rPr>
        <w:t xml:space="preserve">também </w:t>
      </w:r>
      <w:r w:rsidR="006B2D2A">
        <w:rPr>
          <w:rFonts w:ascii="Times New Roman" w:hAnsi="Times New Roman" w:cs="Times New Roman"/>
          <w:sz w:val="24"/>
          <w:szCs w:val="24"/>
          <w:lang w:val="pt-PT"/>
        </w:rPr>
        <w:t>mudam</w:t>
      </w:r>
      <w:r w:rsidR="006B2D2A">
        <w:rPr>
          <w:rStyle w:val="Refdenotaderodap"/>
          <w:rFonts w:ascii="Times New Roman" w:hAnsi="Times New Roman" w:cs="Times New Roman"/>
          <w:sz w:val="24"/>
          <w:szCs w:val="24"/>
          <w:lang w:val="pt-PT"/>
        </w:rPr>
        <w:footnoteReference w:id="10"/>
      </w:r>
      <w:r w:rsidR="006B2D2A">
        <w:rPr>
          <w:rFonts w:ascii="Times New Roman" w:hAnsi="Times New Roman" w:cs="Times New Roman"/>
          <w:sz w:val="24"/>
          <w:szCs w:val="24"/>
          <w:lang w:val="pt-PT"/>
        </w:rPr>
        <w:t>.</w:t>
      </w:r>
      <w:r w:rsidR="00924F1B">
        <w:rPr>
          <w:rStyle w:val="hps"/>
          <w:rFonts w:ascii="Times New Roman" w:hAnsi="Times New Roman" w:cs="Times New Roman"/>
          <w:sz w:val="24"/>
          <w:szCs w:val="24"/>
          <w:lang w:val="pt-PT"/>
        </w:rPr>
        <w:t xml:space="preserve"> </w:t>
      </w:r>
    </w:p>
    <w:p w:rsidR="00924F1B" w:rsidRPr="00924F1B" w:rsidRDefault="00924F1B" w:rsidP="00D16CBA">
      <w:pPr>
        <w:spacing w:before="100" w:beforeAutospacing="1" w:after="100" w:afterAutospacing="1"/>
        <w:rPr>
          <w:rFonts w:ascii="Times New Roman" w:hAnsi="Times New Roman" w:cs="Times New Roman"/>
          <w:sz w:val="24"/>
          <w:szCs w:val="24"/>
          <w:lang w:val="pt-PT"/>
        </w:rPr>
      </w:pPr>
      <w:r>
        <w:rPr>
          <w:rStyle w:val="hps"/>
          <w:rFonts w:ascii="Times New Roman" w:hAnsi="Times New Roman" w:cs="Times New Roman"/>
          <w:sz w:val="24"/>
          <w:szCs w:val="24"/>
          <w:lang w:val="pt-PT"/>
        </w:rPr>
        <w:t xml:space="preserve">O primeiro problema é que há substitutos próximos – </w:t>
      </w:r>
      <w:proofErr w:type="gramStart"/>
      <w:r>
        <w:rPr>
          <w:rStyle w:val="hps"/>
          <w:rFonts w:ascii="Times New Roman" w:hAnsi="Times New Roman" w:cs="Times New Roman"/>
          <w:sz w:val="24"/>
          <w:szCs w:val="24"/>
          <w:lang w:val="pt-PT"/>
        </w:rPr>
        <w:t>quase-moedas</w:t>
      </w:r>
      <w:proofErr w:type="gramEnd"/>
      <w:r>
        <w:rPr>
          <w:rStyle w:val="hps"/>
          <w:rFonts w:ascii="Times New Roman" w:hAnsi="Times New Roman" w:cs="Times New Roman"/>
          <w:sz w:val="24"/>
          <w:szCs w:val="24"/>
          <w:lang w:val="pt-PT"/>
        </w:rPr>
        <w:t xml:space="preserve">, ao menos para transações – o que em parte compromete a capacidade do governo para afetar a economia através da oferta de moeda (ou seja, há um certo componente endógeno na oferta de moeda). </w:t>
      </w:r>
      <w:r w:rsidR="00EC087B">
        <w:rPr>
          <w:rStyle w:val="hps"/>
          <w:rFonts w:ascii="Times New Roman" w:hAnsi="Times New Roman" w:cs="Times New Roman"/>
          <w:sz w:val="24"/>
          <w:szCs w:val="24"/>
          <w:lang w:val="pt-PT"/>
        </w:rPr>
        <w:t xml:space="preserve">Segundo, em muitas transações a moeda não é requerida, mas só o crédito. E terceiro, a relação entre transações e renda é tênue, ou seja, muitas transações, talvez na maioria dos casos, são trocas de ativos, e os tipos </w:t>
      </w:r>
      <w:proofErr w:type="gramStart"/>
      <w:r w:rsidR="00EC087B">
        <w:rPr>
          <w:rStyle w:val="hps"/>
          <w:rFonts w:ascii="Times New Roman" w:hAnsi="Times New Roman" w:cs="Times New Roman"/>
          <w:sz w:val="24"/>
          <w:szCs w:val="24"/>
          <w:lang w:val="pt-PT"/>
        </w:rPr>
        <w:t>de de</w:t>
      </w:r>
      <w:proofErr w:type="gramEnd"/>
      <w:r w:rsidR="00EC087B">
        <w:rPr>
          <w:rStyle w:val="hps"/>
          <w:rFonts w:ascii="Times New Roman" w:hAnsi="Times New Roman" w:cs="Times New Roman"/>
          <w:sz w:val="24"/>
          <w:szCs w:val="24"/>
          <w:lang w:val="pt-PT"/>
        </w:rPr>
        <w:t xml:space="preserve"> mudanças associadas aos ciclos economicos sao frequentemente acompanhadas por mudanças na riqueza, e, portanto, na distribuição de ativos.</w:t>
      </w:r>
    </w:p>
    <w:p w:rsidR="000F10E2" w:rsidRDefault="00BC6E63" w:rsidP="00D16CBA">
      <w:pPr>
        <w:spacing w:before="100" w:beforeAutospacing="1" w:after="100" w:afterAutospacing="1"/>
        <w:rPr>
          <w:rFonts w:ascii="Times New Roman" w:hAnsi="Times New Roman" w:cs="Times New Roman"/>
          <w:sz w:val="24"/>
          <w:szCs w:val="24"/>
          <w:lang w:val="pt-PT"/>
        </w:rPr>
      </w:pPr>
      <w:r>
        <w:rPr>
          <w:rStyle w:val="hps"/>
          <w:rFonts w:ascii="Times New Roman" w:hAnsi="Times New Roman" w:cs="Times New Roman"/>
          <w:sz w:val="24"/>
          <w:szCs w:val="24"/>
          <w:lang w:val="pt-PT"/>
        </w:rPr>
        <w:t>Segundo Greenwald e Stiglitz (1987, p. 130), n</w:t>
      </w:r>
      <w:r w:rsidRPr="00BC6E63">
        <w:rPr>
          <w:rStyle w:val="hps"/>
          <w:rFonts w:ascii="Times New Roman" w:hAnsi="Times New Roman" w:cs="Times New Roman"/>
          <w:sz w:val="24"/>
          <w:szCs w:val="24"/>
          <w:lang w:val="pt-PT"/>
        </w:rPr>
        <w:t>a medida em que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a demanda por moeda</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é baseada</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em ativos,</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o que é relevante</w:t>
      </w:r>
      <w:r w:rsidRPr="00BC6E63">
        <w:rPr>
          <w:rFonts w:ascii="Times New Roman" w:hAnsi="Times New Roman" w:cs="Times New Roman"/>
          <w:sz w:val="24"/>
          <w:szCs w:val="24"/>
          <w:lang w:val="pt-PT"/>
        </w:rPr>
        <w:t xml:space="preserve">, </w:t>
      </w:r>
      <w:r w:rsidR="00EC087B">
        <w:rPr>
          <w:rFonts w:ascii="Times New Roman" w:hAnsi="Times New Roman" w:cs="Times New Roman"/>
          <w:sz w:val="24"/>
          <w:szCs w:val="24"/>
          <w:lang w:val="pt-PT"/>
        </w:rPr>
        <w:t>evidentemente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não</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 xml:space="preserve">é </w:t>
      </w:r>
      <w:r w:rsidR="00EC087B">
        <w:rPr>
          <w:rStyle w:val="hps"/>
          <w:rFonts w:ascii="Times New Roman" w:hAnsi="Times New Roman" w:cs="Times New Roman"/>
          <w:sz w:val="24"/>
          <w:szCs w:val="24"/>
          <w:lang w:val="pt-PT"/>
        </w:rPr>
        <w:t>a renda</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mas a riqueza</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uma vez que existem</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obrigações de curto prazo</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que são</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exceto</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para fins de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transações</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substitutos perfeitos</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para o dinheiro</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o custo de oportunidade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relevante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de reter moeda</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é a taxa de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dinheiro de curto prazo</w:t>
      </w:r>
      <w:r w:rsidRPr="00BC6E63">
        <w:rPr>
          <w:rFonts w:ascii="Times New Roman" w:hAnsi="Times New Roman" w:cs="Times New Roman"/>
          <w:sz w:val="24"/>
          <w:szCs w:val="24"/>
          <w:lang w:val="pt-PT"/>
        </w:rPr>
        <w:t xml:space="preserve">, mas, se </w:t>
      </w:r>
      <w:r w:rsidRPr="00BC6E63">
        <w:rPr>
          <w:rStyle w:val="hps"/>
          <w:rFonts w:ascii="Times New Roman" w:hAnsi="Times New Roman" w:cs="Times New Roman"/>
          <w:sz w:val="24"/>
          <w:szCs w:val="24"/>
          <w:lang w:val="pt-PT"/>
        </w:rPr>
        <w:t>qualquer</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taxa de juros</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é relevante</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para o investimento</w:t>
      </w:r>
      <w:r w:rsidRPr="00BC6E63">
        <w:rPr>
          <w:rFonts w:ascii="Times New Roman" w:hAnsi="Times New Roman" w:cs="Times New Roman"/>
          <w:sz w:val="24"/>
          <w:szCs w:val="24"/>
          <w:lang w:val="pt-PT"/>
        </w:rPr>
        <w:t xml:space="preserve">, </w:t>
      </w:r>
      <w:r w:rsidR="000F10E2">
        <w:rPr>
          <w:rFonts w:ascii="Times New Roman" w:hAnsi="Times New Roman" w:cs="Times New Roman"/>
          <w:sz w:val="24"/>
          <w:szCs w:val="24"/>
          <w:lang w:val="pt-PT"/>
        </w:rPr>
        <w:t>esta deveria ser a verdadeira</w:t>
      </w:r>
      <w:r w:rsidRPr="00BC6E63">
        <w:rPr>
          <w:rFonts w:ascii="Times New Roman" w:hAnsi="Times New Roman" w:cs="Times New Roman"/>
          <w:sz w:val="24"/>
          <w:szCs w:val="24"/>
          <w:lang w:val="pt-PT"/>
        </w:rPr>
        <w:t xml:space="preserve"> </w:t>
      </w:r>
      <w:r w:rsidRPr="00BC6E63">
        <w:rPr>
          <w:rStyle w:val="hps"/>
          <w:rFonts w:ascii="Times New Roman" w:hAnsi="Times New Roman" w:cs="Times New Roman"/>
          <w:sz w:val="24"/>
          <w:szCs w:val="24"/>
          <w:lang w:val="pt-PT"/>
        </w:rPr>
        <w:t>taxa real de juros</w:t>
      </w:r>
      <w:r w:rsidR="00A417C8">
        <w:rPr>
          <w:rStyle w:val="Refdenotaderodap"/>
          <w:rFonts w:ascii="Times New Roman" w:hAnsi="Times New Roman" w:cs="Times New Roman"/>
          <w:sz w:val="24"/>
          <w:szCs w:val="24"/>
          <w:lang w:val="pt-PT"/>
        </w:rPr>
        <w:footnoteReference w:id="11"/>
      </w:r>
      <w:r w:rsidRPr="00BC6E63">
        <w:rPr>
          <w:rFonts w:ascii="Times New Roman" w:hAnsi="Times New Roman" w:cs="Times New Roman"/>
          <w:sz w:val="24"/>
          <w:szCs w:val="24"/>
          <w:lang w:val="pt-PT"/>
        </w:rPr>
        <w:t xml:space="preserve">. </w:t>
      </w:r>
    </w:p>
    <w:p w:rsidR="000677A3" w:rsidRDefault="000677A3" w:rsidP="00BE357E">
      <w:pPr>
        <w:spacing w:before="100" w:beforeAutospacing="1" w:after="100" w:afterAutospacing="1"/>
        <w:rPr>
          <w:rFonts w:ascii="Times New Roman" w:hAnsi="Times New Roman" w:cs="Times New Roman"/>
          <w:b/>
          <w:sz w:val="24"/>
          <w:szCs w:val="24"/>
        </w:rPr>
      </w:pPr>
    </w:p>
    <w:p w:rsidR="008270EA" w:rsidRPr="008270EA" w:rsidRDefault="008270EA" w:rsidP="00BE357E">
      <w:pPr>
        <w:spacing w:before="100" w:beforeAutospacing="1" w:after="100" w:afterAutospacing="1"/>
        <w:rPr>
          <w:rFonts w:ascii="Times New Roman" w:hAnsi="Times New Roman" w:cs="Times New Roman"/>
          <w:sz w:val="24"/>
          <w:szCs w:val="24"/>
        </w:rPr>
      </w:pPr>
      <w:bookmarkStart w:id="0" w:name="_GoBack"/>
      <w:r>
        <w:rPr>
          <w:rFonts w:ascii="Times New Roman" w:hAnsi="Times New Roman" w:cs="Times New Roman"/>
          <w:b/>
          <w:sz w:val="24"/>
          <w:szCs w:val="24"/>
        </w:rPr>
        <w:lastRenderedPageBreak/>
        <w:t xml:space="preserve">5. </w:t>
      </w:r>
      <w:r w:rsidR="0091095F">
        <w:rPr>
          <w:rFonts w:ascii="Times New Roman" w:hAnsi="Times New Roman" w:cs="Times New Roman"/>
          <w:b/>
          <w:sz w:val="24"/>
          <w:szCs w:val="24"/>
        </w:rPr>
        <w:t>Conclusões</w:t>
      </w:r>
    </w:p>
    <w:bookmarkEnd w:id="0"/>
    <w:p w:rsidR="008270EA" w:rsidRDefault="00C25C53" w:rsidP="00916665">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Tendo em vista os aspectos observados por </w:t>
      </w:r>
      <w:proofErr w:type="spellStart"/>
      <w:r>
        <w:rPr>
          <w:rFonts w:ascii="Times New Roman" w:hAnsi="Times New Roman" w:cs="Times New Roman"/>
          <w:sz w:val="24"/>
          <w:szCs w:val="24"/>
        </w:rPr>
        <w:t>Greenwald</w:t>
      </w:r>
      <w:proofErr w:type="spellEnd"/>
      <w:r>
        <w:rPr>
          <w:rFonts w:ascii="Times New Roman" w:hAnsi="Times New Roman" w:cs="Times New Roman"/>
          <w:sz w:val="24"/>
          <w:szCs w:val="24"/>
        </w:rPr>
        <w:t xml:space="preserve"> e Stiglitz (1987), no que se refere à metodologia, entendemos que E</w:t>
      </w:r>
      <w:r w:rsidR="008270EA" w:rsidRPr="008270EA">
        <w:rPr>
          <w:rFonts w:ascii="Times New Roman" w:hAnsi="Times New Roman" w:cs="Times New Roman"/>
          <w:sz w:val="24"/>
          <w:szCs w:val="24"/>
        </w:rPr>
        <w:t>conomias capitalistas são complicadas. Um modelo deve capturar suas características centrais, não reproduzi-las exatamente. Decisões dos indivíduos e firmas atualmente são baseadas em expectativas futuras, e afetadas por decisões passadas. Os indivíduos não têm previsão perfeita ou expectativas racionais sobre o futuro. Os eventos que eles confrontam</w:t>
      </w:r>
      <w:r w:rsidR="002C297B">
        <w:rPr>
          <w:rFonts w:ascii="Times New Roman" w:hAnsi="Times New Roman" w:cs="Times New Roman"/>
          <w:sz w:val="24"/>
          <w:szCs w:val="24"/>
        </w:rPr>
        <w:t>,</w:t>
      </w:r>
      <w:r w:rsidR="008270EA" w:rsidRPr="008270EA">
        <w:rPr>
          <w:rFonts w:ascii="Times New Roman" w:hAnsi="Times New Roman" w:cs="Times New Roman"/>
          <w:sz w:val="24"/>
          <w:szCs w:val="24"/>
        </w:rPr>
        <w:t xml:space="preserve"> frequentemente aparentam ser únicos, e não há forma deles poderem formar modelos estatísticos que predizem a distribuição de probabilidades dos resultados. E há pouca evidência que eles sequer tentem fazê-lo. Ao mesmo tempo, os indivíduos não são míopes. Eles simplesmente </w:t>
      </w:r>
      <w:r w:rsidR="0091095F" w:rsidRPr="008270EA">
        <w:rPr>
          <w:rFonts w:ascii="Times New Roman" w:hAnsi="Times New Roman" w:cs="Times New Roman"/>
          <w:sz w:val="24"/>
          <w:szCs w:val="24"/>
        </w:rPr>
        <w:t xml:space="preserve">não </w:t>
      </w:r>
      <w:r w:rsidR="008270EA" w:rsidRPr="008270EA">
        <w:rPr>
          <w:rFonts w:ascii="Times New Roman" w:hAnsi="Times New Roman" w:cs="Times New Roman"/>
          <w:sz w:val="24"/>
          <w:szCs w:val="24"/>
        </w:rPr>
        <w:t>assumem que o futuro é como o presente.</w:t>
      </w:r>
    </w:p>
    <w:p w:rsidR="008270EA" w:rsidRDefault="002C297B" w:rsidP="00BE357E">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Os </w:t>
      </w:r>
      <w:r w:rsidR="008270EA" w:rsidRPr="008270EA">
        <w:rPr>
          <w:rFonts w:ascii="Times New Roman" w:hAnsi="Times New Roman" w:cs="Times New Roman"/>
          <w:sz w:val="24"/>
          <w:szCs w:val="24"/>
        </w:rPr>
        <w:t xml:space="preserve">Mercados não são perfeitos. Mas eles existem. Preços se ajustam. Salários caem na presença de desemprego </w:t>
      </w:r>
      <w:r>
        <w:rPr>
          <w:rFonts w:ascii="Times New Roman" w:hAnsi="Times New Roman" w:cs="Times New Roman"/>
          <w:sz w:val="24"/>
          <w:szCs w:val="24"/>
        </w:rPr>
        <w:t>em massa</w:t>
      </w:r>
      <w:r w:rsidR="008270EA" w:rsidRPr="008270EA">
        <w:rPr>
          <w:rFonts w:ascii="Times New Roman" w:hAnsi="Times New Roman" w:cs="Times New Roman"/>
          <w:sz w:val="24"/>
          <w:szCs w:val="24"/>
        </w:rPr>
        <w:t xml:space="preserve">. </w:t>
      </w:r>
      <w:r>
        <w:rPr>
          <w:rFonts w:ascii="Times New Roman" w:hAnsi="Times New Roman" w:cs="Times New Roman"/>
          <w:sz w:val="24"/>
          <w:szCs w:val="24"/>
        </w:rPr>
        <w:t>Fatos como estes</w:t>
      </w:r>
      <w:r w:rsidR="008270EA" w:rsidRPr="008270EA">
        <w:rPr>
          <w:rFonts w:ascii="Times New Roman" w:hAnsi="Times New Roman" w:cs="Times New Roman"/>
          <w:sz w:val="24"/>
          <w:szCs w:val="24"/>
        </w:rPr>
        <w:t xml:space="preserve"> mostram algumas decisões estratégias importantes para o modelador: num futuro previsível, não é possível construir um modelo dinâmico adequadamente refletindo todos eles. Casos polares são mais fáceis de estudar. Deveria um modelo assumir salário perfeito ou flexibilidade de preço ou nenhuma flexibilidade de preço e salário? Expectativas racionais ou miopia? Qualquer conjunto de escolhas está aberta </w:t>
      </w:r>
      <w:proofErr w:type="gramStart"/>
      <w:r w:rsidR="008270EA" w:rsidRPr="008270EA">
        <w:rPr>
          <w:rFonts w:ascii="Times New Roman" w:hAnsi="Times New Roman" w:cs="Times New Roman"/>
          <w:sz w:val="24"/>
          <w:szCs w:val="24"/>
        </w:rPr>
        <w:t>à</w:t>
      </w:r>
      <w:proofErr w:type="gramEnd"/>
      <w:r w:rsidR="008270EA" w:rsidRPr="008270EA">
        <w:rPr>
          <w:rFonts w:ascii="Times New Roman" w:hAnsi="Times New Roman" w:cs="Times New Roman"/>
          <w:sz w:val="24"/>
          <w:szCs w:val="24"/>
        </w:rPr>
        <w:t xml:space="preserve"> críticas, mas igualmente, podem ser defendidas como parte de uma estratégia de investigação a longo prazo.</w:t>
      </w:r>
    </w:p>
    <w:p w:rsidR="008270EA" w:rsidRDefault="008270EA" w:rsidP="00BE357E">
      <w:pPr>
        <w:spacing w:after="100" w:afterAutospacing="1"/>
        <w:rPr>
          <w:rFonts w:ascii="Times New Roman" w:hAnsi="Times New Roman" w:cs="Times New Roman"/>
          <w:sz w:val="24"/>
          <w:szCs w:val="24"/>
        </w:rPr>
      </w:pPr>
      <w:r w:rsidRPr="008270EA">
        <w:rPr>
          <w:rFonts w:ascii="Times New Roman" w:hAnsi="Times New Roman" w:cs="Times New Roman"/>
          <w:sz w:val="24"/>
          <w:szCs w:val="24"/>
        </w:rPr>
        <w:t xml:space="preserve">Para Stiglitz e </w:t>
      </w:r>
      <w:proofErr w:type="spellStart"/>
      <w:r w:rsidRPr="008270EA">
        <w:rPr>
          <w:rFonts w:ascii="Times New Roman" w:hAnsi="Times New Roman" w:cs="Times New Roman"/>
          <w:sz w:val="24"/>
          <w:szCs w:val="24"/>
        </w:rPr>
        <w:t>Greenwald</w:t>
      </w:r>
      <w:proofErr w:type="spellEnd"/>
      <w:r w:rsidRPr="008270EA">
        <w:rPr>
          <w:rFonts w:ascii="Times New Roman" w:hAnsi="Times New Roman" w:cs="Times New Roman"/>
          <w:sz w:val="24"/>
          <w:szCs w:val="24"/>
        </w:rPr>
        <w:t xml:space="preserve"> (1987, p. 131), as escolhas devem ser ditadas pelo fenômeno a ser estudado. Se for o desemprego, iniciar a análise assumindo </w:t>
      </w:r>
      <w:r w:rsidRPr="008270EA">
        <w:rPr>
          <w:rFonts w:ascii="Times New Roman" w:hAnsi="Times New Roman" w:cs="Times New Roman"/>
          <w:i/>
          <w:sz w:val="24"/>
          <w:szCs w:val="24"/>
        </w:rPr>
        <w:t xml:space="preserve">Market </w:t>
      </w:r>
      <w:proofErr w:type="spellStart"/>
      <w:r w:rsidRPr="008270EA">
        <w:rPr>
          <w:rFonts w:ascii="Times New Roman" w:hAnsi="Times New Roman" w:cs="Times New Roman"/>
          <w:i/>
          <w:sz w:val="24"/>
          <w:szCs w:val="24"/>
        </w:rPr>
        <w:t>clearing</w:t>
      </w:r>
      <w:proofErr w:type="spellEnd"/>
      <w:r w:rsidRPr="008270EA">
        <w:rPr>
          <w:rFonts w:ascii="Times New Roman" w:hAnsi="Times New Roman" w:cs="Times New Roman"/>
          <w:i/>
          <w:sz w:val="24"/>
          <w:szCs w:val="24"/>
        </w:rPr>
        <w:t xml:space="preserve"> </w:t>
      </w:r>
      <w:r w:rsidRPr="008270EA">
        <w:rPr>
          <w:rFonts w:ascii="Times New Roman" w:hAnsi="Times New Roman" w:cs="Times New Roman"/>
          <w:sz w:val="24"/>
          <w:szCs w:val="24"/>
        </w:rPr>
        <w:t>é assumir o que está para ser explicado. O importante, portanto, é entender os problemas da dinâmica de maximização que as firmas e os indivíduos estão envolvidos, ignorando as importantes restrições que enfrentam (por exemplo, sobre o acesso aos mercados de capitais)</w:t>
      </w:r>
      <w:r w:rsidR="001F5624">
        <w:rPr>
          <w:rFonts w:ascii="Times New Roman" w:hAnsi="Times New Roman" w:cs="Times New Roman"/>
          <w:sz w:val="24"/>
          <w:szCs w:val="24"/>
        </w:rPr>
        <w:t xml:space="preserve"> que</w:t>
      </w:r>
      <w:r w:rsidRPr="008270EA">
        <w:rPr>
          <w:rFonts w:ascii="Times New Roman" w:hAnsi="Times New Roman" w:cs="Times New Roman"/>
          <w:sz w:val="24"/>
          <w:szCs w:val="24"/>
        </w:rPr>
        <w:t xml:space="preserve"> resultam em modelos que são de pouca importância. Os autores prosseguem dizendo que, suspeitam que</w:t>
      </w:r>
      <w:r w:rsidR="001F5624">
        <w:rPr>
          <w:rFonts w:ascii="Times New Roman" w:hAnsi="Times New Roman" w:cs="Times New Roman"/>
          <w:sz w:val="24"/>
          <w:szCs w:val="24"/>
        </w:rPr>
        <w:t>,</w:t>
      </w:r>
      <w:r w:rsidRPr="008270EA">
        <w:rPr>
          <w:rFonts w:ascii="Times New Roman" w:hAnsi="Times New Roman" w:cs="Times New Roman"/>
          <w:sz w:val="24"/>
          <w:szCs w:val="24"/>
        </w:rPr>
        <w:t xml:space="preserve"> em vários casos, modelos míopes </w:t>
      </w:r>
      <w:r w:rsidR="001F5624">
        <w:rPr>
          <w:rFonts w:ascii="Times New Roman" w:hAnsi="Times New Roman" w:cs="Times New Roman"/>
          <w:sz w:val="24"/>
          <w:szCs w:val="24"/>
        </w:rPr>
        <w:t>que focam</w:t>
      </w:r>
      <w:r w:rsidRPr="008270EA">
        <w:rPr>
          <w:rFonts w:ascii="Times New Roman" w:hAnsi="Times New Roman" w:cs="Times New Roman"/>
          <w:sz w:val="24"/>
          <w:szCs w:val="24"/>
        </w:rPr>
        <w:t xml:space="preserve"> as restrições são muito melhores do que modelos “racionais” que as ignoram. Na verdade, em alguns casos, um modelo pode mostrar que modelos racionais com restrições parecem idênticos aos modelos míopes padrão.</w:t>
      </w:r>
    </w:p>
    <w:p w:rsidR="008270EA" w:rsidRPr="008270EA" w:rsidRDefault="008270EA" w:rsidP="00BE357E">
      <w:pPr>
        <w:spacing w:after="100" w:afterAutospacing="1"/>
        <w:rPr>
          <w:rFonts w:ascii="Times New Roman" w:hAnsi="Times New Roman" w:cs="Times New Roman"/>
          <w:sz w:val="24"/>
          <w:szCs w:val="24"/>
        </w:rPr>
      </w:pPr>
      <w:r w:rsidRPr="008270EA">
        <w:rPr>
          <w:rFonts w:ascii="Times New Roman" w:hAnsi="Times New Roman" w:cs="Times New Roman"/>
          <w:sz w:val="24"/>
          <w:szCs w:val="24"/>
        </w:rPr>
        <w:t xml:space="preserve">Segundo Stiglitz e </w:t>
      </w:r>
      <w:proofErr w:type="spellStart"/>
      <w:r w:rsidRPr="008270EA">
        <w:rPr>
          <w:rFonts w:ascii="Times New Roman" w:hAnsi="Times New Roman" w:cs="Times New Roman"/>
          <w:sz w:val="24"/>
          <w:szCs w:val="24"/>
        </w:rPr>
        <w:t>Greenwald</w:t>
      </w:r>
      <w:proofErr w:type="spellEnd"/>
      <w:r w:rsidRPr="008270EA">
        <w:rPr>
          <w:rFonts w:ascii="Times New Roman" w:hAnsi="Times New Roman" w:cs="Times New Roman"/>
          <w:sz w:val="24"/>
          <w:szCs w:val="24"/>
        </w:rPr>
        <w:t xml:space="preserve"> (1987, p. 131), </w:t>
      </w:r>
      <w:r w:rsidR="009414BB">
        <w:rPr>
          <w:rFonts w:ascii="Times New Roman" w:hAnsi="Times New Roman" w:cs="Times New Roman"/>
          <w:sz w:val="24"/>
          <w:szCs w:val="24"/>
        </w:rPr>
        <w:t xml:space="preserve">em relação à política, </w:t>
      </w:r>
      <w:r w:rsidRPr="008270EA">
        <w:rPr>
          <w:rFonts w:ascii="Times New Roman" w:hAnsi="Times New Roman" w:cs="Times New Roman"/>
          <w:sz w:val="24"/>
          <w:szCs w:val="24"/>
        </w:rPr>
        <w:t xml:space="preserve">tem havido uma longa controvérsia sobre o que o governo deveria fazer frente ao desemprego: (a) nada; (b) encorajar reduções salariais; (c) usar a política monetária; ou (d) aumentar os gastos governamentais. O sucesso da teoria </w:t>
      </w:r>
      <w:proofErr w:type="spellStart"/>
      <w:r w:rsidRPr="008270EA">
        <w:rPr>
          <w:rFonts w:ascii="Times New Roman" w:hAnsi="Times New Roman" w:cs="Times New Roman"/>
          <w:sz w:val="24"/>
          <w:szCs w:val="24"/>
        </w:rPr>
        <w:t>Keynesiana</w:t>
      </w:r>
      <w:proofErr w:type="spellEnd"/>
      <w:r w:rsidRPr="008270EA">
        <w:rPr>
          <w:rFonts w:ascii="Times New Roman" w:hAnsi="Times New Roman" w:cs="Times New Roman"/>
          <w:sz w:val="24"/>
          <w:szCs w:val="24"/>
        </w:rPr>
        <w:t xml:space="preserve"> tem muito a ver com o fato de ter fornecido </w:t>
      </w:r>
      <w:r w:rsidR="009414BB">
        <w:rPr>
          <w:rFonts w:ascii="Times New Roman" w:hAnsi="Times New Roman" w:cs="Times New Roman"/>
          <w:sz w:val="24"/>
          <w:szCs w:val="24"/>
        </w:rPr>
        <w:lastRenderedPageBreak/>
        <w:t>uma justificativa</w:t>
      </w:r>
      <w:r w:rsidRPr="008270EA">
        <w:rPr>
          <w:rFonts w:ascii="Times New Roman" w:hAnsi="Times New Roman" w:cs="Times New Roman"/>
          <w:sz w:val="24"/>
          <w:szCs w:val="24"/>
        </w:rPr>
        <w:t xml:space="preserve"> teórica para aqueles que gostariam de optar pela quarta alternativa. O sucesso da teoria Novo Clássica tem muito a ver com o fato de ter fornecido uma justificação teórica para aqueles que gostariam que o governo nada fizesse.</w:t>
      </w:r>
    </w:p>
    <w:p w:rsidR="00BC6E63" w:rsidRDefault="008270EA" w:rsidP="00916665">
      <w:pPr>
        <w:spacing w:after="100" w:afterAutospacing="1"/>
        <w:rPr>
          <w:rFonts w:ascii="Times New Roman" w:hAnsi="Times New Roman" w:cs="Times New Roman"/>
          <w:sz w:val="24"/>
          <w:szCs w:val="24"/>
        </w:rPr>
      </w:pPr>
      <w:r w:rsidRPr="008270EA">
        <w:rPr>
          <w:rFonts w:ascii="Times New Roman" w:hAnsi="Times New Roman" w:cs="Times New Roman"/>
          <w:sz w:val="24"/>
          <w:szCs w:val="24"/>
        </w:rPr>
        <w:t xml:space="preserve">Stiglitz e </w:t>
      </w:r>
      <w:proofErr w:type="spellStart"/>
      <w:r w:rsidRPr="008270EA">
        <w:rPr>
          <w:rFonts w:ascii="Times New Roman" w:hAnsi="Times New Roman" w:cs="Times New Roman"/>
          <w:sz w:val="24"/>
          <w:szCs w:val="24"/>
        </w:rPr>
        <w:t>Greenwald</w:t>
      </w:r>
      <w:proofErr w:type="spellEnd"/>
      <w:r w:rsidRPr="008270EA">
        <w:rPr>
          <w:rFonts w:ascii="Times New Roman" w:hAnsi="Times New Roman" w:cs="Times New Roman"/>
          <w:sz w:val="24"/>
          <w:szCs w:val="24"/>
        </w:rPr>
        <w:t xml:space="preserve"> (1987, p. 132) afirmam que as conclusões de políticas de Keynes eram basicamente corretas. Políticas governamentais podem afetar os resultados; em períodos de recessão, políticas monetárias provavelmente terão eficiência limitada; e cortes nos salários podem não ser eficazes</w:t>
      </w:r>
      <w:r w:rsidRPr="008270EA">
        <w:rPr>
          <w:rStyle w:val="Refdenotaderodap"/>
          <w:rFonts w:ascii="Times New Roman" w:hAnsi="Times New Roman" w:cs="Times New Roman"/>
          <w:sz w:val="24"/>
          <w:szCs w:val="24"/>
        </w:rPr>
        <w:footnoteReference w:id="12"/>
      </w:r>
      <w:r w:rsidRPr="008270EA">
        <w:rPr>
          <w:rFonts w:ascii="Times New Roman" w:hAnsi="Times New Roman" w:cs="Times New Roman"/>
          <w:sz w:val="24"/>
          <w:szCs w:val="24"/>
        </w:rPr>
        <w:t>.</w:t>
      </w:r>
    </w:p>
    <w:p w:rsidR="00731F5A" w:rsidRDefault="00B0742F" w:rsidP="00731F5A">
      <w:pPr>
        <w:spacing w:after="100" w:afterAutospacing="1"/>
        <w:rPr>
          <w:rFonts w:ascii="Times New Roman" w:hAnsi="Times New Roman" w:cs="Times New Roman"/>
          <w:sz w:val="24"/>
          <w:szCs w:val="24"/>
        </w:rPr>
      </w:pPr>
      <w:r w:rsidRPr="00384EB8">
        <w:rPr>
          <w:rFonts w:ascii="Times New Roman" w:hAnsi="Times New Roman" w:cs="Times New Roman"/>
          <w:sz w:val="24"/>
          <w:szCs w:val="24"/>
        </w:rPr>
        <w:t>S</w:t>
      </w:r>
      <w:r w:rsidR="008270EA" w:rsidRPr="00384EB8">
        <w:rPr>
          <w:rFonts w:ascii="Times New Roman" w:hAnsi="Times New Roman" w:cs="Times New Roman"/>
          <w:sz w:val="24"/>
          <w:szCs w:val="24"/>
        </w:rPr>
        <w:t>obre a eficiência da economia de mercado</w:t>
      </w:r>
      <w:r w:rsidR="00384EB8">
        <w:rPr>
          <w:rFonts w:ascii="Times New Roman" w:hAnsi="Times New Roman" w:cs="Times New Roman"/>
          <w:sz w:val="24"/>
          <w:szCs w:val="24"/>
        </w:rPr>
        <w:t xml:space="preserve">, </w:t>
      </w:r>
      <w:r w:rsidR="008270EA" w:rsidRPr="008270EA">
        <w:rPr>
          <w:rFonts w:ascii="Times New Roman" w:hAnsi="Times New Roman" w:cs="Times New Roman"/>
          <w:sz w:val="24"/>
          <w:szCs w:val="24"/>
        </w:rPr>
        <w:t xml:space="preserve">Stiglitz e </w:t>
      </w:r>
      <w:proofErr w:type="spellStart"/>
      <w:r w:rsidR="008270EA" w:rsidRPr="008270EA">
        <w:rPr>
          <w:rFonts w:ascii="Times New Roman" w:hAnsi="Times New Roman" w:cs="Times New Roman"/>
          <w:sz w:val="24"/>
          <w:szCs w:val="24"/>
        </w:rPr>
        <w:t>Greenwald</w:t>
      </w:r>
      <w:proofErr w:type="spellEnd"/>
      <w:r w:rsidR="008270EA" w:rsidRPr="008270EA">
        <w:rPr>
          <w:rFonts w:ascii="Times New Roman" w:hAnsi="Times New Roman" w:cs="Times New Roman"/>
          <w:sz w:val="24"/>
          <w:szCs w:val="24"/>
        </w:rPr>
        <w:t xml:space="preserve"> (1987, p. 132) afirmam que, apesar de </w:t>
      </w:r>
      <w:r w:rsidR="00384EB8">
        <w:rPr>
          <w:rFonts w:ascii="Times New Roman" w:hAnsi="Times New Roman" w:cs="Times New Roman"/>
          <w:sz w:val="24"/>
          <w:szCs w:val="24"/>
        </w:rPr>
        <w:t xml:space="preserve">que </w:t>
      </w:r>
      <w:r w:rsidR="008270EA" w:rsidRPr="008270EA">
        <w:rPr>
          <w:rFonts w:ascii="Times New Roman" w:hAnsi="Times New Roman" w:cs="Times New Roman"/>
          <w:sz w:val="24"/>
          <w:szCs w:val="24"/>
        </w:rPr>
        <w:t xml:space="preserve">meio </w:t>
      </w:r>
      <w:proofErr w:type="gramStart"/>
      <w:r w:rsidR="008270EA" w:rsidRPr="008270EA">
        <w:rPr>
          <w:rFonts w:ascii="Times New Roman" w:hAnsi="Times New Roman" w:cs="Times New Roman"/>
          <w:sz w:val="24"/>
          <w:szCs w:val="24"/>
        </w:rPr>
        <w:t>século de experiência podem tornar</w:t>
      </w:r>
      <w:proofErr w:type="gramEnd"/>
      <w:r w:rsidR="008270EA" w:rsidRPr="008270EA">
        <w:rPr>
          <w:rFonts w:ascii="Times New Roman" w:hAnsi="Times New Roman" w:cs="Times New Roman"/>
          <w:sz w:val="24"/>
          <w:szCs w:val="24"/>
        </w:rPr>
        <w:t xml:space="preserve"> menos otimista a visão so</w:t>
      </w:r>
      <w:r w:rsidR="00FC0E60">
        <w:rPr>
          <w:rFonts w:ascii="Times New Roman" w:hAnsi="Times New Roman" w:cs="Times New Roman"/>
          <w:sz w:val="24"/>
          <w:szCs w:val="24"/>
        </w:rPr>
        <w:t>bre a capacidade do governo em</w:t>
      </w:r>
      <w:r w:rsidR="008270EA" w:rsidRPr="008270EA">
        <w:rPr>
          <w:rFonts w:ascii="Times New Roman" w:hAnsi="Times New Roman" w:cs="Times New Roman"/>
          <w:sz w:val="24"/>
          <w:szCs w:val="24"/>
        </w:rPr>
        <w:t xml:space="preserve"> eliminar flutuações econômicas, meio século de experiência com formas alternativas de organização econômica tornaram ainda menos otimista a visão sobre a capacidade destas alternativas </w:t>
      </w:r>
      <w:r w:rsidR="00FC0E60">
        <w:rPr>
          <w:rFonts w:ascii="Times New Roman" w:hAnsi="Times New Roman" w:cs="Times New Roman"/>
          <w:sz w:val="24"/>
          <w:szCs w:val="24"/>
        </w:rPr>
        <w:t>em fornecer</w:t>
      </w:r>
      <w:r w:rsidR="008270EA" w:rsidRPr="008270EA">
        <w:rPr>
          <w:rFonts w:ascii="Times New Roman" w:hAnsi="Times New Roman" w:cs="Times New Roman"/>
          <w:sz w:val="24"/>
          <w:szCs w:val="24"/>
        </w:rPr>
        <w:t xml:space="preserve"> as bases de um sistema mais eficiente de alocação de recursos. Como as </w:t>
      </w:r>
      <w:r w:rsidR="00FC0E60">
        <w:rPr>
          <w:rFonts w:ascii="Times New Roman" w:hAnsi="Times New Roman" w:cs="Times New Roman"/>
          <w:sz w:val="24"/>
          <w:szCs w:val="24"/>
        </w:rPr>
        <w:t>‘</w:t>
      </w:r>
      <w:r w:rsidR="008270EA" w:rsidRPr="008270EA">
        <w:rPr>
          <w:rFonts w:ascii="Times New Roman" w:hAnsi="Times New Roman" w:cs="Times New Roman"/>
          <w:sz w:val="24"/>
          <w:szCs w:val="24"/>
        </w:rPr>
        <w:t>novas roupas do imperador</w:t>
      </w:r>
      <w:r w:rsidR="00FC0E60">
        <w:rPr>
          <w:rFonts w:ascii="Times New Roman" w:hAnsi="Times New Roman" w:cs="Times New Roman"/>
          <w:sz w:val="24"/>
          <w:szCs w:val="24"/>
        </w:rPr>
        <w:t>’</w:t>
      </w:r>
      <w:r w:rsidR="008270EA" w:rsidRPr="008270EA">
        <w:rPr>
          <w:rFonts w:ascii="Times New Roman" w:hAnsi="Times New Roman" w:cs="Times New Roman"/>
          <w:sz w:val="24"/>
          <w:szCs w:val="24"/>
        </w:rPr>
        <w:t xml:space="preserve">, talvez não seja possível ver a </w:t>
      </w:r>
      <w:r w:rsidR="00FC0E60">
        <w:rPr>
          <w:rFonts w:ascii="Times New Roman" w:hAnsi="Times New Roman" w:cs="Times New Roman"/>
          <w:sz w:val="24"/>
          <w:szCs w:val="24"/>
        </w:rPr>
        <w:t>‘</w:t>
      </w:r>
      <w:r w:rsidR="008270EA" w:rsidRPr="008270EA">
        <w:rPr>
          <w:rFonts w:ascii="Times New Roman" w:hAnsi="Times New Roman" w:cs="Times New Roman"/>
          <w:sz w:val="24"/>
          <w:szCs w:val="24"/>
        </w:rPr>
        <w:t>mão invisível</w:t>
      </w:r>
      <w:r w:rsidR="00FC0E60">
        <w:rPr>
          <w:rFonts w:ascii="Times New Roman" w:hAnsi="Times New Roman" w:cs="Times New Roman"/>
          <w:sz w:val="24"/>
          <w:szCs w:val="24"/>
        </w:rPr>
        <w:t>’</w:t>
      </w:r>
      <w:r w:rsidR="008270EA" w:rsidRPr="008270EA">
        <w:rPr>
          <w:rFonts w:ascii="Times New Roman" w:hAnsi="Times New Roman" w:cs="Times New Roman"/>
          <w:sz w:val="24"/>
          <w:szCs w:val="24"/>
        </w:rPr>
        <w:t xml:space="preserve"> porque ela não está lá; ou talvez mais precisamente, porque ela é tão invisível, que não se pode ver </w:t>
      </w:r>
      <w:proofErr w:type="gramStart"/>
      <w:r w:rsidR="008270EA" w:rsidRPr="008270EA">
        <w:rPr>
          <w:rFonts w:ascii="Times New Roman" w:hAnsi="Times New Roman" w:cs="Times New Roman"/>
          <w:sz w:val="24"/>
          <w:szCs w:val="24"/>
        </w:rPr>
        <w:t>o quão paralítica</w:t>
      </w:r>
      <w:proofErr w:type="gramEnd"/>
      <w:r w:rsidR="008270EA" w:rsidRPr="008270EA">
        <w:rPr>
          <w:rFonts w:ascii="Times New Roman" w:hAnsi="Times New Roman" w:cs="Times New Roman"/>
          <w:sz w:val="24"/>
          <w:szCs w:val="24"/>
        </w:rPr>
        <w:t xml:space="preserve"> ela é. O desemprego é a pior manifestação das difundidas falhas de mercado que surgem da informação imperfeita e mercados incompletos. Mas se a </w:t>
      </w:r>
      <w:r w:rsidR="00FC0E60">
        <w:rPr>
          <w:rFonts w:ascii="Times New Roman" w:hAnsi="Times New Roman" w:cs="Times New Roman"/>
          <w:sz w:val="24"/>
          <w:szCs w:val="24"/>
        </w:rPr>
        <w:t>‘</w:t>
      </w:r>
      <w:r w:rsidR="008270EA" w:rsidRPr="008270EA">
        <w:rPr>
          <w:rFonts w:ascii="Times New Roman" w:hAnsi="Times New Roman" w:cs="Times New Roman"/>
          <w:sz w:val="24"/>
          <w:szCs w:val="24"/>
        </w:rPr>
        <w:t>mão invisível</w:t>
      </w:r>
      <w:r w:rsidR="00FC0E60">
        <w:rPr>
          <w:rFonts w:ascii="Times New Roman" w:hAnsi="Times New Roman" w:cs="Times New Roman"/>
          <w:sz w:val="24"/>
          <w:szCs w:val="24"/>
        </w:rPr>
        <w:t>’</w:t>
      </w:r>
      <w:r w:rsidR="008270EA" w:rsidRPr="008270EA">
        <w:rPr>
          <w:rFonts w:ascii="Times New Roman" w:hAnsi="Times New Roman" w:cs="Times New Roman"/>
          <w:sz w:val="24"/>
          <w:szCs w:val="24"/>
        </w:rPr>
        <w:t xml:space="preserve"> do mercado é paralítica, a mão visível do governo </w:t>
      </w:r>
      <w:r w:rsidR="008270EA" w:rsidRPr="00384EB8">
        <w:rPr>
          <w:rFonts w:ascii="Times New Roman" w:hAnsi="Times New Roman" w:cs="Times New Roman"/>
          <w:i/>
          <w:sz w:val="24"/>
          <w:szCs w:val="24"/>
        </w:rPr>
        <w:t>pode</w:t>
      </w:r>
      <w:r w:rsidR="008270EA" w:rsidRPr="008270EA">
        <w:rPr>
          <w:rFonts w:ascii="Times New Roman" w:hAnsi="Times New Roman" w:cs="Times New Roman"/>
          <w:sz w:val="24"/>
          <w:szCs w:val="24"/>
        </w:rPr>
        <w:t xml:space="preserve"> ser muito pior. Os autores prosseguem dizendo que Leibniz</w:t>
      </w:r>
      <w:r w:rsidR="00FC0E60">
        <w:rPr>
          <w:rStyle w:val="Refdenotaderodap"/>
          <w:rFonts w:ascii="Times New Roman" w:hAnsi="Times New Roman" w:cs="Times New Roman"/>
          <w:sz w:val="24"/>
          <w:szCs w:val="24"/>
        </w:rPr>
        <w:footnoteReference w:id="13"/>
      </w:r>
      <w:r w:rsidR="008270EA" w:rsidRPr="008270EA">
        <w:rPr>
          <w:rFonts w:ascii="Times New Roman" w:hAnsi="Times New Roman" w:cs="Times New Roman"/>
          <w:sz w:val="24"/>
          <w:szCs w:val="24"/>
        </w:rPr>
        <w:t xml:space="preserve"> e o otimismo de J. B. </w:t>
      </w:r>
      <w:proofErr w:type="spellStart"/>
      <w:r w:rsidR="008270EA" w:rsidRPr="008270EA">
        <w:rPr>
          <w:rFonts w:ascii="Times New Roman" w:hAnsi="Times New Roman" w:cs="Times New Roman"/>
          <w:sz w:val="24"/>
          <w:szCs w:val="24"/>
        </w:rPr>
        <w:t>Cabell</w:t>
      </w:r>
      <w:proofErr w:type="spellEnd"/>
      <w:r w:rsidR="00FC0E60">
        <w:rPr>
          <w:rStyle w:val="Refdenotaderodap"/>
          <w:rFonts w:ascii="Times New Roman" w:hAnsi="Times New Roman" w:cs="Times New Roman"/>
          <w:sz w:val="24"/>
          <w:szCs w:val="24"/>
        </w:rPr>
        <w:footnoteReference w:id="14"/>
      </w:r>
      <w:r w:rsidR="008270EA" w:rsidRPr="008270EA">
        <w:rPr>
          <w:rFonts w:ascii="Times New Roman" w:hAnsi="Times New Roman" w:cs="Times New Roman"/>
          <w:sz w:val="24"/>
          <w:szCs w:val="24"/>
        </w:rPr>
        <w:t xml:space="preserve"> estavam errados: as sociedades não vivem no melhor dos mundos possíveis. Vivem em um mundo imperfeito, e precisam aprender a viver com estas imperfeições. Pode ser que a intervenção não limitada do governo – corrigindo as piores manifestações das falhas de mercado, incluindo desemprego em massa – afinal seja a política mais sensata a seguir? No final, Keynes e suas políticas são vindicadas.</w:t>
      </w:r>
    </w:p>
    <w:p w:rsidR="00931C8F" w:rsidRPr="00731F5A" w:rsidRDefault="00931C8F" w:rsidP="00731F5A">
      <w:pPr>
        <w:spacing w:after="100" w:afterAutospacing="1"/>
        <w:rPr>
          <w:rFonts w:ascii="Times New Roman" w:hAnsi="Times New Roman" w:cs="Times New Roman"/>
          <w:sz w:val="24"/>
          <w:szCs w:val="24"/>
        </w:rPr>
      </w:pPr>
      <w:r w:rsidRPr="00BC6E63">
        <w:rPr>
          <w:rFonts w:ascii="Times New Roman" w:hAnsi="Times New Roman" w:cs="Times New Roman"/>
          <w:b/>
          <w:sz w:val="24"/>
          <w:szCs w:val="24"/>
        </w:rPr>
        <w:lastRenderedPageBreak/>
        <w:t>Referências Bibliográficas</w:t>
      </w:r>
    </w:p>
    <w:p w:rsidR="00931C8F" w:rsidRPr="00B35924" w:rsidRDefault="00731F5A" w:rsidP="00F876FD">
      <w:pPr>
        <w:spacing w:before="100" w:beforeAutospacing="1" w:after="100" w:afterAutospacing="1"/>
        <w:rPr>
          <w:rFonts w:ascii="Times New Roman" w:hAnsi="Times New Roman" w:cs="Times New Roman"/>
          <w:sz w:val="24"/>
          <w:szCs w:val="24"/>
        </w:rPr>
      </w:pPr>
      <w:r w:rsidRPr="00B35924">
        <w:rPr>
          <w:rFonts w:ascii="Times New Roman" w:hAnsi="Times New Roman" w:cs="Times New Roman"/>
          <w:sz w:val="24"/>
          <w:szCs w:val="24"/>
        </w:rPr>
        <w:t>GREENWALD B</w:t>
      </w:r>
      <w:r w:rsidR="00931C8F" w:rsidRPr="00B35924">
        <w:rPr>
          <w:rFonts w:ascii="Times New Roman" w:hAnsi="Times New Roman" w:cs="Times New Roman"/>
          <w:sz w:val="24"/>
          <w:szCs w:val="24"/>
        </w:rPr>
        <w:t xml:space="preserve">. and </w:t>
      </w:r>
      <w:r w:rsidRPr="00B35924">
        <w:rPr>
          <w:rFonts w:ascii="Times New Roman" w:hAnsi="Times New Roman" w:cs="Times New Roman"/>
          <w:sz w:val="24"/>
          <w:szCs w:val="24"/>
        </w:rPr>
        <w:t>STIGLITZ</w:t>
      </w:r>
      <w:r w:rsidR="00931C8F" w:rsidRPr="00B35924">
        <w:rPr>
          <w:rFonts w:ascii="Times New Roman" w:hAnsi="Times New Roman" w:cs="Times New Roman"/>
          <w:sz w:val="24"/>
          <w:szCs w:val="24"/>
        </w:rPr>
        <w:t xml:space="preserve"> J</w:t>
      </w:r>
      <w:r w:rsidR="00931C8F" w:rsidRPr="00B35924">
        <w:rPr>
          <w:rFonts w:ascii="Times New Roman" w:hAnsi="Times New Roman" w:cs="Times New Roman"/>
          <w:b/>
          <w:sz w:val="24"/>
          <w:szCs w:val="24"/>
        </w:rPr>
        <w:t>.,</w:t>
      </w:r>
      <w:r w:rsidR="00931C8F" w:rsidRPr="00B35924">
        <w:rPr>
          <w:rFonts w:ascii="Times New Roman" w:hAnsi="Times New Roman" w:cs="Times New Roman"/>
          <w:sz w:val="24"/>
          <w:szCs w:val="24"/>
        </w:rPr>
        <w:t xml:space="preserve"> “Keynesian, New Keynesi</w:t>
      </w:r>
      <w:r w:rsidR="00B35924" w:rsidRPr="00B35924">
        <w:rPr>
          <w:rFonts w:ascii="Times New Roman" w:hAnsi="Times New Roman" w:cs="Times New Roman"/>
          <w:sz w:val="24"/>
          <w:szCs w:val="24"/>
        </w:rPr>
        <w:t>an and New Classical Economics”</w:t>
      </w:r>
      <w:r w:rsidR="00931C8F" w:rsidRPr="00B35924">
        <w:rPr>
          <w:rFonts w:ascii="Times New Roman" w:hAnsi="Times New Roman" w:cs="Times New Roman"/>
          <w:sz w:val="24"/>
          <w:szCs w:val="24"/>
        </w:rPr>
        <w:t xml:space="preserve">, </w:t>
      </w:r>
      <w:r w:rsidR="00931C8F" w:rsidRPr="00B35924">
        <w:rPr>
          <w:rFonts w:ascii="Times New Roman" w:hAnsi="Times New Roman" w:cs="Times New Roman"/>
          <w:i/>
          <w:sz w:val="24"/>
          <w:szCs w:val="24"/>
        </w:rPr>
        <w:t>Oxford Economic Paper</w:t>
      </w:r>
      <w:r w:rsidR="00931C8F" w:rsidRPr="00B35924">
        <w:rPr>
          <w:rFonts w:ascii="Times New Roman" w:hAnsi="Times New Roman" w:cs="Times New Roman"/>
          <w:sz w:val="24"/>
          <w:szCs w:val="24"/>
        </w:rPr>
        <w:t xml:space="preserve"> 39 (1987)</w:t>
      </w:r>
    </w:p>
    <w:p w:rsidR="00931C8F" w:rsidRDefault="00731F5A" w:rsidP="00F876FD">
      <w:pPr>
        <w:spacing w:before="100" w:beforeAutospacing="1" w:after="100" w:afterAutospacing="1"/>
        <w:rPr>
          <w:rFonts w:ascii="Times New Roman" w:hAnsi="Times New Roman" w:cs="Times New Roman"/>
          <w:sz w:val="24"/>
          <w:szCs w:val="24"/>
        </w:rPr>
      </w:pPr>
      <w:r w:rsidRPr="00731F5A">
        <w:rPr>
          <w:rFonts w:ascii="Times New Roman" w:hAnsi="Times New Roman" w:cs="Times New Roman"/>
          <w:sz w:val="24"/>
          <w:szCs w:val="24"/>
        </w:rPr>
        <w:t>SICSÚ</w:t>
      </w:r>
      <w:r w:rsidR="00931C8F" w:rsidRPr="00931C8F">
        <w:rPr>
          <w:rFonts w:ascii="Times New Roman" w:hAnsi="Times New Roman" w:cs="Times New Roman"/>
          <w:b/>
          <w:sz w:val="24"/>
          <w:szCs w:val="24"/>
        </w:rPr>
        <w:t>,</w:t>
      </w:r>
      <w:r w:rsidR="00931C8F" w:rsidRPr="00931C8F">
        <w:rPr>
          <w:rFonts w:ascii="Times New Roman" w:hAnsi="Times New Roman" w:cs="Times New Roman"/>
          <w:sz w:val="24"/>
          <w:szCs w:val="24"/>
        </w:rPr>
        <w:t xml:space="preserve"> J</w:t>
      </w:r>
      <w:proofErr w:type="gramStart"/>
      <w:r w:rsidR="00931C8F" w:rsidRPr="00931C8F">
        <w:rPr>
          <w:rFonts w:ascii="Times New Roman" w:hAnsi="Times New Roman" w:cs="Times New Roman"/>
          <w:sz w:val="24"/>
          <w:szCs w:val="24"/>
        </w:rPr>
        <w:t>.,</w:t>
      </w:r>
      <w:proofErr w:type="gramEnd"/>
      <w:r w:rsidR="00931C8F" w:rsidRPr="00931C8F">
        <w:rPr>
          <w:rFonts w:ascii="Times New Roman" w:hAnsi="Times New Roman" w:cs="Times New Roman"/>
          <w:sz w:val="24"/>
          <w:szCs w:val="24"/>
        </w:rPr>
        <w:t xml:space="preserve"> Keynes e os novos </w:t>
      </w:r>
      <w:proofErr w:type="spellStart"/>
      <w:r w:rsidR="00931C8F" w:rsidRPr="00931C8F">
        <w:rPr>
          <w:rFonts w:ascii="Times New Roman" w:hAnsi="Times New Roman" w:cs="Times New Roman"/>
          <w:sz w:val="24"/>
          <w:szCs w:val="24"/>
        </w:rPr>
        <w:t>Keynesianos</w:t>
      </w:r>
      <w:proofErr w:type="spellEnd"/>
      <w:r w:rsidR="00931C8F" w:rsidRPr="00931C8F">
        <w:rPr>
          <w:rFonts w:ascii="Times New Roman" w:hAnsi="Times New Roman" w:cs="Times New Roman"/>
          <w:sz w:val="24"/>
          <w:szCs w:val="24"/>
        </w:rPr>
        <w:t>, Revista de Economia Pol</w:t>
      </w:r>
      <w:r w:rsidR="00931C8F">
        <w:rPr>
          <w:rFonts w:ascii="Times New Roman" w:hAnsi="Times New Roman" w:cs="Times New Roman"/>
          <w:sz w:val="24"/>
          <w:szCs w:val="24"/>
        </w:rPr>
        <w:t>ítica vol.19 n.2 (74), abril-junho/1999</w:t>
      </w:r>
    </w:p>
    <w:p w:rsidR="00931C8F" w:rsidRDefault="00731F5A" w:rsidP="00F876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MANKIW</w:t>
      </w:r>
      <w:r w:rsidR="00931C8F">
        <w:rPr>
          <w:rFonts w:ascii="Times New Roman" w:hAnsi="Times New Roman" w:cs="Times New Roman"/>
          <w:sz w:val="24"/>
          <w:szCs w:val="24"/>
        </w:rPr>
        <w:t xml:space="preserve">, N.G., </w:t>
      </w:r>
      <w:r w:rsidR="00931C8F" w:rsidRPr="00931C8F">
        <w:rPr>
          <w:rFonts w:ascii="Times New Roman" w:hAnsi="Times New Roman" w:cs="Times New Roman"/>
          <w:i/>
          <w:sz w:val="24"/>
          <w:szCs w:val="24"/>
        </w:rPr>
        <w:t>Macroeconomia</w:t>
      </w:r>
      <w:r w:rsidR="00931C8F">
        <w:rPr>
          <w:rFonts w:ascii="Times New Roman" w:hAnsi="Times New Roman" w:cs="Times New Roman"/>
          <w:sz w:val="24"/>
          <w:szCs w:val="24"/>
        </w:rPr>
        <w:t xml:space="preserve">, LTC Editora, RJ, 1995, capitulo 11, item 11.3 “Desenvolvimentos recentes: </w:t>
      </w:r>
      <w:proofErr w:type="gramStart"/>
      <w:r w:rsidR="00931C8F">
        <w:rPr>
          <w:rFonts w:ascii="Times New Roman" w:hAnsi="Times New Roman" w:cs="Times New Roman"/>
          <w:sz w:val="24"/>
          <w:szCs w:val="24"/>
        </w:rPr>
        <w:t xml:space="preserve">A Economia Novo </w:t>
      </w:r>
      <w:proofErr w:type="spellStart"/>
      <w:r w:rsidR="00931C8F">
        <w:rPr>
          <w:rFonts w:ascii="Times New Roman" w:hAnsi="Times New Roman" w:cs="Times New Roman"/>
          <w:sz w:val="24"/>
          <w:szCs w:val="24"/>
        </w:rPr>
        <w:t>Keynesiana</w:t>
      </w:r>
      <w:proofErr w:type="spellEnd"/>
      <w:r w:rsidR="00931C8F">
        <w:rPr>
          <w:rFonts w:ascii="Times New Roman" w:hAnsi="Times New Roman" w:cs="Times New Roman"/>
          <w:sz w:val="24"/>
          <w:szCs w:val="24"/>
        </w:rPr>
        <w:t>”</w:t>
      </w:r>
      <w:proofErr w:type="gramEnd"/>
      <w:r w:rsidR="00931C8F">
        <w:rPr>
          <w:rFonts w:ascii="Times New Roman" w:hAnsi="Times New Roman" w:cs="Times New Roman"/>
          <w:sz w:val="24"/>
          <w:szCs w:val="24"/>
        </w:rPr>
        <w:t>.</w:t>
      </w:r>
    </w:p>
    <w:p w:rsidR="00931C8F" w:rsidRDefault="00731F5A" w:rsidP="00F876FD">
      <w:pPr>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SARGENT</w:t>
      </w:r>
      <w:r w:rsidR="00931C8F" w:rsidRPr="00931C8F">
        <w:rPr>
          <w:rFonts w:ascii="Times New Roman" w:hAnsi="Times New Roman" w:cs="Times New Roman"/>
          <w:sz w:val="24"/>
          <w:szCs w:val="24"/>
          <w:lang w:val="en-US"/>
        </w:rPr>
        <w:t xml:space="preserve"> T.J. </w:t>
      </w:r>
      <w:r w:rsidR="00931C8F" w:rsidRPr="00731F5A">
        <w:rPr>
          <w:rFonts w:ascii="Times New Roman" w:hAnsi="Times New Roman" w:cs="Times New Roman"/>
          <w:sz w:val="24"/>
          <w:szCs w:val="24"/>
          <w:lang w:val="en-US"/>
        </w:rPr>
        <w:t xml:space="preserve">&amp; </w:t>
      </w:r>
      <w:r w:rsidRPr="00731F5A">
        <w:rPr>
          <w:rFonts w:ascii="Times New Roman" w:hAnsi="Times New Roman" w:cs="Times New Roman"/>
          <w:sz w:val="24"/>
          <w:szCs w:val="24"/>
          <w:lang w:val="en-US"/>
        </w:rPr>
        <w:t>WALLACE</w:t>
      </w:r>
      <w:r w:rsidR="00931C8F" w:rsidRPr="00931C8F">
        <w:rPr>
          <w:rFonts w:ascii="Times New Roman" w:hAnsi="Times New Roman" w:cs="Times New Roman"/>
          <w:sz w:val="24"/>
          <w:szCs w:val="24"/>
          <w:lang w:val="en-US"/>
        </w:rPr>
        <w:t xml:space="preserve"> N., (1976), Rational expectations</w:t>
      </w:r>
      <w:r w:rsidR="00931C8F">
        <w:rPr>
          <w:rFonts w:ascii="Times New Roman" w:hAnsi="Times New Roman" w:cs="Times New Roman"/>
          <w:sz w:val="24"/>
          <w:szCs w:val="24"/>
          <w:lang w:val="en-US"/>
        </w:rPr>
        <w:t xml:space="preserve"> and the theory of economic policy, in R.E Lucas, </w:t>
      </w:r>
      <w:proofErr w:type="spellStart"/>
      <w:r w:rsidR="00931C8F">
        <w:rPr>
          <w:rFonts w:ascii="Times New Roman" w:hAnsi="Times New Roman" w:cs="Times New Roman"/>
          <w:sz w:val="24"/>
          <w:szCs w:val="24"/>
          <w:lang w:val="en-US"/>
        </w:rPr>
        <w:t>jr.</w:t>
      </w:r>
      <w:proofErr w:type="spellEnd"/>
      <w:r w:rsidR="00931C8F">
        <w:rPr>
          <w:rFonts w:ascii="Times New Roman" w:hAnsi="Times New Roman" w:cs="Times New Roman"/>
          <w:sz w:val="24"/>
          <w:szCs w:val="24"/>
          <w:lang w:val="en-US"/>
        </w:rPr>
        <w:t xml:space="preserve"> and Sargent, T.J. ed., </w:t>
      </w:r>
      <w:r w:rsidR="00931C8F" w:rsidRPr="00931C8F">
        <w:rPr>
          <w:rFonts w:ascii="Times New Roman" w:hAnsi="Times New Roman" w:cs="Times New Roman"/>
          <w:i/>
          <w:sz w:val="24"/>
          <w:szCs w:val="24"/>
          <w:lang w:val="en-US"/>
        </w:rPr>
        <w:t>Rational expectations and econometric practice</w:t>
      </w:r>
      <w:r w:rsidR="00931C8F">
        <w:rPr>
          <w:rFonts w:ascii="Times New Roman" w:hAnsi="Times New Roman" w:cs="Times New Roman"/>
          <w:sz w:val="24"/>
          <w:szCs w:val="24"/>
          <w:lang w:val="en-US"/>
        </w:rPr>
        <w:t>, Minneapolis, The University of Minnesota Press.</w:t>
      </w:r>
    </w:p>
    <w:p w:rsidR="000A1439" w:rsidRPr="00C42584" w:rsidRDefault="00731F5A" w:rsidP="00F876FD">
      <w:pPr>
        <w:spacing w:before="100" w:beforeAutospacing="1" w:after="100" w:afterAutospacing="1"/>
        <w:rPr>
          <w:rFonts w:ascii="Times New Roman" w:hAnsi="Times New Roman" w:cs="Times New Roman"/>
          <w:sz w:val="24"/>
          <w:szCs w:val="24"/>
        </w:rPr>
      </w:pPr>
      <w:r w:rsidRPr="00731F5A">
        <w:rPr>
          <w:rFonts w:ascii="Times New Roman" w:hAnsi="Times New Roman" w:cs="Times New Roman"/>
          <w:sz w:val="24"/>
          <w:szCs w:val="24"/>
        </w:rPr>
        <w:t>BARBOSA</w:t>
      </w:r>
      <w:r w:rsidR="00C42584">
        <w:rPr>
          <w:rFonts w:ascii="Times New Roman" w:hAnsi="Times New Roman" w:cs="Times New Roman"/>
          <w:b/>
          <w:sz w:val="24"/>
          <w:szCs w:val="24"/>
        </w:rPr>
        <w:t xml:space="preserve">, </w:t>
      </w:r>
      <w:r w:rsidR="00C42584">
        <w:rPr>
          <w:rFonts w:ascii="Times New Roman" w:hAnsi="Times New Roman" w:cs="Times New Roman"/>
          <w:sz w:val="24"/>
          <w:szCs w:val="24"/>
        </w:rPr>
        <w:t xml:space="preserve">Eraldo Sérgio, “Uma exposição introdutória da macroeconomia novo-clássica”, </w:t>
      </w:r>
      <w:r w:rsidR="00C42584" w:rsidRPr="00C42584">
        <w:rPr>
          <w:rFonts w:ascii="Times New Roman" w:hAnsi="Times New Roman" w:cs="Times New Roman"/>
          <w:i/>
          <w:sz w:val="24"/>
          <w:szCs w:val="24"/>
        </w:rPr>
        <w:t>Moeda e produção: teorias comparadas</w:t>
      </w:r>
      <w:r w:rsidR="00C42584">
        <w:rPr>
          <w:rFonts w:ascii="Times New Roman" w:hAnsi="Times New Roman" w:cs="Times New Roman"/>
          <w:sz w:val="24"/>
          <w:szCs w:val="24"/>
        </w:rPr>
        <w:t>, Ed. UnB, 1992.</w:t>
      </w:r>
    </w:p>
    <w:p w:rsidR="009F0EBB" w:rsidRDefault="00731F5A" w:rsidP="009F0EB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KEYNES</w:t>
      </w:r>
      <w:r w:rsidR="00DE7BFB">
        <w:rPr>
          <w:rFonts w:ascii="Times New Roman" w:hAnsi="Times New Roman" w:cs="Times New Roman"/>
          <w:sz w:val="24"/>
          <w:szCs w:val="24"/>
        </w:rPr>
        <w:t xml:space="preserve">, J.M., </w:t>
      </w:r>
      <w:r w:rsidR="00DE7BFB" w:rsidRPr="00DE7BFB">
        <w:rPr>
          <w:rFonts w:ascii="Times New Roman" w:hAnsi="Times New Roman" w:cs="Times New Roman"/>
          <w:i/>
          <w:sz w:val="24"/>
          <w:szCs w:val="24"/>
        </w:rPr>
        <w:t>Teoria geral do emprego, do juro e da moeda</w:t>
      </w:r>
      <w:r w:rsidR="00DE7BFB">
        <w:rPr>
          <w:rFonts w:ascii="Times New Roman" w:hAnsi="Times New Roman" w:cs="Times New Roman"/>
          <w:sz w:val="24"/>
          <w:szCs w:val="24"/>
        </w:rPr>
        <w:t xml:space="preserve"> / John Maynard Keynes; tradução Manuel Resende; revisão técnica Alda Couto. </w:t>
      </w:r>
      <w:r w:rsidR="00755727">
        <w:rPr>
          <w:rFonts w:ascii="Times New Roman" w:hAnsi="Times New Roman" w:cs="Times New Roman"/>
          <w:sz w:val="24"/>
          <w:szCs w:val="24"/>
        </w:rPr>
        <w:t xml:space="preserve">- </w:t>
      </w:r>
      <w:r w:rsidR="00DE7BFB">
        <w:rPr>
          <w:rFonts w:ascii="Times New Roman" w:hAnsi="Times New Roman" w:cs="Times New Roman"/>
          <w:sz w:val="24"/>
          <w:szCs w:val="24"/>
        </w:rPr>
        <w:t xml:space="preserve">São Paulo: </w:t>
      </w:r>
      <w:proofErr w:type="gramStart"/>
      <w:r w:rsidR="00DE7BFB">
        <w:rPr>
          <w:rFonts w:ascii="Times New Roman" w:hAnsi="Times New Roman" w:cs="Times New Roman"/>
          <w:sz w:val="24"/>
          <w:szCs w:val="24"/>
        </w:rPr>
        <w:t>Saraiva,</w:t>
      </w:r>
      <w:proofErr w:type="gramEnd"/>
      <w:r w:rsidR="00DE7BFB">
        <w:rPr>
          <w:rFonts w:ascii="Times New Roman" w:hAnsi="Times New Roman" w:cs="Times New Roman"/>
          <w:sz w:val="24"/>
          <w:szCs w:val="24"/>
        </w:rPr>
        <w:t>2012. Parte</w:t>
      </w:r>
      <w:r w:rsidR="00547AFE">
        <w:rPr>
          <w:rFonts w:ascii="Times New Roman" w:hAnsi="Times New Roman" w:cs="Times New Roman"/>
          <w:sz w:val="24"/>
          <w:szCs w:val="24"/>
        </w:rPr>
        <w:t>s</w:t>
      </w:r>
      <w:r w:rsidR="00755727">
        <w:rPr>
          <w:rFonts w:ascii="Times New Roman" w:hAnsi="Times New Roman" w:cs="Times New Roman"/>
          <w:sz w:val="24"/>
          <w:szCs w:val="24"/>
        </w:rPr>
        <w:t xml:space="preserve"> IV e </w:t>
      </w:r>
      <w:r w:rsidR="00DE7BFB">
        <w:rPr>
          <w:rFonts w:ascii="Times New Roman" w:hAnsi="Times New Roman" w:cs="Times New Roman"/>
          <w:sz w:val="24"/>
          <w:szCs w:val="24"/>
        </w:rPr>
        <w:t xml:space="preserve">V. </w:t>
      </w:r>
    </w:p>
    <w:p w:rsidR="00931C8F" w:rsidRPr="000A1439" w:rsidRDefault="00731F5A" w:rsidP="009F0EBB">
      <w:pPr>
        <w:spacing w:before="100" w:beforeAutospacing="1" w:after="100" w:afterAutospacing="1"/>
        <w:rPr>
          <w:rFonts w:ascii="Times New Roman" w:hAnsi="Times New Roman" w:cs="Times New Roman"/>
          <w:sz w:val="24"/>
          <w:szCs w:val="24"/>
        </w:rPr>
      </w:pPr>
      <w:r w:rsidRPr="00731F5A">
        <w:rPr>
          <w:rFonts w:ascii="Times New Roman" w:eastAsia="Times New Roman" w:hAnsi="Times New Roman" w:cs="Times New Roman"/>
          <w:sz w:val="24"/>
          <w:szCs w:val="24"/>
          <w:lang w:eastAsia="pt-BR"/>
        </w:rPr>
        <w:t>CANUTO</w:t>
      </w:r>
      <w:r w:rsidR="009F0EBB" w:rsidRPr="009F0EBB">
        <w:rPr>
          <w:rFonts w:ascii="Times New Roman" w:eastAsia="Times New Roman" w:hAnsi="Times New Roman" w:cs="Times New Roman"/>
          <w:sz w:val="24"/>
          <w:szCs w:val="24"/>
          <w:lang w:eastAsia="pt-BR"/>
        </w:rPr>
        <w:t xml:space="preserve">, O. &amp; </w:t>
      </w:r>
      <w:r w:rsidRPr="00731F5A">
        <w:rPr>
          <w:rFonts w:ascii="Times New Roman" w:eastAsia="Times New Roman" w:hAnsi="Times New Roman" w:cs="Times New Roman"/>
          <w:sz w:val="24"/>
          <w:szCs w:val="24"/>
          <w:lang w:eastAsia="pt-BR"/>
        </w:rPr>
        <w:t>FERREIRA</w:t>
      </w:r>
      <w:r>
        <w:rPr>
          <w:rFonts w:ascii="Times New Roman" w:eastAsia="Times New Roman" w:hAnsi="Times New Roman" w:cs="Times New Roman"/>
          <w:sz w:val="24"/>
          <w:szCs w:val="24"/>
          <w:lang w:eastAsia="pt-BR"/>
        </w:rPr>
        <w:t xml:space="preserve"> JR</w:t>
      </w:r>
      <w:r w:rsidR="009F0EBB" w:rsidRPr="009F0EBB">
        <w:rPr>
          <w:rFonts w:ascii="Times New Roman" w:eastAsia="Times New Roman" w:hAnsi="Times New Roman" w:cs="Times New Roman"/>
          <w:sz w:val="24"/>
          <w:szCs w:val="24"/>
          <w:lang w:eastAsia="pt-BR"/>
        </w:rPr>
        <w:t>., R. R. “Assimetrias de</w:t>
      </w:r>
      <w:r w:rsidR="009F0EBB">
        <w:rPr>
          <w:rFonts w:ascii="Times New Roman" w:eastAsia="Times New Roman" w:hAnsi="Times New Roman" w:cs="Times New Roman"/>
          <w:sz w:val="24"/>
          <w:szCs w:val="24"/>
          <w:lang w:eastAsia="pt-BR"/>
        </w:rPr>
        <w:t xml:space="preserve"> informação e ciclos econômicos: </w:t>
      </w:r>
      <w:r w:rsidR="009F0EBB" w:rsidRPr="009F0EBB">
        <w:rPr>
          <w:rFonts w:ascii="Times New Roman" w:eastAsia="Times New Roman" w:hAnsi="Times New Roman" w:cs="Times New Roman"/>
          <w:sz w:val="24"/>
          <w:szCs w:val="24"/>
          <w:lang w:eastAsia="pt-BR"/>
        </w:rPr>
        <w:t xml:space="preserve">Stiglitz é </w:t>
      </w:r>
      <w:proofErr w:type="spellStart"/>
      <w:r w:rsidR="009F0EBB" w:rsidRPr="009F0EBB">
        <w:rPr>
          <w:rFonts w:ascii="Times New Roman" w:eastAsia="Times New Roman" w:hAnsi="Times New Roman" w:cs="Times New Roman"/>
          <w:sz w:val="24"/>
          <w:szCs w:val="24"/>
          <w:lang w:eastAsia="pt-BR"/>
        </w:rPr>
        <w:t>keynesiano</w:t>
      </w:r>
      <w:proofErr w:type="spellEnd"/>
      <w:r w:rsidR="009F0EBB" w:rsidRPr="009F0EBB">
        <w:rPr>
          <w:rFonts w:ascii="Times New Roman" w:eastAsia="Times New Roman" w:hAnsi="Times New Roman" w:cs="Times New Roman"/>
          <w:sz w:val="24"/>
          <w:szCs w:val="24"/>
          <w:lang w:eastAsia="pt-BR"/>
        </w:rPr>
        <w:t>?”.</w:t>
      </w:r>
      <w:r w:rsidR="009F0EBB">
        <w:rPr>
          <w:rFonts w:ascii="Times New Roman" w:eastAsia="Times New Roman" w:hAnsi="Times New Roman" w:cs="Times New Roman"/>
          <w:sz w:val="24"/>
          <w:szCs w:val="24"/>
          <w:lang w:eastAsia="pt-BR"/>
        </w:rPr>
        <w:t xml:space="preserve"> </w:t>
      </w:r>
      <w:r w:rsidR="009F0EBB" w:rsidRPr="009F0EBB">
        <w:rPr>
          <w:rFonts w:ascii="Times New Roman" w:eastAsia="Times New Roman" w:hAnsi="Times New Roman" w:cs="Times New Roman"/>
          <w:sz w:val="24"/>
          <w:szCs w:val="24"/>
          <w:lang w:eastAsia="pt-BR"/>
        </w:rPr>
        <w:t xml:space="preserve">Texto para Discussão, nº 73, maio de 1999, </w:t>
      </w:r>
      <w:proofErr w:type="gramStart"/>
      <w:r w:rsidR="009F0EBB" w:rsidRPr="009F0EBB">
        <w:rPr>
          <w:rFonts w:ascii="Times New Roman" w:eastAsia="Times New Roman" w:hAnsi="Times New Roman" w:cs="Times New Roman"/>
          <w:sz w:val="24"/>
          <w:szCs w:val="24"/>
          <w:lang w:eastAsia="pt-BR"/>
        </w:rPr>
        <w:t>IE-Unicamp</w:t>
      </w:r>
      <w:proofErr w:type="gramEnd"/>
      <w:r w:rsidR="00C42584">
        <w:rPr>
          <w:rFonts w:ascii="Times New Roman" w:eastAsia="Times New Roman" w:hAnsi="Times New Roman" w:cs="Times New Roman"/>
          <w:sz w:val="24"/>
          <w:szCs w:val="24"/>
          <w:lang w:eastAsia="pt-BR"/>
        </w:rPr>
        <w:t>.</w:t>
      </w:r>
    </w:p>
    <w:sectPr w:rsidR="00931C8F" w:rsidRPr="000A1439" w:rsidSect="000C06E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00" w:rsidRDefault="00106A00" w:rsidP="00717562">
      <w:pPr>
        <w:spacing w:line="240" w:lineRule="auto"/>
      </w:pPr>
      <w:r>
        <w:separator/>
      </w:r>
    </w:p>
  </w:endnote>
  <w:endnote w:type="continuationSeparator" w:id="0">
    <w:p w:rsidR="00106A00" w:rsidRDefault="00106A00" w:rsidP="00717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423026"/>
      <w:docPartObj>
        <w:docPartGallery w:val="Page Numbers (Bottom of Page)"/>
        <w:docPartUnique/>
      </w:docPartObj>
    </w:sdtPr>
    <w:sdtEndPr/>
    <w:sdtContent>
      <w:p w:rsidR="00924F1B" w:rsidRDefault="00924F1B">
        <w:pPr>
          <w:pStyle w:val="Rodap"/>
          <w:jc w:val="right"/>
        </w:pPr>
        <w:r>
          <w:fldChar w:fldCharType="begin"/>
        </w:r>
        <w:r>
          <w:instrText>PAGE   \* MERGEFORMAT</w:instrText>
        </w:r>
        <w:r>
          <w:fldChar w:fldCharType="separate"/>
        </w:r>
        <w:r w:rsidR="00384EB8">
          <w:rPr>
            <w:noProof/>
          </w:rPr>
          <w:t>15</w:t>
        </w:r>
        <w:r>
          <w:fldChar w:fldCharType="end"/>
        </w:r>
      </w:p>
    </w:sdtContent>
  </w:sdt>
  <w:p w:rsidR="00924F1B" w:rsidRDefault="00924F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00" w:rsidRDefault="00106A00" w:rsidP="00717562">
      <w:pPr>
        <w:spacing w:line="240" w:lineRule="auto"/>
      </w:pPr>
      <w:r>
        <w:separator/>
      </w:r>
    </w:p>
  </w:footnote>
  <w:footnote w:type="continuationSeparator" w:id="0">
    <w:p w:rsidR="00106A00" w:rsidRDefault="00106A00" w:rsidP="00717562">
      <w:pPr>
        <w:spacing w:line="240" w:lineRule="auto"/>
      </w:pPr>
      <w:r>
        <w:continuationSeparator/>
      </w:r>
    </w:p>
  </w:footnote>
  <w:footnote w:id="1">
    <w:p w:rsidR="00924F1B" w:rsidRPr="006F4A8E" w:rsidRDefault="00924F1B" w:rsidP="0002315F">
      <w:pPr>
        <w:pStyle w:val="Textodenotaderodap"/>
        <w:rPr>
          <w:rFonts w:ascii="Times New Roman" w:hAnsi="Times New Roman" w:cs="Times New Roman"/>
        </w:rPr>
      </w:pPr>
      <w:r w:rsidRPr="006F4A8E">
        <w:rPr>
          <w:rStyle w:val="Refdenotaderodap"/>
          <w:rFonts w:ascii="Times New Roman" w:hAnsi="Times New Roman" w:cs="Times New Roman"/>
        </w:rPr>
        <w:footnoteRef/>
      </w:r>
      <w:r w:rsidRPr="006F4A8E">
        <w:rPr>
          <w:rFonts w:ascii="Times New Roman" w:hAnsi="Times New Roman" w:cs="Times New Roman"/>
        </w:rPr>
        <w:t xml:space="preserve"> Os líderes da Nova Economia Clássica, Barro, Lucas, </w:t>
      </w:r>
      <w:proofErr w:type="spellStart"/>
      <w:r w:rsidRPr="006F4A8E">
        <w:rPr>
          <w:rFonts w:ascii="Times New Roman" w:hAnsi="Times New Roman" w:cs="Times New Roman"/>
        </w:rPr>
        <w:t>Sargent</w:t>
      </w:r>
      <w:proofErr w:type="spellEnd"/>
      <w:r w:rsidRPr="006F4A8E">
        <w:rPr>
          <w:rFonts w:ascii="Times New Roman" w:hAnsi="Times New Roman" w:cs="Times New Roman"/>
        </w:rPr>
        <w:t xml:space="preserve"> e Wallace, tem consistentemente baseado seus modelos sobre expectativas racionais. Mas suas principais doutrinas derivam não da expectativa racional </w:t>
      </w:r>
      <w:r w:rsidRPr="006F4A8E">
        <w:rPr>
          <w:rFonts w:ascii="Times New Roman" w:hAnsi="Times New Roman" w:cs="Times New Roman"/>
          <w:i/>
        </w:rPr>
        <w:t>per se</w:t>
      </w:r>
      <w:r w:rsidRPr="006F4A8E">
        <w:rPr>
          <w:rFonts w:ascii="Times New Roman" w:hAnsi="Times New Roman" w:cs="Times New Roman"/>
        </w:rPr>
        <w:t xml:space="preserve">, mas da velha suposição clássica de “Market </w:t>
      </w:r>
      <w:proofErr w:type="spellStart"/>
      <w:r w:rsidRPr="006F4A8E">
        <w:rPr>
          <w:rFonts w:ascii="Times New Roman" w:hAnsi="Times New Roman" w:cs="Times New Roman"/>
        </w:rPr>
        <w:t>clearing</w:t>
      </w:r>
      <w:proofErr w:type="spellEnd"/>
      <w:r w:rsidRPr="006F4A8E">
        <w:rPr>
          <w:rFonts w:ascii="Times New Roman" w:hAnsi="Times New Roman" w:cs="Times New Roman"/>
        </w:rPr>
        <w:t>”. É esta última suposição que leva diretamente as conclusões que desemprego (involuntário) não pode existir, e que políticas de macro estabilização podem ser ineficazes</w:t>
      </w:r>
      <w:r>
        <w:rPr>
          <w:rFonts w:ascii="Times New Roman" w:hAnsi="Times New Roman" w:cs="Times New Roman"/>
        </w:rPr>
        <w:t xml:space="preserve">. </w:t>
      </w:r>
      <w:r w:rsidRPr="00312233">
        <w:rPr>
          <w:rStyle w:val="hps"/>
          <w:rFonts w:ascii="Times New Roman" w:hAnsi="Times New Roman" w:cs="Times New Roman"/>
          <w:lang w:val="pt-PT"/>
        </w:rPr>
        <w:t>Neary</w:t>
      </w:r>
      <w:r>
        <w:rPr>
          <w:rStyle w:val="hps"/>
          <w:rFonts w:ascii="Times New Roman" w:hAnsi="Times New Roman" w:cs="Times New Roman"/>
          <w:lang w:val="pt-PT"/>
        </w:rPr>
        <w:t xml:space="preserve"> e </w:t>
      </w:r>
      <w:r w:rsidRPr="00312233">
        <w:rPr>
          <w:rStyle w:val="hps"/>
          <w:rFonts w:ascii="Times New Roman" w:hAnsi="Times New Roman" w:cs="Times New Roman"/>
          <w:lang w:val="pt-PT"/>
        </w:rPr>
        <w:t>Stiglitz</w:t>
      </w:r>
      <w:r>
        <w:rPr>
          <w:rStyle w:val="hps"/>
          <w:rFonts w:ascii="Times New Roman" w:hAnsi="Times New Roman" w:cs="Times New Roman"/>
          <w:lang w:val="pt-PT"/>
        </w:rPr>
        <w:t xml:space="preserve"> </w:t>
      </w:r>
      <w:r w:rsidRPr="00312233">
        <w:rPr>
          <w:rStyle w:val="hps"/>
          <w:rFonts w:ascii="Times New Roman" w:hAnsi="Times New Roman" w:cs="Times New Roman"/>
          <w:lang w:val="pt-PT"/>
        </w:rPr>
        <w:t>(1983</w:t>
      </w:r>
      <w:r>
        <w:rPr>
          <w:rFonts w:ascii="Times New Roman" w:hAnsi="Times New Roman" w:cs="Times New Roman"/>
          <w:lang w:val="pt-PT"/>
        </w:rPr>
        <w:t xml:space="preserve">) mostraram </w:t>
      </w:r>
      <w:r>
        <w:rPr>
          <w:rStyle w:val="hps"/>
          <w:rFonts w:ascii="Times New Roman" w:hAnsi="Times New Roman" w:cs="Times New Roman"/>
          <w:lang w:val="pt-PT"/>
        </w:rPr>
        <w:t xml:space="preserve">que, </w:t>
      </w:r>
      <w:r w:rsidRPr="00312233">
        <w:rPr>
          <w:rStyle w:val="hps"/>
          <w:rFonts w:ascii="Times New Roman" w:hAnsi="Times New Roman" w:cs="Times New Roman"/>
          <w:lang w:val="pt-PT"/>
        </w:rPr>
        <w:t>com</w:t>
      </w:r>
      <w:r>
        <w:rPr>
          <w:rStyle w:val="hps"/>
          <w:rFonts w:ascii="Times New Roman" w:hAnsi="Times New Roman" w:cs="Times New Roman"/>
          <w:lang w:val="pt-PT"/>
        </w:rPr>
        <w:t xml:space="preserve"> expectativas </w:t>
      </w:r>
      <w:r w:rsidRPr="00312233">
        <w:rPr>
          <w:rStyle w:val="hps"/>
          <w:rFonts w:ascii="Times New Roman" w:hAnsi="Times New Roman" w:cs="Times New Roman"/>
          <w:lang w:val="pt-PT"/>
        </w:rPr>
        <w:t>racionais</w:t>
      </w:r>
      <w:r>
        <w:rPr>
          <w:rStyle w:val="hps"/>
          <w:rFonts w:ascii="Times New Roman" w:hAnsi="Times New Roman" w:cs="Times New Roman"/>
          <w:lang w:val="pt-PT"/>
        </w:rPr>
        <w:t xml:space="preserve"> </w:t>
      </w:r>
      <w:r w:rsidRPr="00312233">
        <w:rPr>
          <w:rStyle w:val="hps"/>
          <w:rFonts w:ascii="Times New Roman" w:hAnsi="Times New Roman" w:cs="Times New Roman"/>
          <w:lang w:val="pt-PT"/>
        </w:rPr>
        <w:t>rigidez</w:t>
      </w:r>
      <w:r>
        <w:rPr>
          <w:rStyle w:val="hps"/>
          <w:rFonts w:ascii="Times New Roman" w:hAnsi="Times New Roman" w:cs="Times New Roman"/>
          <w:lang w:val="pt-PT"/>
        </w:rPr>
        <w:t xml:space="preserve"> dos preços</w:t>
      </w:r>
      <w:r w:rsidRPr="00312233">
        <w:rPr>
          <w:rFonts w:ascii="Times New Roman" w:hAnsi="Times New Roman" w:cs="Times New Roman"/>
          <w:lang w:val="pt-PT"/>
        </w:rPr>
        <w:t xml:space="preserve">, </w:t>
      </w:r>
      <w:r w:rsidRPr="00312233">
        <w:rPr>
          <w:rStyle w:val="hps"/>
          <w:rFonts w:ascii="Times New Roman" w:hAnsi="Times New Roman" w:cs="Times New Roman"/>
          <w:lang w:val="pt-PT"/>
        </w:rPr>
        <w:t>a política do governo</w:t>
      </w:r>
      <w:r w:rsidRPr="00312233">
        <w:rPr>
          <w:rFonts w:ascii="Times New Roman" w:hAnsi="Times New Roman" w:cs="Times New Roman"/>
          <w:lang w:val="pt-PT"/>
        </w:rPr>
        <w:t xml:space="preserve"> </w:t>
      </w:r>
      <w:r>
        <w:rPr>
          <w:rStyle w:val="hps"/>
          <w:rFonts w:ascii="Times New Roman" w:hAnsi="Times New Roman" w:cs="Times New Roman"/>
          <w:lang w:val="pt-PT"/>
        </w:rPr>
        <w:t xml:space="preserve">é ainda mais </w:t>
      </w:r>
      <w:r w:rsidRPr="00312233">
        <w:rPr>
          <w:rStyle w:val="hps"/>
          <w:rFonts w:ascii="Times New Roman" w:hAnsi="Times New Roman" w:cs="Times New Roman"/>
          <w:lang w:val="pt-PT"/>
        </w:rPr>
        <w:t>eficaz</w:t>
      </w:r>
      <w:r>
        <w:rPr>
          <w:rStyle w:val="hps"/>
          <w:rFonts w:ascii="Times New Roman" w:hAnsi="Times New Roman" w:cs="Times New Roman"/>
          <w:lang w:val="pt-PT"/>
        </w:rPr>
        <w:t xml:space="preserve"> do que </w:t>
      </w:r>
      <w:proofErr w:type="gramStart"/>
      <w:r>
        <w:rPr>
          <w:rStyle w:val="hps"/>
          <w:rFonts w:ascii="Times New Roman" w:hAnsi="Times New Roman" w:cs="Times New Roman"/>
          <w:lang w:val="pt-PT"/>
        </w:rPr>
        <w:t>s</w:t>
      </w:r>
      <w:r w:rsidRPr="00312233">
        <w:rPr>
          <w:rStyle w:val="hps"/>
          <w:rFonts w:ascii="Times New Roman" w:hAnsi="Times New Roman" w:cs="Times New Roman"/>
          <w:lang w:val="pt-PT"/>
        </w:rPr>
        <w:t>ob</w:t>
      </w:r>
      <w:r>
        <w:rPr>
          <w:rStyle w:val="hps"/>
          <w:rFonts w:ascii="Times New Roman" w:hAnsi="Times New Roman" w:cs="Times New Roman"/>
          <w:lang w:val="pt-PT"/>
        </w:rPr>
        <w:t xml:space="preserve"> </w:t>
      </w:r>
      <w:r w:rsidRPr="00312233">
        <w:rPr>
          <w:rStyle w:val="hps"/>
          <w:rFonts w:ascii="Times New Roman" w:hAnsi="Times New Roman" w:cs="Times New Roman"/>
          <w:lang w:val="pt-PT"/>
        </w:rPr>
        <w:t>expectativas</w:t>
      </w:r>
      <w:proofErr w:type="gramEnd"/>
      <w:r>
        <w:rPr>
          <w:rStyle w:val="hps"/>
          <w:rFonts w:ascii="Times New Roman" w:hAnsi="Times New Roman" w:cs="Times New Roman"/>
          <w:lang w:val="pt-PT"/>
        </w:rPr>
        <w:t xml:space="preserve"> </w:t>
      </w:r>
      <w:r w:rsidRPr="00312233">
        <w:rPr>
          <w:rStyle w:val="hps"/>
          <w:rFonts w:ascii="Times New Roman" w:hAnsi="Times New Roman" w:cs="Times New Roman"/>
          <w:lang w:val="pt-PT"/>
        </w:rPr>
        <w:t>míopes</w:t>
      </w:r>
      <w:r>
        <w:rPr>
          <w:rFonts w:ascii="Times New Roman" w:hAnsi="Times New Roman" w:cs="Times New Roman"/>
          <w:lang w:val="pt-PT"/>
        </w:rPr>
        <w:t xml:space="preserve">: os efeitos </w:t>
      </w:r>
      <w:r w:rsidRPr="00312233">
        <w:rPr>
          <w:rStyle w:val="hps"/>
          <w:rFonts w:ascii="Times New Roman" w:hAnsi="Times New Roman" w:cs="Times New Roman"/>
          <w:lang w:val="pt-PT"/>
        </w:rPr>
        <w:t>multiplicadores</w:t>
      </w:r>
      <w:r>
        <w:rPr>
          <w:rStyle w:val="hps"/>
          <w:rFonts w:ascii="Times New Roman" w:hAnsi="Times New Roman" w:cs="Times New Roman"/>
          <w:lang w:val="pt-PT"/>
        </w:rPr>
        <w:t xml:space="preserve"> </w:t>
      </w:r>
      <w:r w:rsidRPr="00312233">
        <w:rPr>
          <w:rStyle w:val="hps"/>
          <w:rFonts w:ascii="Times New Roman" w:hAnsi="Times New Roman" w:cs="Times New Roman"/>
          <w:lang w:val="pt-PT"/>
        </w:rPr>
        <w:t>são ainda maiores</w:t>
      </w:r>
      <w:r w:rsidRPr="00312233">
        <w:rPr>
          <w:rFonts w:ascii="Times New Roman" w:hAnsi="Times New Roman" w:cs="Times New Roman"/>
          <w:lang w:val="pt-PT"/>
        </w:rPr>
        <w:t xml:space="preserve">, e </w:t>
      </w:r>
      <w:r w:rsidRPr="00312233">
        <w:rPr>
          <w:rStyle w:val="hps"/>
          <w:rFonts w:ascii="Times New Roman" w:hAnsi="Times New Roman" w:cs="Times New Roman"/>
          <w:lang w:val="pt-PT"/>
        </w:rPr>
        <w:t>Buiter</w:t>
      </w:r>
      <w:r>
        <w:rPr>
          <w:rStyle w:val="hps"/>
          <w:rFonts w:ascii="Times New Roman" w:hAnsi="Times New Roman" w:cs="Times New Roman"/>
          <w:lang w:val="pt-PT"/>
        </w:rPr>
        <w:t xml:space="preserve"> </w:t>
      </w:r>
      <w:r w:rsidRPr="00312233">
        <w:rPr>
          <w:rStyle w:val="hps"/>
          <w:rFonts w:ascii="Times New Roman" w:hAnsi="Times New Roman" w:cs="Times New Roman"/>
          <w:lang w:val="pt-PT"/>
        </w:rPr>
        <w:t>(1981</w:t>
      </w:r>
      <w:r>
        <w:rPr>
          <w:rFonts w:ascii="Times New Roman" w:hAnsi="Times New Roman" w:cs="Times New Roman"/>
          <w:lang w:val="pt-PT"/>
        </w:rPr>
        <w:t xml:space="preserve">) </w:t>
      </w:r>
      <w:r>
        <w:rPr>
          <w:rStyle w:val="hps"/>
          <w:rFonts w:ascii="Times New Roman" w:hAnsi="Times New Roman" w:cs="Times New Roman"/>
          <w:lang w:val="pt-PT"/>
        </w:rPr>
        <w:t xml:space="preserve">e </w:t>
      </w:r>
      <w:r w:rsidRPr="00312233">
        <w:rPr>
          <w:rStyle w:val="hps"/>
          <w:rFonts w:ascii="Times New Roman" w:hAnsi="Times New Roman" w:cs="Times New Roman"/>
          <w:lang w:val="pt-PT"/>
        </w:rPr>
        <w:t>Taylor</w:t>
      </w:r>
      <w:r>
        <w:rPr>
          <w:rFonts w:ascii="Times New Roman" w:hAnsi="Times New Roman" w:cs="Times New Roman"/>
          <w:lang w:val="pt-PT"/>
        </w:rPr>
        <w:t xml:space="preserve"> </w:t>
      </w:r>
      <w:r w:rsidRPr="00312233">
        <w:rPr>
          <w:rStyle w:val="hps"/>
          <w:rFonts w:ascii="Times New Roman" w:hAnsi="Times New Roman" w:cs="Times New Roman"/>
          <w:lang w:val="pt-PT"/>
        </w:rPr>
        <w:t>(1985</w:t>
      </w:r>
      <w:r>
        <w:rPr>
          <w:rFonts w:ascii="Times New Roman" w:hAnsi="Times New Roman" w:cs="Times New Roman"/>
          <w:lang w:val="pt-PT"/>
        </w:rPr>
        <w:t xml:space="preserve">) </w:t>
      </w:r>
      <w:r>
        <w:rPr>
          <w:rStyle w:val="hps"/>
          <w:rFonts w:ascii="Times New Roman" w:hAnsi="Times New Roman" w:cs="Times New Roman"/>
          <w:lang w:val="pt-PT"/>
        </w:rPr>
        <w:t xml:space="preserve">proporcionaram </w:t>
      </w:r>
      <w:r w:rsidRPr="00312233">
        <w:rPr>
          <w:rStyle w:val="hps"/>
          <w:rFonts w:ascii="Times New Roman" w:hAnsi="Times New Roman" w:cs="Times New Roman"/>
          <w:lang w:val="pt-PT"/>
        </w:rPr>
        <w:t>numerosos</w:t>
      </w:r>
      <w:r>
        <w:rPr>
          <w:rStyle w:val="hps"/>
          <w:rFonts w:ascii="Times New Roman" w:hAnsi="Times New Roman" w:cs="Times New Roman"/>
          <w:lang w:val="pt-PT"/>
        </w:rPr>
        <w:t xml:space="preserve"> outros exemplos em </w:t>
      </w:r>
      <w:r w:rsidRPr="00312233">
        <w:rPr>
          <w:rStyle w:val="hps"/>
          <w:rFonts w:ascii="Times New Roman" w:hAnsi="Times New Roman" w:cs="Times New Roman"/>
          <w:lang w:val="pt-PT"/>
        </w:rPr>
        <w:t>que</w:t>
      </w:r>
      <w:r>
        <w:rPr>
          <w:rStyle w:val="hps"/>
          <w:rFonts w:ascii="Times New Roman" w:hAnsi="Times New Roman" w:cs="Times New Roman"/>
          <w:lang w:val="pt-PT"/>
        </w:rPr>
        <w:t xml:space="preserve"> </w:t>
      </w:r>
      <w:r w:rsidRPr="00312233">
        <w:rPr>
          <w:rStyle w:val="hps"/>
          <w:rFonts w:ascii="Times New Roman" w:hAnsi="Times New Roman" w:cs="Times New Roman"/>
          <w:lang w:val="pt-PT"/>
        </w:rPr>
        <w:t>expectativas racionais</w:t>
      </w:r>
      <w:r w:rsidRPr="00312233">
        <w:rPr>
          <w:rFonts w:ascii="Times New Roman" w:hAnsi="Times New Roman" w:cs="Times New Roman"/>
          <w:lang w:val="pt-PT"/>
        </w:rPr>
        <w:t xml:space="preserve"> </w:t>
      </w:r>
      <w:r w:rsidRPr="00312233">
        <w:rPr>
          <w:rStyle w:val="hps"/>
          <w:rFonts w:ascii="Times New Roman" w:hAnsi="Times New Roman" w:cs="Times New Roman"/>
          <w:lang w:val="pt-PT"/>
        </w:rPr>
        <w:t>não implicam</w:t>
      </w:r>
      <w:r>
        <w:rPr>
          <w:rFonts w:ascii="Times New Roman" w:hAnsi="Times New Roman" w:cs="Times New Roman"/>
          <w:lang w:val="pt-PT"/>
        </w:rPr>
        <w:t xml:space="preserve"> </w:t>
      </w:r>
      <w:r w:rsidRPr="00312233">
        <w:rPr>
          <w:rStyle w:val="hps"/>
          <w:rFonts w:ascii="Times New Roman" w:hAnsi="Times New Roman" w:cs="Times New Roman"/>
          <w:lang w:val="pt-PT"/>
        </w:rPr>
        <w:t>a impotência</w:t>
      </w:r>
      <w:r w:rsidRPr="00312233">
        <w:rPr>
          <w:rFonts w:ascii="Times New Roman" w:hAnsi="Times New Roman" w:cs="Times New Roman"/>
          <w:lang w:val="pt-PT"/>
        </w:rPr>
        <w:t xml:space="preserve"> </w:t>
      </w:r>
      <w:r w:rsidRPr="00312233">
        <w:rPr>
          <w:rStyle w:val="hps"/>
          <w:rFonts w:ascii="Times New Roman" w:hAnsi="Times New Roman" w:cs="Times New Roman"/>
          <w:lang w:val="pt-PT"/>
        </w:rPr>
        <w:t>política</w:t>
      </w:r>
      <w:r w:rsidRPr="00312233">
        <w:rPr>
          <w:rFonts w:ascii="Times New Roman" w:hAnsi="Times New Roman" w:cs="Times New Roman"/>
          <w:lang w:val="pt-PT"/>
        </w:rPr>
        <w:t>.</w:t>
      </w:r>
      <w:r w:rsidRPr="006F4A8E">
        <w:rPr>
          <w:rFonts w:ascii="Times New Roman" w:hAnsi="Times New Roman" w:cs="Times New Roman"/>
        </w:rPr>
        <w:t xml:space="preserve"> (Stiglitz e </w:t>
      </w:r>
      <w:proofErr w:type="spellStart"/>
      <w:r w:rsidRPr="006F4A8E">
        <w:rPr>
          <w:rFonts w:ascii="Times New Roman" w:hAnsi="Times New Roman" w:cs="Times New Roman"/>
        </w:rPr>
        <w:t>Greenwald</w:t>
      </w:r>
      <w:proofErr w:type="spellEnd"/>
      <w:r w:rsidRPr="006F4A8E">
        <w:rPr>
          <w:rFonts w:ascii="Times New Roman" w:hAnsi="Times New Roman" w:cs="Times New Roman"/>
        </w:rPr>
        <w:t xml:space="preserve">, 1987, p. 120). </w:t>
      </w:r>
    </w:p>
    <w:p w:rsidR="00924F1B" w:rsidRPr="007D4630" w:rsidRDefault="00924F1B" w:rsidP="0002315F">
      <w:pPr>
        <w:pStyle w:val="Textodenotaderodap"/>
      </w:pPr>
    </w:p>
  </w:footnote>
  <w:footnote w:id="2">
    <w:p w:rsidR="00924F1B" w:rsidRPr="00E828A3" w:rsidRDefault="00924F1B">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Lucas e Prescott (1971) definem expectativas racionais pela condição de que a distribuição de probabilidade subjetiva de variáveis econômicas futuras mantidas no tempo </w:t>
      </w:r>
      <w:r w:rsidRPr="00E828A3">
        <w:rPr>
          <w:rFonts w:ascii="Times New Roman" w:hAnsi="Times New Roman" w:cs="Times New Roman"/>
          <w:i/>
        </w:rPr>
        <w:t>t</w:t>
      </w:r>
      <w:r>
        <w:rPr>
          <w:rFonts w:ascii="Times New Roman" w:hAnsi="Times New Roman" w:cs="Times New Roman"/>
        </w:rPr>
        <w:t xml:space="preserve"> coincide com a distribuição condicional objetiva real, baseada na informação que é assumida ser disponível no tempo </w:t>
      </w:r>
      <w:r w:rsidRPr="00E828A3">
        <w:rPr>
          <w:rFonts w:ascii="Times New Roman" w:hAnsi="Times New Roman" w:cs="Times New Roman"/>
          <w:i/>
        </w:rPr>
        <w:t>t</w:t>
      </w:r>
      <w:r>
        <w:rPr>
          <w:rFonts w:ascii="Times New Roman" w:hAnsi="Times New Roman" w:cs="Times New Roman"/>
        </w:rPr>
        <w:t xml:space="preserve"> (</w:t>
      </w:r>
      <w:proofErr w:type="spellStart"/>
      <w:r>
        <w:rPr>
          <w:rFonts w:ascii="Times New Roman" w:hAnsi="Times New Roman" w:cs="Times New Roman"/>
        </w:rPr>
        <w:t>Builter</w:t>
      </w:r>
      <w:proofErr w:type="spellEnd"/>
      <w:r>
        <w:rPr>
          <w:rFonts w:ascii="Times New Roman" w:hAnsi="Times New Roman" w:cs="Times New Roman"/>
        </w:rPr>
        <w:t xml:space="preserve">, 1980: </w:t>
      </w:r>
      <w:proofErr w:type="gramStart"/>
      <w:r>
        <w:rPr>
          <w:rFonts w:ascii="Times New Roman" w:hAnsi="Times New Roman" w:cs="Times New Roman"/>
        </w:rPr>
        <w:t>35, n.</w:t>
      </w:r>
      <w:proofErr w:type="gramEnd"/>
      <w:r>
        <w:rPr>
          <w:rFonts w:ascii="Times New Roman" w:hAnsi="Times New Roman" w:cs="Times New Roman"/>
        </w:rPr>
        <w:t xml:space="preserve">1). Portanto, a hipótese de expectativas racionais diz que os agentes são assumidos fazer o melhor uso possível da informação limitada que eles possuem e conhecer as distribuições de probabilidade </w:t>
      </w:r>
      <w:proofErr w:type="gramStart"/>
      <w:r>
        <w:rPr>
          <w:rFonts w:ascii="Times New Roman" w:hAnsi="Times New Roman" w:cs="Times New Roman"/>
        </w:rPr>
        <w:t>objetiva pertinentes</w:t>
      </w:r>
      <w:proofErr w:type="gramEnd"/>
      <w:r>
        <w:rPr>
          <w:rFonts w:ascii="Times New Roman" w:hAnsi="Times New Roman" w:cs="Times New Roman"/>
        </w:rPr>
        <w:t xml:space="preserve"> (Lucas &amp; </w:t>
      </w:r>
      <w:proofErr w:type="spellStart"/>
      <w:r>
        <w:rPr>
          <w:rFonts w:ascii="Times New Roman" w:hAnsi="Times New Roman" w:cs="Times New Roman"/>
        </w:rPr>
        <w:t>Sargent</w:t>
      </w:r>
      <w:proofErr w:type="spellEnd"/>
      <w:r>
        <w:rPr>
          <w:rFonts w:ascii="Times New Roman" w:hAnsi="Times New Roman" w:cs="Times New Roman"/>
        </w:rPr>
        <w:t>, 1978: 307) ( Barbosa, 1992, p.252)</w:t>
      </w:r>
    </w:p>
  </w:footnote>
  <w:footnote w:id="3">
    <w:p w:rsidR="00924F1B" w:rsidRPr="005A3B0F" w:rsidRDefault="00924F1B" w:rsidP="005A3B0F">
      <w:pPr>
        <w:autoSpaceDE w:val="0"/>
        <w:autoSpaceDN w:val="0"/>
        <w:adjustRightInd w:val="0"/>
        <w:spacing w:line="240" w:lineRule="auto"/>
        <w:rPr>
          <w:rFonts w:ascii="Times New Roman" w:hAnsi="Times New Roman" w:cs="Times New Roman"/>
          <w:sz w:val="20"/>
          <w:szCs w:val="20"/>
        </w:rPr>
      </w:pPr>
      <w:r>
        <w:rPr>
          <w:rStyle w:val="Refdenotaderodap"/>
        </w:rPr>
        <w:footnoteRef/>
      </w:r>
      <w:r>
        <w:t xml:space="preserve"> </w:t>
      </w:r>
      <w:r w:rsidRPr="005A3B0F">
        <w:rPr>
          <w:rFonts w:ascii="Times New Roman" w:hAnsi="Times New Roman" w:cs="Times New Roman"/>
          <w:sz w:val="20"/>
          <w:szCs w:val="20"/>
        </w:rPr>
        <w:t xml:space="preserve">Keynes no </w:t>
      </w:r>
      <w:proofErr w:type="spellStart"/>
      <w:r w:rsidRPr="005A3B0F">
        <w:rPr>
          <w:rFonts w:ascii="Times New Roman" w:hAnsi="Times New Roman" w:cs="Times New Roman"/>
          <w:i/>
          <w:sz w:val="20"/>
          <w:szCs w:val="20"/>
        </w:rPr>
        <w:t>Treatise</w:t>
      </w:r>
      <w:proofErr w:type="spellEnd"/>
      <w:r w:rsidRPr="005A3B0F">
        <w:rPr>
          <w:rFonts w:ascii="Times New Roman" w:hAnsi="Times New Roman" w:cs="Times New Roman"/>
          <w:i/>
          <w:sz w:val="20"/>
          <w:szCs w:val="20"/>
        </w:rPr>
        <w:t xml:space="preserve"> </w:t>
      </w:r>
      <w:proofErr w:type="spellStart"/>
      <w:r w:rsidRPr="005A3B0F">
        <w:rPr>
          <w:rFonts w:ascii="Times New Roman" w:hAnsi="Times New Roman" w:cs="Times New Roman"/>
          <w:i/>
          <w:sz w:val="20"/>
          <w:szCs w:val="20"/>
        </w:rPr>
        <w:t>on</w:t>
      </w:r>
      <w:proofErr w:type="spellEnd"/>
      <w:r w:rsidRPr="005A3B0F">
        <w:rPr>
          <w:rFonts w:ascii="Times New Roman" w:hAnsi="Times New Roman" w:cs="Times New Roman"/>
          <w:i/>
          <w:sz w:val="20"/>
          <w:szCs w:val="20"/>
        </w:rPr>
        <w:t xml:space="preserve"> </w:t>
      </w:r>
      <w:proofErr w:type="spellStart"/>
      <w:proofErr w:type="gramStart"/>
      <w:r w:rsidRPr="005A3B0F">
        <w:rPr>
          <w:rFonts w:ascii="Times New Roman" w:hAnsi="Times New Roman" w:cs="Times New Roman"/>
          <w:i/>
          <w:sz w:val="20"/>
          <w:szCs w:val="20"/>
        </w:rPr>
        <w:t>money</w:t>
      </w:r>
      <w:proofErr w:type="spellEnd"/>
      <w:proofErr w:type="gramEnd"/>
      <w:r w:rsidRPr="005A3B0F">
        <w:rPr>
          <w:rFonts w:ascii="Times New Roman" w:hAnsi="Times New Roman" w:cs="Times New Roman"/>
          <w:sz w:val="20"/>
          <w:szCs w:val="20"/>
        </w:rPr>
        <w:t xml:space="preserve"> (1971: 326-7) afirma que “o relaxamento ou contração de crédito pelo</w:t>
      </w:r>
      <w:r>
        <w:rPr>
          <w:rFonts w:ascii="Times New Roman" w:hAnsi="Times New Roman" w:cs="Times New Roman"/>
          <w:sz w:val="20"/>
          <w:szCs w:val="20"/>
        </w:rPr>
        <w:t xml:space="preserve"> </w:t>
      </w:r>
      <w:r w:rsidRPr="005A3B0F">
        <w:rPr>
          <w:rFonts w:ascii="Times New Roman" w:hAnsi="Times New Roman" w:cs="Times New Roman"/>
          <w:sz w:val="20"/>
          <w:szCs w:val="20"/>
        </w:rPr>
        <w:t>sistema bancário não opera, contudo, simplesmente através da taxa cobrada a t</w:t>
      </w:r>
      <w:r>
        <w:rPr>
          <w:rFonts w:ascii="Times New Roman" w:hAnsi="Times New Roman" w:cs="Times New Roman"/>
          <w:sz w:val="20"/>
          <w:szCs w:val="20"/>
        </w:rPr>
        <w:t xml:space="preserve">omadores de empréstimos; também </w:t>
      </w:r>
      <w:r w:rsidRPr="005A3B0F">
        <w:rPr>
          <w:rFonts w:ascii="Times New Roman" w:hAnsi="Times New Roman" w:cs="Times New Roman"/>
          <w:sz w:val="20"/>
          <w:szCs w:val="20"/>
        </w:rPr>
        <w:t xml:space="preserve">funciona através de uma mudança na abundância de crédito. Se a oferta de </w:t>
      </w:r>
      <w:r>
        <w:rPr>
          <w:rFonts w:ascii="Times New Roman" w:hAnsi="Times New Roman" w:cs="Times New Roman"/>
          <w:sz w:val="20"/>
          <w:szCs w:val="20"/>
        </w:rPr>
        <w:t xml:space="preserve">crédito fosse distribuída em um mercado </w:t>
      </w:r>
      <w:r w:rsidRPr="005A3B0F">
        <w:rPr>
          <w:rFonts w:ascii="Times New Roman" w:hAnsi="Times New Roman" w:cs="Times New Roman"/>
          <w:sz w:val="20"/>
          <w:szCs w:val="20"/>
        </w:rPr>
        <w:t>competitivo absolutamente livre, estas duas condições - quantidad</w:t>
      </w:r>
      <w:r>
        <w:rPr>
          <w:rFonts w:ascii="Times New Roman" w:hAnsi="Times New Roman" w:cs="Times New Roman"/>
          <w:sz w:val="20"/>
          <w:szCs w:val="20"/>
        </w:rPr>
        <w:t xml:space="preserve">e e preço - seriam univocamente correlacionadas </w:t>
      </w:r>
      <w:r w:rsidRPr="005A3B0F">
        <w:rPr>
          <w:rFonts w:ascii="Times New Roman" w:hAnsi="Times New Roman" w:cs="Times New Roman"/>
          <w:sz w:val="20"/>
          <w:szCs w:val="20"/>
        </w:rPr>
        <w:t>uma com a outra e não necessitaríamos considerá-las separadamente. Mas na p</w:t>
      </w:r>
      <w:r>
        <w:rPr>
          <w:rFonts w:ascii="Times New Roman" w:hAnsi="Times New Roman" w:cs="Times New Roman"/>
          <w:sz w:val="20"/>
          <w:szCs w:val="20"/>
        </w:rPr>
        <w:t xml:space="preserve">rática há contingências a serem </w:t>
      </w:r>
      <w:r w:rsidRPr="005A3B0F">
        <w:rPr>
          <w:rFonts w:ascii="Times New Roman" w:hAnsi="Times New Roman" w:cs="Times New Roman"/>
          <w:sz w:val="20"/>
          <w:szCs w:val="20"/>
        </w:rPr>
        <w:t>consideradas em que as condições de um livre mercado competitivo</w:t>
      </w:r>
      <w:r>
        <w:rPr>
          <w:rFonts w:ascii="Times New Roman" w:hAnsi="Times New Roman" w:cs="Times New Roman"/>
          <w:sz w:val="20"/>
          <w:szCs w:val="20"/>
        </w:rPr>
        <w:t xml:space="preserve"> para empréstimos bancários são </w:t>
      </w:r>
      <w:r w:rsidRPr="005A3B0F">
        <w:rPr>
          <w:rFonts w:ascii="Times New Roman" w:hAnsi="Times New Roman" w:cs="Times New Roman"/>
          <w:sz w:val="20"/>
          <w:szCs w:val="20"/>
        </w:rPr>
        <w:t>imperfeitamente realizadas (...)</w:t>
      </w:r>
      <w:r>
        <w:rPr>
          <w:rFonts w:ascii="Times New Roman" w:hAnsi="Times New Roman" w:cs="Times New Roman"/>
          <w:sz w:val="20"/>
          <w:szCs w:val="20"/>
        </w:rPr>
        <w:t>(Canuto e Ferreira Jr, 1999, p.27)</w:t>
      </w:r>
    </w:p>
  </w:footnote>
  <w:footnote w:id="4">
    <w:p w:rsidR="00924F1B" w:rsidRDefault="00924F1B">
      <w:pPr>
        <w:pStyle w:val="Textodenotaderodap"/>
      </w:pPr>
      <w:r>
        <w:rPr>
          <w:rStyle w:val="Refdenotaderodap"/>
        </w:rPr>
        <w:footnoteRef/>
      </w:r>
      <w:r>
        <w:t xml:space="preserve"> </w:t>
      </w:r>
      <w:r w:rsidRPr="00882FA2">
        <w:rPr>
          <w:rFonts w:ascii="Times New Roman" w:hAnsi="Times New Roman" w:cs="Times New Roman"/>
        </w:rPr>
        <w:t>A escola novo-</w:t>
      </w:r>
      <w:proofErr w:type="spellStart"/>
      <w:r w:rsidRPr="00882FA2">
        <w:rPr>
          <w:rFonts w:ascii="Times New Roman" w:hAnsi="Times New Roman" w:cs="Times New Roman"/>
        </w:rPr>
        <w:t>keynesiana</w:t>
      </w:r>
      <w:proofErr w:type="spellEnd"/>
      <w:r w:rsidRPr="00882FA2">
        <w:rPr>
          <w:rFonts w:ascii="Times New Roman" w:hAnsi="Times New Roman" w:cs="Times New Roman"/>
        </w:rPr>
        <w:t xml:space="preserve"> possui duas correntes. A primeira corrente, predominante entre os novos-</w:t>
      </w:r>
      <w:proofErr w:type="spellStart"/>
      <w:r w:rsidRPr="00882FA2">
        <w:rPr>
          <w:rFonts w:ascii="Times New Roman" w:hAnsi="Times New Roman" w:cs="Times New Roman"/>
        </w:rPr>
        <w:t>keynesianos</w:t>
      </w:r>
      <w:proofErr w:type="spellEnd"/>
      <w:r w:rsidRPr="00882FA2">
        <w:rPr>
          <w:rFonts w:ascii="Times New Roman" w:hAnsi="Times New Roman" w:cs="Times New Roman"/>
        </w:rPr>
        <w:t xml:space="preserve">, possui como maiores expoentes Gregory </w:t>
      </w:r>
      <w:proofErr w:type="spellStart"/>
      <w:r w:rsidRPr="00882FA2">
        <w:rPr>
          <w:rFonts w:ascii="Times New Roman" w:hAnsi="Times New Roman" w:cs="Times New Roman"/>
        </w:rPr>
        <w:t>Mankiw</w:t>
      </w:r>
      <w:proofErr w:type="spellEnd"/>
      <w:r w:rsidRPr="00882FA2">
        <w:rPr>
          <w:rFonts w:ascii="Times New Roman" w:hAnsi="Times New Roman" w:cs="Times New Roman"/>
        </w:rPr>
        <w:t xml:space="preserve"> e David </w:t>
      </w:r>
      <w:proofErr w:type="spellStart"/>
      <w:r w:rsidRPr="00882FA2">
        <w:rPr>
          <w:rFonts w:ascii="Times New Roman" w:hAnsi="Times New Roman" w:cs="Times New Roman"/>
        </w:rPr>
        <w:t>Romer</w:t>
      </w:r>
      <w:proofErr w:type="spellEnd"/>
      <w:r w:rsidRPr="00882FA2">
        <w:rPr>
          <w:rFonts w:ascii="Times New Roman" w:hAnsi="Times New Roman" w:cs="Times New Roman"/>
        </w:rPr>
        <w:t xml:space="preserve">. Tal corrente dá ênfase à rigidez de preços e salários para explicar desequilíbrios macroeconômicos. Existe </w:t>
      </w:r>
      <w:proofErr w:type="gramStart"/>
      <w:r w:rsidRPr="00882FA2">
        <w:rPr>
          <w:rFonts w:ascii="Times New Roman" w:hAnsi="Times New Roman" w:cs="Times New Roman"/>
        </w:rPr>
        <w:t>uma outra</w:t>
      </w:r>
      <w:proofErr w:type="gramEnd"/>
      <w:r w:rsidRPr="00882FA2">
        <w:rPr>
          <w:rFonts w:ascii="Times New Roman" w:hAnsi="Times New Roman" w:cs="Times New Roman"/>
        </w:rPr>
        <w:t xml:space="preserve"> corrente novo-</w:t>
      </w:r>
      <w:proofErr w:type="spellStart"/>
      <w:r w:rsidRPr="00882FA2">
        <w:rPr>
          <w:rFonts w:ascii="Times New Roman" w:hAnsi="Times New Roman" w:cs="Times New Roman"/>
        </w:rPr>
        <w:t>keynesiana</w:t>
      </w:r>
      <w:proofErr w:type="spellEnd"/>
      <w:r w:rsidRPr="00882FA2">
        <w:rPr>
          <w:rFonts w:ascii="Times New Roman" w:hAnsi="Times New Roman" w:cs="Times New Roman"/>
        </w:rPr>
        <w:t xml:space="preserve"> liderada por Joseph Stiglitz, a qual abordaremos com maior profundidade neste artigo, que tem destacado a importância da pesquisa seguir outro rumo: o estudo dos mecanismos de racionamento de crédito (falhas de informação, seleção adversa, fator moral, ..) e sua repercussão sobre o investimento e a demanda agregada.</w:t>
      </w:r>
      <w:r>
        <w:t xml:space="preserve"> </w:t>
      </w:r>
    </w:p>
  </w:footnote>
  <w:footnote w:id="5">
    <w:p w:rsidR="00924F1B" w:rsidRDefault="00924F1B">
      <w:pPr>
        <w:pStyle w:val="Textodenotaderodap"/>
      </w:pPr>
      <w:r>
        <w:rPr>
          <w:rStyle w:val="Refdenotaderodap"/>
        </w:rPr>
        <w:footnoteRef/>
      </w:r>
      <w:r>
        <w:t xml:space="preserve"> </w:t>
      </w:r>
      <w:r w:rsidRPr="00882FA2">
        <w:rPr>
          <w:rStyle w:val="hps"/>
          <w:rFonts w:ascii="Times New Roman" w:hAnsi="Times New Roman" w:cs="Times New Roman"/>
          <w:lang w:val="pt-PT"/>
        </w:rPr>
        <w:t>Assim,</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as implicações políticas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dessas teorias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pode</w:t>
      </w:r>
      <w:r>
        <w:rPr>
          <w:rStyle w:val="hps"/>
          <w:rFonts w:ascii="Times New Roman" w:hAnsi="Times New Roman" w:cs="Times New Roman"/>
          <w:lang w:val="pt-PT"/>
        </w:rPr>
        <w:t>m</w:t>
      </w:r>
      <w:r w:rsidRPr="00882FA2">
        <w:rPr>
          <w:rStyle w:val="hps"/>
          <w:rFonts w:ascii="Times New Roman" w:hAnsi="Times New Roman" w:cs="Times New Roman"/>
          <w:lang w:val="pt-PT"/>
        </w:rPr>
        <w:t xml:space="preserve"> ser</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muito diferente</w:t>
      </w:r>
      <w:r>
        <w:rPr>
          <w:rStyle w:val="hps"/>
          <w:rFonts w:ascii="Times New Roman" w:hAnsi="Times New Roman" w:cs="Times New Roman"/>
          <w:lang w:val="pt-PT"/>
        </w:rPr>
        <w:t>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das dos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modelos padrão</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 xml:space="preserve">de </w:t>
      </w:r>
      <w:r>
        <w:rPr>
          <w:rStyle w:val="hps"/>
          <w:rFonts w:ascii="Times New Roman" w:hAnsi="Times New Roman" w:cs="Times New Roman"/>
          <w:lang w:val="pt-PT"/>
        </w:rPr>
        <w:t>preço-</w:t>
      </w:r>
      <w:r w:rsidRPr="00882FA2">
        <w:rPr>
          <w:rStyle w:val="hps"/>
          <w:rFonts w:ascii="Times New Roman" w:hAnsi="Times New Roman" w:cs="Times New Roman"/>
          <w:lang w:val="pt-PT"/>
        </w:rPr>
        <w:t>salário</w:t>
      </w:r>
      <w:r w:rsidRPr="00882FA2">
        <w:rPr>
          <w:rFonts w:ascii="Times New Roman" w:hAnsi="Times New Roman" w:cs="Times New Roman"/>
          <w:lang w:val="pt-PT"/>
        </w:rPr>
        <w:t xml:space="preserve"> fixo. </w:t>
      </w:r>
      <w:r w:rsidRPr="00882FA2">
        <w:rPr>
          <w:rStyle w:val="hps"/>
          <w:rFonts w:ascii="Times New Roman" w:hAnsi="Times New Roman" w:cs="Times New Roman"/>
          <w:lang w:val="pt-PT"/>
        </w:rPr>
        <w:t>Este último</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assume</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que a política econômica</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não tem efeito sobre</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os salários pagos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Os modelos de</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 xml:space="preserve">salário </w:t>
      </w:r>
      <w:r>
        <w:rPr>
          <w:rStyle w:val="hps"/>
          <w:rFonts w:ascii="Times New Roman" w:hAnsi="Times New Roman" w:cs="Times New Roman"/>
          <w:lang w:val="pt-PT"/>
        </w:rPr>
        <w:t>de eficiência reconhecem</w:t>
      </w:r>
      <w:r w:rsidRPr="00882FA2">
        <w:rPr>
          <w:rStyle w:val="hps"/>
          <w:rFonts w:ascii="Times New Roman" w:hAnsi="Times New Roman" w:cs="Times New Roman"/>
          <w:lang w:val="pt-PT"/>
        </w:rPr>
        <w:t xml:space="preserve"> que certas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políticas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(por exemplo,</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seguro-desemprego</w:t>
      </w:r>
      <w:r w:rsidRPr="00882FA2">
        <w:rPr>
          <w:rFonts w:ascii="Times New Roman" w:hAnsi="Times New Roman" w:cs="Times New Roman"/>
          <w:lang w:val="pt-PT"/>
        </w:rPr>
        <w:t xml:space="preserve">) podem ter </w:t>
      </w:r>
      <w:r w:rsidRPr="00882FA2">
        <w:rPr>
          <w:rStyle w:val="hps"/>
          <w:rFonts w:ascii="Times New Roman" w:hAnsi="Times New Roman" w:cs="Times New Roman"/>
          <w:lang w:val="pt-PT"/>
        </w:rPr>
        <w:t>fortes efeitos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sobre os salários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de equilíbrio</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e</w:t>
      </w:r>
      <w:r w:rsidRPr="00882FA2">
        <w:rPr>
          <w:rFonts w:ascii="Times New Roman" w:hAnsi="Times New Roman" w:cs="Times New Roman"/>
          <w:lang w:val="pt-PT"/>
        </w:rPr>
        <w:t xml:space="preserve"> </w:t>
      </w:r>
      <w:r>
        <w:rPr>
          <w:rStyle w:val="hps"/>
          <w:rFonts w:ascii="Times New Roman" w:hAnsi="Times New Roman" w:cs="Times New Roman"/>
          <w:lang w:val="pt-PT"/>
        </w:rPr>
        <w:t>as conseqüências disso</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precisam ser levados</w:t>
      </w:r>
      <w:r w:rsidRPr="00882FA2">
        <w:rPr>
          <w:rFonts w:ascii="Times New Roman" w:hAnsi="Times New Roman" w:cs="Times New Roman"/>
          <w:lang w:val="pt-PT"/>
        </w:rPr>
        <w:t xml:space="preserve"> </w:t>
      </w:r>
      <w:r w:rsidRPr="00882FA2">
        <w:rPr>
          <w:rStyle w:val="hps"/>
          <w:rFonts w:ascii="Times New Roman" w:hAnsi="Times New Roman" w:cs="Times New Roman"/>
          <w:lang w:val="pt-PT"/>
        </w:rPr>
        <w:t>em conta</w:t>
      </w:r>
      <w:r>
        <w:rPr>
          <w:rStyle w:val="hps"/>
          <w:rFonts w:ascii="Times New Roman" w:hAnsi="Times New Roman" w:cs="Times New Roman"/>
          <w:lang w:val="pt-PT"/>
        </w:rPr>
        <w:t xml:space="preserve"> (Greenwald e Stiglitz, 1987, p.124)</w:t>
      </w:r>
      <w:r w:rsidRPr="00882FA2">
        <w:rPr>
          <w:rStyle w:val="hps"/>
          <w:rFonts w:ascii="Times New Roman" w:hAnsi="Times New Roman" w:cs="Times New Roman"/>
          <w:lang w:val="pt-PT"/>
        </w:rPr>
        <w:t>.</w:t>
      </w:r>
    </w:p>
  </w:footnote>
  <w:footnote w:id="6">
    <w:p w:rsidR="00924F1B" w:rsidRPr="00AC2590" w:rsidRDefault="00924F1B" w:rsidP="00AC2590">
      <w:pPr>
        <w:spacing w:line="240" w:lineRule="auto"/>
        <w:rPr>
          <w:rFonts w:ascii="Times New Roman" w:eastAsia="Times New Roman" w:hAnsi="Times New Roman" w:cs="Times New Roman"/>
          <w:sz w:val="20"/>
          <w:szCs w:val="20"/>
          <w:lang w:eastAsia="pt-BR"/>
        </w:rPr>
      </w:pPr>
      <w:r>
        <w:rPr>
          <w:rStyle w:val="Refdenotaderodap"/>
        </w:rPr>
        <w:footnoteRef/>
      </w:r>
      <w:r>
        <w:t xml:space="preserve"> </w:t>
      </w:r>
      <w:r w:rsidRPr="00AC2590">
        <w:rPr>
          <w:rFonts w:ascii="Times New Roman" w:eastAsia="Times New Roman" w:hAnsi="Times New Roman" w:cs="Times New Roman"/>
          <w:sz w:val="20"/>
          <w:szCs w:val="20"/>
          <w:lang w:val="pt-PT" w:eastAsia="pt-BR"/>
        </w:rPr>
        <w:t xml:space="preserve">Em outro lugar (Greenwald e Stiglitz (1986b)) </w:t>
      </w:r>
      <w:r>
        <w:rPr>
          <w:rFonts w:ascii="Times New Roman" w:eastAsia="Times New Roman" w:hAnsi="Times New Roman" w:cs="Times New Roman"/>
          <w:sz w:val="20"/>
          <w:szCs w:val="20"/>
          <w:lang w:val="pt-PT" w:eastAsia="pt-BR"/>
        </w:rPr>
        <w:t>tem</w:t>
      </w:r>
      <w:r w:rsidRPr="00AC2590">
        <w:rPr>
          <w:rFonts w:ascii="Times New Roman" w:eastAsia="Times New Roman" w:hAnsi="Times New Roman" w:cs="Times New Roman"/>
          <w:sz w:val="20"/>
          <w:szCs w:val="20"/>
          <w:lang w:val="pt-PT" w:eastAsia="pt-BR"/>
        </w:rPr>
        <w:t xml:space="preserve"> discutido uma série de razões pelas quais pode ser racional </w:t>
      </w:r>
      <w:r>
        <w:rPr>
          <w:rFonts w:ascii="Times New Roman" w:eastAsia="Times New Roman" w:hAnsi="Times New Roman" w:cs="Times New Roman"/>
          <w:sz w:val="20"/>
          <w:szCs w:val="20"/>
          <w:lang w:val="pt-PT" w:eastAsia="pt-BR"/>
        </w:rPr>
        <w:t xml:space="preserve">para um indivíduo </w:t>
      </w:r>
      <w:r w:rsidRPr="00AC2590">
        <w:rPr>
          <w:rFonts w:ascii="Times New Roman" w:eastAsia="Times New Roman" w:hAnsi="Times New Roman" w:cs="Times New Roman"/>
          <w:sz w:val="20"/>
          <w:szCs w:val="20"/>
          <w:lang w:val="pt-PT" w:eastAsia="pt-BR"/>
        </w:rPr>
        <w:t>rejeitar um salário baixo</w:t>
      </w:r>
      <w:r>
        <w:rPr>
          <w:rFonts w:ascii="Times New Roman" w:eastAsia="Times New Roman" w:hAnsi="Times New Roman" w:cs="Times New Roman"/>
          <w:sz w:val="20"/>
          <w:szCs w:val="20"/>
          <w:lang w:val="pt-PT" w:eastAsia="pt-BR"/>
        </w:rPr>
        <w:t xml:space="preserve"> </w:t>
      </w:r>
      <w:r w:rsidRPr="00AC2590">
        <w:rPr>
          <w:rFonts w:ascii="Times New Roman" w:eastAsia="Times New Roman" w:hAnsi="Times New Roman" w:cs="Times New Roman"/>
          <w:sz w:val="20"/>
          <w:szCs w:val="20"/>
          <w:lang w:val="pt-PT" w:eastAsia="pt-BR"/>
        </w:rPr>
        <w:t xml:space="preserve">agora, se ele acredita que um trabalho melhor remunerado </w:t>
      </w:r>
      <w:r>
        <w:rPr>
          <w:rFonts w:ascii="Times New Roman" w:eastAsia="Times New Roman" w:hAnsi="Times New Roman" w:cs="Times New Roman"/>
          <w:sz w:val="20"/>
          <w:szCs w:val="20"/>
          <w:lang w:val="pt-PT" w:eastAsia="pt-BR"/>
        </w:rPr>
        <w:t>estará disponível</w:t>
      </w:r>
      <w:r w:rsidRPr="00AC2590">
        <w:rPr>
          <w:rFonts w:ascii="Times New Roman" w:eastAsia="Times New Roman" w:hAnsi="Times New Roman" w:cs="Times New Roman"/>
          <w:sz w:val="20"/>
          <w:szCs w:val="20"/>
          <w:lang w:val="pt-PT" w:eastAsia="pt-BR"/>
        </w:rPr>
        <w:t xml:space="preserve"> em um futuro próximo. </w:t>
      </w:r>
      <w:r>
        <w:rPr>
          <w:rFonts w:ascii="Times New Roman" w:eastAsia="Times New Roman" w:hAnsi="Times New Roman" w:cs="Times New Roman"/>
          <w:sz w:val="20"/>
          <w:szCs w:val="20"/>
          <w:lang w:val="pt-PT" w:eastAsia="pt-BR"/>
        </w:rPr>
        <w:t>Isto te</w:t>
      </w:r>
      <w:r w:rsidRPr="00AC2590">
        <w:rPr>
          <w:rFonts w:ascii="Times New Roman" w:eastAsia="Times New Roman" w:hAnsi="Times New Roman" w:cs="Times New Roman"/>
          <w:sz w:val="20"/>
          <w:szCs w:val="20"/>
          <w:lang w:val="pt-PT" w:eastAsia="pt-BR"/>
        </w:rPr>
        <w:t xml:space="preserve">m a ver com informação assimétrica, com a informação veiculada pela vontade do indivíduo de aceitar um emprego com salário baixo, bem como com o fato de que uma vez que alguém está desempregado, ele se torna "trabalho </w:t>
      </w:r>
      <w:r>
        <w:rPr>
          <w:rFonts w:ascii="Times New Roman" w:eastAsia="Times New Roman" w:hAnsi="Times New Roman" w:cs="Times New Roman"/>
          <w:sz w:val="20"/>
          <w:szCs w:val="20"/>
          <w:lang w:val="pt-PT" w:eastAsia="pt-BR"/>
        </w:rPr>
        <w:t>utilizado</w:t>
      </w:r>
      <w:r w:rsidRPr="00AC2590">
        <w:rPr>
          <w:rFonts w:ascii="Times New Roman" w:eastAsia="Times New Roman" w:hAnsi="Times New Roman" w:cs="Times New Roman"/>
          <w:sz w:val="20"/>
          <w:szCs w:val="20"/>
          <w:lang w:val="pt-PT" w:eastAsia="pt-BR"/>
        </w:rPr>
        <w:t xml:space="preserve">" com efeitos adversos sobre salários futuros semelhantes aos que surgem em (1970) </w:t>
      </w:r>
      <w:r>
        <w:rPr>
          <w:rFonts w:ascii="Times New Roman" w:eastAsia="Times New Roman" w:hAnsi="Times New Roman" w:cs="Times New Roman"/>
          <w:sz w:val="20"/>
          <w:szCs w:val="20"/>
          <w:lang w:val="pt-PT" w:eastAsia="pt-BR"/>
        </w:rPr>
        <w:t xml:space="preserve">com os </w:t>
      </w:r>
      <w:r w:rsidRPr="00322E67">
        <w:rPr>
          <w:rFonts w:ascii="Times New Roman" w:eastAsia="Times New Roman" w:hAnsi="Times New Roman" w:cs="Times New Roman"/>
          <w:i/>
          <w:sz w:val="20"/>
          <w:szCs w:val="20"/>
          <w:lang w:val="pt-PT" w:eastAsia="pt-BR"/>
        </w:rPr>
        <w:t>lemons model</w:t>
      </w:r>
      <w:r w:rsidRPr="00AC2590">
        <w:rPr>
          <w:rFonts w:ascii="Times New Roman" w:eastAsia="Times New Roman" w:hAnsi="Times New Roman" w:cs="Times New Roman"/>
          <w:sz w:val="20"/>
          <w:szCs w:val="20"/>
          <w:lang w:val="pt-PT" w:eastAsia="pt-BR"/>
        </w:rPr>
        <w:t xml:space="preserve"> de Akerlof (ver Greenwald (1986)). </w:t>
      </w:r>
      <w:r>
        <w:rPr>
          <w:rFonts w:ascii="Times New Roman" w:eastAsia="Times New Roman" w:hAnsi="Times New Roman" w:cs="Times New Roman"/>
          <w:sz w:val="20"/>
          <w:szCs w:val="20"/>
          <w:lang w:val="pt-PT" w:eastAsia="pt-BR"/>
        </w:rPr>
        <w:t>Discute-se</w:t>
      </w:r>
      <w:r w:rsidRPr="00AC2590">
        <w:rPr>
          <w:rFonts w:ascii="Times New Roman" w:eastAsia="Times New Roman" w:hAnsi="Times New Roman" w:cs="Times New Roman"/>
          <w:sz w:val="20"/>
          <w:szCs w:val="20"/>
          <w:lang w:val="pt-PT" w:eastAsia="pt-BR"/>
        </w:rPr>
        <w:t xml:space="preserve"> também porque um trabalhador pode querer diminuir a oferta de um empregador de um salário baixo agora, juntamente com um salário maior, no futuro, se a empresa sobrevive, porque a</w:t>
      </w:r>
      <w:r>
        <w:rPr>
          <w:rFonts w:ascii="Times New Roman" w:eastAsia="Times New Roman" w:hAnsi="Times New Roman" w:cs="Times New Roman"/>
          <w:sz w:val="20"/>
          <w:szCs w:val="20"/>
          <w:lang w:val="pt-PT" w:eastAsia="pt-BR"/>
        </w:rPr>
        <w:t>o</w:t>
      </w:r>
      <w:r w:rsidRPr="00AC2590">
        <w:rPr>
          <w:rFonts w:ascii="Times New Roman" w:eastAsia="Times New Roman" w:hAnsi="Times New Roman" w:cs="Times New Roman"/>
          <w:sz w:val="20"/>
          <w:szCs w:val="20"/>
          <w:lang w:val="pt-PT" w:eastAsia="pt-BR"/>
        </w:rPr>
        <w:t xml:space="preserve"> aceitá-la seria, na verdade, fazer o trabalhador ter uma posição </w:t>
      </w:r>
      <w:r>
        <w:rPr>
          <w:rFonts w:ascii="Times New Roman" w:eastAsia="Times New Roman" w:hAnsi="Times New Roman" w:cs="Times New Roman"/>
          <w:sz w:val="20"/>
          <w:szCs w:val="20"/>
          <w:lang w:val="pt-PT" w:eastAsia="pt-BR"/>
        </w:rPr>
        <w:t>acionaria na</w:t>
      </w:r>
      <w:r w:rsidRPr="00AC2590">
        <w:rPr>
          <w:rFonts w:ascii="Times New Roman" w:eastAsia="Times New Roman" w:hAnsi="Times New Roman" w:cs="Times New Roman"/>
          <w:sz w:val="20"/>
          <w:szCs w:val="20"/>
          <w:lang w:val="pt-PT" w:eastAsia="pt-BR"/>
        </w:rPr>
        <w:t xml:space="preserve"> empresa (Greenwald e Stiglitz (1987)).</w:t>
      </w:r>
    </w:p>
    <w:p w:rsidR="00924F1B" w:rsidRDefault="00924F1B">
      <w:pPr>
        <w:pStyle w:val="Textodenotaderodap"/>
      </w:pPr>
    </w:p>
  </w:footnote>
  <w:footnote w:id="7">
    <w:p w:rsidR="00924F1B" w:rsidRPr="005A549E" w:rsidRDefault="00924F1B" w:rsidP="005A549E">
      <w:pPr>
        <w:autoSpaceDE w:val="0"/>
        <w:autoSpaceDN w:val="0"/>
        <w:adjustRightInd w:val="0"/>
        <w:spacing w:line="240" w:lineRule="auto"/>
        <w:rPr>
          <w:rFonts w:ascii="Times New Roman" w:hAnsi="Times New Roman" w:cs="Times New Roman"/>
          <w:sz w:val="20"/>
          <w:szCs w:val="20"/>
        </w:rPr>
      </w:pPr>
      <w:r>
        <w:rPr>
          <w:rStyle w:val="Refdenotaderodap"/>
        </w:rPr>
        <w:footnoteRef/>
      </w:r>
      <w:r>
        <w:t xml:space="preserve"> </w:t>
      </w:r>
      <w:r w:rsidRPr="005A549E">
        <w:rPr>
          <w:rFonts w:ascii="Times New Roman" w:hAnsi="Times New Roman" w:cs="Times New Roman"/>
          <w:sz w:val="20"/>
          <w:szCs w:val="20"/>
        </w:rPr>
        <w:t xml:space="preserve">Há várias definições de racionamento de crédito. Entretanto, Stiglitz adota o que chama </w:t>
      </w:r>
      <w:proofErr w:type="spellStart"/>
      <w:r w:rsidRPr="005A549E">
        <w:rPr>
          <w:rFonts w:ascii="Times New Roman" w:hAnsi="Times New Roman" w:cs="Times New Roman"/>
          <w:i/>
          <w:sz w:val="20"/>
          <w:szCs w:val="20"/>
        </w:rPr>
        <w:t>pure</w:t>
      </w:r>
      <w:proofErr w:type="spellEnd"/>
      <w:r w:rsidRPr="005A549E">
        <w:rPr>
          <w:rFonts w:ascii="Times New Roman" w:hAnsi="Times New Roman" w:cs="Times New Roman"/>
          <w:i/>
          <w:sz w:val="20"/>
          <w:szCs w:val="20"/>
        </w:rPr>
        <w:t xml:space="preserve"> </w:t>
      </w:r>
      <w:proofErr w:type="spellStart"/>
      <w:r w:rsidRPr="005A549E">
        <w:rPr>
          <w:rFonts w:ascii="Times New Roman" w:hAnsi="Times New Roman" w:cs="Times New Roman"/>
          <w:i/>
          <w:sz w:val="20"/>
          <w:szCs w:val="20"/>
        </w:rPr>
        <w:t>credit</w:t>
      </w:r>
      <w:proofErr w:type="spellEnd"/>
      <w:r w:rsidRPr="005A549E">
        <w:rPr>
          <w:rFonts w:ascii="Times New Roman" w:hAnsi="Times New Roman" w:cs="Times New Roman"/>
          <w:i/>
          <w:sz w:val="20"/>
          <w:szCs w:val="20"/>
        </w:rPr>
        <w:t xml:space="preserve"> </w:t>
      </w:r>
      <w:proofErr w:type="spellStart"/>
      <w:r w:rsidRPr="005A549E">
        <w:rPr>
          <w:rFonts w:ascii="Times New Roman" w:hAnsi="Times New Roman" w:cs="Times New Roman"/>
          <w:i/>
          <w:sz w:val="20"/>
          <w:szCs w:val="20"/>
        </w:rPr>
        <w:t>rationing</w:t>
      </w:r>
      <w:proofErr w:type="spellEnd"/>
      <w:r w:rsidRPr="005A549E">
        <w:rPr>
          <w:rFonts w:ascii="Times New Roman" w:hAnsi="Times New Roman" w:cs="Times New Roman"/>
          <w:sz w:val="20"/>
          <w:szCs w:val="20"/>
        </w:rPr>
        <w:t xml:space="preserve">: “pode haver momentos em que alguns indivíduos obtêm empréstimos, </w:t>
      </w:r>
      <w:r>
        <w:rPr>
          <w:rFonts w:ascii="Times New Roman" w:hAnsi="Times New Roman" w:cs="Times New Roman"/>
          <w:sz w:val="20"/>
          <w:szCs w:val="20"/>
        </w:rPr>
        <w:t xml:space="preserve">embora indivíduos aparentemente </w:t>
      </w:r>
      <w:r w:rsidRPr="005A549E">
        <w:rPr>
          <w:rFonts w:ascii="Times New Roman" w:hAnsi="Times New Roman" w:cs="Times New Roman"/>
          <w:sz w:val="20"/>
          <w:szCs w:val="20"/>
        </w:rPr>
        <w:t>idênticos, que estejam requerendo empréstimos precisamente nos mesmos termo</w:t>
      </w:r>
      <w:r>
        <w:rPr>
          <w:rFonts w:ascii="Times New Roman" w:hAnsi="Times New Roman" w:cs="Times New Roman"/>
          <w:sz w:val="20"/>
          <w:szCs w:val="20"/>
        </w:rPr>
        <w:t xml:space="preserve">s, não o conseguem” (Cf. </w:t>
      </w:r>
      <w:proofErr w:type="spellStart"/>
      <w:r>
        <w:rPr>
          <w:rFonts w:ascii="Times New Roman" w:hAnsi="Times New Roman" w:cs="Times New Roman"/>
          <w:sz w:val="20"/>
          <w:szCs w:val="20"/>
        </w:rPr>
        <w:t>Jaffee</w:t>
      </w:r>
      <w:proofErr w:type="spellEnd"/>
      <w:r>
        <w:rPr>
          <w:rFonts w:ascii="Times New Roman" w:hAnsi="Times New Roman" w:cs="Times New Roman"/>
          <w:sz w:val="20"/>
          <w:szCs w:val="20"/>
        </w:rPr>
        <w:t xml:space="preserve"> &amp; </w:t>
      </w:r>
      <w:r w:rsidRPr="005A549E">
        <w:rPr>
          <w:rFonts w:ascii="Times New Roman" w:hAnsi="Times New Roman" w:cs="Times New Roman"/>
          <w:sz w:val="20"/>
          <w:szCs w:val="20"/>
        </w:rPr>
        <w:t>Stiglitz, 1990: 859)</w:t>
      </w:r>
      <w:r>
        <w:rPr>
          <w:rFonts w:ascii="Times New Roman" w:hAnsi="Times New Roman" w:cs="Times New Roman"/>
          <w:sz w:val="20"/>
          <w:szCs w:val="20"/>
        </w:rPr>
        <w:t xml:space="preserve"> (Canuto e Ferreira Jr., 1999, p.15</w:t>
      </w:r>
      <w:proofErr w:type="gramStart"/>
      <w:r>
        <w:rPr>
          <w:rFonts w:ascii="Times New Roman" w:hAnsi="Times New Roman" w:cs="Times New Roman"/>
          <w:sz w:val="20"/>
          <w:szCs w:val="20"/>
        </w:rPr>
        <w:t>)</w:t>
      </w:r>
      <w:proofErr w:type="gramEnd"/>
    </w:p>
  </w:footnote>
  <w:footnote w:id="8">
    <w:p w:rsidR="00924F1B" w:rsidRPr="003A05D1" w:rsidRDefault="00924F1B" w:rsidP="003A05D1">
      <w:pPr>
        <w:autoSpaceDE w:val="0"/>
        <w:autoSpaceDN w:val="0"/>
        <w:adjustRightInd w:val="0"/>
        <w:spacing w:line="240" w:lineRule="auto"/>
        <w:rPr>
          <w:rFonts w:ascii="Times New Roman" w:hAnsi="Times New Roman" w:cs="Times New Roman"/>
          <w:sz w:val="20"/>
          <w:szCs w:val="20"/>
        </w:rPr>
      </w:pPr>
      <w:r>
        <w:rPr>
          <w:rStyle w:val="Refdenotaderodap"/>
        </w:rPr>
        <w:footnoteRef/>
      </w:r>
      <w:r>
        <w:t xml:space="preserve"> </w:t>
      </w:r>
      <w:r w:rsidRPr="003A05D1">
        <w:rPr>
          <w:rFonts w:ascii="Times New Roman" w:hAnsi="Times New Roman" w:cs="Times New Roman"/>
          <w:sz w:val="20"/>
          <w:szCs w:val="20"/>
        </w:rPr>
        <w:t>Stiglitz reconhece que sua abordagem teórica tem lacunas, como o fato de que “a teoria desenvolvida</w:t>
      </w:r>
      <w:r>
        <w:rPr>
          <w:rFonts w:ascii="Times New Roman" w:hAnsi="Times New Roman" w:cs="Times New Roman"/>
          <w:sz w:val="20"/>
          <w:szCs w:val="20"/>
        </w:rPr>
        <w:t xml:space="preserve"> </w:t>
      </w:r>
      <w:r w:rsidRPr="003A05D1">
        <w:rPr>
          <w:rFonts w:ascii="Times New Roman" w:hAnsi="Times New Roman" w:cs="Times New Roman"/>
          <w:sz w:val="20"/>
          <w:szCs w:val="20"/>
        </w:rPr>
        <w:t>até agora não fornece um ciclo econômico completamente endógeno. Só exp</w:t>
      </w:r>
      <w:r>
        <w:rPr>
          <w:rFonts w:ascii="Times New Roman" w:hAnsi="Times New Roman" w:cs="Times New Roman"/>
          <w:sz w:val="20"/>
          <w:szCs w:val="20"/>
        </w:rPr>
        <w:t xml:space="preserve">lica como a economia responde a certos </w:t>
      </w:r>
      <w:r w:rsidRPr="003A05D1">
        <w:rPr>
          <w:rFonts w:ascii="Times New Roman" w:hAnsi="Times New Roman" w:cs="Times New Roman"/>
          <w:sz w:val="20"/>
          <w:szCs w:val="20"/>
        </w:rPr>
        <w:t>choques. [Entretanto] mantém-se a controvérsia: se uma teoria do ciclo e</w:t>
      </w:r>
      <w:r>
        <w:rPr>
          <w:rFonts w:ascii="Times New Roman" w:hAnsi="Times New Roman" w:cs="Times New Roman"/>
          <w:sz w:val="20"/>
          <w:szCs w:val="20"/>
        </w:rPr>
        <w:t xml:space="preserve">conômico completamente endógeno </w:t>
      </w:r>
      <w:r w:rsidRPr="003A05D1">
        <w:rPr>
          <w:rFonts w:ascii="Times New Roman" w:hAnsi="Times New Roman" w:cs="Times New Roman"/>
          <w:sz w:val="20"/>
          <w:szCs w:val="20"/>
        </w:rPr>
        <w:t>é requerida, ou se deveríamos estar satisfeitos com uma teoria que transf</w:t>
      </w:r>
      <w:r>
        <w:rPr>
          <w:rFonts w:ascii="Times New Roman" w:hAnsi="Times New Roman" w:cs="Times New Roman"/>
          <w:sz w:val="20"/>
          <w:szCs w:val="20"/>
        </w:rPr>
        <w:t xml:space="preserve">orma certos tipos de choques em </w:t>
      </w:r>
      <w:r w:rsidRPr="003A05D1">
        <w:rPr>
          <w:rFonts w:ascii="Times New Roman" w:hAnsi="Times New Roman" w:cs="Times New Roman"/>
          <w:sz w:val="20"/>
          <w:szCs w:val="20"/>
        </w:rPr>
        <w:t>distúrbios, em que a economia persiste abaixo do ‘pleno emprego’ por um nú</w:t>
      </w:r>
      <w:r>
        <w:rPr>
          <w:rFonts w:ascii="Times New Roman" w:hAnsi="Times New Roman" w:cs="Times New Roman"/>
          <w:sz w:val="20"/>
          <w:szCs w:val="20"/>
        </w:rPr>
        <w:t xml:space="preserve">mero de períodos. Não temos uma posição </w:t>
      </w:r>
      <w:proofErr w:type="gramStart"/>
      <w:r>
        <w:rPr>
          <w:rFonts w:ascii="Times New Roman" w:hAnsi="Times New Roman" w:cs="Times New Roman"/>
          <w:sz w:val="20"/>
          <w:szCs w:val="20"/>
        </w:rPr>
        <w:t>sobre</w:t>
      </w:r>
      <w:r w:rsidRPr="003A05D1">
        <w:rPr>
          <w:rFonts w:ascii="Times New Roman" w:hAnsi="Times New Roman" w:cs="Times New Roman"/>
          <w:sz w:val="20"/>
          <w:szCs w:val="20"/>
        </w:rPr>
        <w:t>...</w:t>
      </w:r>
      <w:proofErr w:type="gramEnd"/>
      <w:r w:rsidRPr="003A05D1">
        <w:rPr>
          <w:rFonts w:ascii="Times New Roman" w:hAnsi="Times New Roman" w:cs="Times New Roman"/>
          <w:sz w:val="20"/>
          <w:szCs w:val="20"/>
        </w:rPr>
        <w:t>[esta] questão aqui”. (</w:t>
      </w:r>
      <w:proofErr w:type="spellStart"/>
      <w:r w:rsidRPr="003A05D1">
        <w:rPr>
          <w:rFonts w:ascii="Times New Roman" w:hAnsi="Times New Roman" w:cs="Times New Roman"/>
          <w:sz w:val="20"/>
          <w:szCs w:val="20"/>
        </w:rPr>
        <w:t>Greenwald</w:t>
      </w:r>
      <w:proofErr w:type="spellEnd"/>
      <w:r w:rsidRPr="003A05D1">
        <w:rPr>
          <w:rFonts w:ascii="Times New Roman" w:hAnsi="Times New Roman" w:cs="Times New Roman"/>
          <w:sz w:val="20"/>
          <w:szCs w:val="20"/>
        </w:rPr>
        <w:t xml:space="preserve"> &amp; Stiglitz, 1987: 126, nota 10).</w:t>
      </w:r>
    </w:p>
  </w:footnote>
  <w:footnote w:id="9">
    <w:p w:rsidR="00924F1B" w:rsidRPr="008F206A" w:rsidRDefault="00924F1B" w:rsidP="008F206A">
      <w:pPr>
        <w:spacing w:line="240" w:lineRule="auto"/>
        <w:rPr>
          <w:rFonts w:ascii="Times New Roman" w:eastAsia="Times New Roman" w:hAnsi="Times New Roman" w:cs="Times New Roman"/>
          <w:sz w:val="20"/>
          <w:szCs w:val="20"/>
          <w:lang w:eastAsia="pt-BR"/>
        </w:rPr>
      </w:pPr>
      <w:r>
        <w:rPr>
          <w:rStyle w:val="Refdenotaderodap"/>
        </w:rPr>
        <w:footnoteRef/>
      </w:r>
      <w:r>
        <w:t xml:space="preserve"> </w:t>
      </w:r>
      <w:r w:rsidRPr="00DC18E4">
        <w:rPr>
          <w:rFonts w:ascii="Times New Roman" w:eastAsia="Times New Roman" w:hAnsi="Times New Roman" w:cs="Times New Roman"/>
          <w:sz w:val="20"/>
          <w:szCs w:val="20"/>
          <w:lang w:val="pt-PT" w:eastAsia="pt-BR"/>
        </w:rPr>
        <w:t xml:space="preserve">Estes efeitos de redistribuição parecem ser pelo menos tão importante </w:t>
      </w:r>
      <w:r>
        <w:rPr>
          <w:rFonts w:ascii="Times New Roman" w:eastAsia="Times New Roman" w:hAnsi="Times New Roman" w:cs="Times New Roman"/>
          <w:sz w:val="20"/>
          <w:szCs w:val="20"/>
          <w:lang w:val="pt-PT" w:eastAsia="pt-BR"/>
        </w:rPr>
        <w:t>quanto</w:t>
      </w:r>
      <w:r w:rsidRPr="00DC18E4">
        <w:rPr>
          <w:rFonts w:ascii="Times New Roman" w:eastAsia="Times New Roman" w:hAnsi="Times New Roman" w:cs="Times New Roman"/>
          <w:sz w:val="20"/>
          <w:szCs w:val="20"/>
          <w:lang w:val="pt-PT" w:eastAsia="pt-BR"/>
        </w:rPr>
        <w:t xml:space="preserve"> outros, por vezes, </w:t>
      </w:r>
      <w:r>
        <w:rPr>
          <w:rFonts w:ascii="Times New Roman" w:eastAsia="Times New Roman" w:hAnsi="Times New Roman" w:cs="Times New Roman"/>
          <w:sz w:val="20"/>
          <w:szCs w:val="20"/>
          <w:lang w:val="pt-PT" w:eastAsia="pt-BR"/>
        </w:rPr>
        <w:t>postulados</w:t>
      </w:r>
      <w:r w:rsidRPr="00DC18E4">
        <w:rPr>
          <w:rFonts w:ascii="Times New Roman" w:eastAsia="Times New Roman" w:hAnsi="Times New Roman" w:cs="Times New Roman"/>
          <w:sz w:val="20"/>
          <w:szCs w:val="20"/>
          <w:lang w:val="pt-PT" w:eastAsia="pt-BR"/>
        </w:rPr>
        <w:t xml:space="preserve"> com a política de dívida pública (</w:t>
      </w:r>
      <w:r>
        <w:rPr>
          <w:rFonts w:ascii="Times New Roman" w:eastAsia="Times New Roman" w:hAnsi="Times New Roman" w:cs="Times New Roman"/>
          <w:sz w:val="20"/>
          <w:szCs w:val="20"/>
          <w:lang w:val="pt-PT" w:eastAsia="pt-BR"/>
        </w:rPr>
        <w:t>uma</w:t>
      </w:r>
      <w:r w:rsidRPr="00DC18E4">
        <w:rPr>
          <w:rFonts w:ascii="Times New Roman" w:eastAsia="Times New Roman" w:hAnsi="Times New Roman" w:cs="Times New Roman"/>
          <w:sz w:val="20"/>
          <w:szCs w:val="20"/>
          <w:lang w:val="pt-PT" w:eastAsia="pt-BR"/>
        </w:rPr>
        <w:t xml:space="preserve"> mudança na estrutura </w:t>
      </w:r>
      <w:r>
        <w:rPr>
          <w:rFonts w:ascii="Times New Roman" w:eastAsia="Times New Roman" w:hAnsi="Times New Roman" w:cs="Times New Roman"/>
          <w:sz w:val="20"/>
          <w:szCs w:val="20"/>
          <w:lang w:val="pt-PT" w:eastAsia="pt-BR"/>
        </w:rPr>
        <w:t xml:space="preserve">de vencimento </w:t>
      </w:r>
      <w:r w:rsidRPr="00DC18E4">
        <w:rPr>
          <w:rFonts w:ascii="Times New Roman" w:eastAsia="Times New Roman" w:hAnsi="Times New Roman" w:cs="Times New Roman"/>
          <w:sz w:val="20"/>
          <w:szCs w:val="20"/>
          <w:lang w:val="pt-PT" w:eastAsia="pt-BR"/>
        </w:rPr>
        <w:t xml:space="preserve">da dívida </w:t>
      </w:r>
      <w:r>
        <w:rPr>
          <w:rFonts w:ascii="Times New Roman" w:eastAsia="Times New Roman" w:hAnsi="Times New Roman" w:cs="Times New Roman"/>
          <w:sz w:val="20"/>
          <w:szCs w:val="20"/>
          <w:lang w:val="pt-PT" w:eastAsia="pt-BR"/>
        </w:rPr>
        <w:t>tem os mesmos efeitos</w:t>
      </w:r>
      <w:proofErr w:type="gramStart"/>
      <w:r w:rsidRPr="00DC18E4">
        <w:rPr>
          <w:rFonts w:ascii="Times New Roman" w:eastAsia="Times New Roman" w:hAnsi="Times New Roman" w:cs="Times New Roman"/>
          <w:sz w:val="20"/>
          <w:szCs w:val="20"/>
          <w:lang w:val="pt-PT" w:eastAsia="pt-BR"/>
        </w:rPr>
        <w:t xml:space="preserve">  </w:t>
      </w:r>
      <w:proofErr w:type="gramEnd"/>
      <w:r w:rsidRPr="00DC18E4">
        <w:rPr>
          <w:rFonts w:ascii="Times New Roman" w:eastAsia="Times New Roman" w:hAnsi="Times New Roman" w:cs="Times New Roman"/>
          <w:sz w:val="20"/>
          <w:szCs w:val="20"/>
          <w:lang w:val="pt-PT" w:eastAsia="pt-BR"/>
        </w:rPr>
        <w:t xml:space="preserve">intertemporal </w:t>
      </w:r>
      <w:r>
        <w:rPr>
          <w:rFonts w:ascii="Times New Roman" w:eastAsia="Times New Roman" w:hAnsi="Times New Roman" w:cs="Times New Roman"/>
          <w:sz w:val="20"/>
          <w:szCs w:val="20"/>
          <w:lang w:val="pt-PT" w:eastAsia="pt-BR"/>
        </w:rPr>
        <w:t>ou</w:t>
      </w:r>
      <w:r w:rsidRPr="00DC18E4">
        <w:rPr>
          <w:rFonts w:ascii="Times New Roman" w:eastAsia="Times New Roman" w:hAnsi="Times New Roman" w:cs="Times New Roman"/>
          <w:sz w:val="20"/>
          <w:szCs w:val="20"/>
          <w:lang w:val="pt-PT" w:eastAsia="pt-BR"/>
        </w:rPr>
        <w:t xml:space="preserve"> </w:t>
      </w:r>
      <w:r>
        <w:rPr>
          <w:rFonts w:ascii="Times New Roman" w:eastAsia="Times New Roman" w:hAnsi="Times New Roman" w:cs="Times New Roman"/>
          <w:sz w:val="20"/>
          <w:szCs w:val="20"/>
          <w:lang w:val="pt-PT" w:eastAsia="pt-BR"/>
        </w:rPr>
        <w:t>intratemporal</w:t>
      </w:r>
      <w:r w:rsidRPr="00DC18E4">
        <w:rPr>
          <w:rFonts w:ascii="Times New Roman" w:eastAsia="Times New Roman" w:hAnsi="Times New Roman" w:cs="Times New Roman"/>
          <w:sz w:val="20"/>
          <w:szCs w:val="20"/>
          <w:lang w:val="pt-PT" w:eastAsia="pt-BR"/>
        </w:rPr>
        <w:t xml:space="preserve"> </w:t>
      </w:r>
      <w:r>
        <w:rPr>
          <w:rFonts w:ascii="Times New Roman" w:eastAsia="Times New Roman" w:hAnsi="Times New Roman" w:cs="Times New Roman"/>
          <w:sz w:val="20"/>
          <w:szCs w:val="20"/>
          <w:lang w:val="pt-PT" w:eastAsia="pt-BR"/>
        </w:rPr>
        <w:t>de redistribuição</w:t>
      </w:r>
      <w:r w:rsidRPr="00DC18E4">
        <w:rPr>
          <w:rFonts w:ascii="Times New Roman" w:eastAsia="Times New Roman" w:hAnsi="Times New Roman" w:cs="Times New Roman"/>
          <w:sz w:val="20"/>
          <w:szCs w:val="20"/>
          <w:lang w:val="pt-PT" w:eastAsia="pt-BR"/>
        </w:rPr>
        <w:t>) ou com algumas formas de seguro. A redistribuição resultante de seguros associados com contratos de trabalho implícitas, na redistribuição da empresa para o sector doméstico, opera essencialmente através do mecanismo descrito acima. Na presença de mercados de capitais perfeitos, os únicos efeitos decorrentes dessa redistribuição seriam aqueles associados com diferentes propensões marginais a consumir entre capitalistas e trabalhadores</w:t>
      </w:r>
      <w:r>
        <w:rPr>
          <w:rFonts w:ascii="Times New Roman" w:eastAsia="Times New Roman" w:hAnsi="Times New Roman" w:cs="Times New Roman"/>
          <w:sz w:val="20"/>
          <w:szCs w:val="20"/>
          <w:lang w:val="pt-PT" w:eastAsia="pt-BR"/>
        </w:rPr>
        <w:t>.</w:t>
      </w:r>
    </w:p>
  </w:footnote>
  <w:footnote w:id="10">
    <w:p w:rsidR="00924F1B" w:rsidRDefault="00924F1B">
      <w:pPr>
        <w:pStyle w:val="Textodenotaderodap"/>
        <w:rPr>
          <w:rFonts w:ascii="Times New Roman" w:hAnsi="Times New Roman" w:cs="Times New Roman"/>
          <w:lang w:val="pt-PT"/>
        </w:rPr>
      </w:pPr>
      <w:r>
        <w:rPr>
          <w:rStyle w:val="Refdenotaderodap"/>
        </w:rPr>
        <w:footnoteRef/>
      </w:r>
      <w:r>
        <w:t xml:space="preserve"> </w:t>
      </w:r>
      <w:r w:rsidRPr="006B2D2A">
        <w:rPr>
          <w:rStyle w:val="hps"/>
          <w:rFonts w:ascii="Times New Roman" w:hAnsi="Times New Roman" w:cs="Times New Roman"/>
          <w:lang w:val="pt-PT"/>
        </w:rPr>
        <w:t>Isto é obviamente</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uma simplificação</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Em algumas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variantes da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teoria,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a demanda por moeda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depende apenas de</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renda,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e, portanto</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dado</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os preços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rígidos,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uma diminuição na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oferta de dinheiro</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 xml:space="preserve">deve ser </w:t>
      </w:r>
      <w:proofErr w:type="gramStart"/>
      <w:r w:rsidRPr="006B2D2A">
        <w:rPr>
          <w:rStyle w:val="hps"/>
          <w:rFonts w:ascii="Times New Roman" w:hAnsi="Times New Roman" w:cs="Times New Roman"/>
          <w:lang w:val="pt-PT"/>
        </w:rPr>
        <w:t>acompanhado</w:t>
      </w:r>
      <w:proofErr w:type="gramEnd"/>
      <w:r w:rsidRPr="006B2D2A">
        <w:rPr>
          <w:rFonts w:ascii="Times New Roman" w:hAnsi="Times New Roman" w:cs="Times New Roman"/>
          <w:lang w:val="pt-PT"/>
        </w:rPr>
        <w:t xml:space="preserve"> </w:t>
      </w:r>
      <w:r w:rsidRPr="006B2D2A">
        <w:rPr>
          <w:rStyle w:val="hps"/>
          <w:rFonts w:ascii="Times New Roman" w:hAnsi="Times New Roman" w:cs="Times New Roman"/>
          <w:lang w:val="pt-PT"/>
        </w:rPr>
        <w:t>por uma diminuição na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renda.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Não há</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mecanismos plausíveis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pelos quais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este</w:t>
      </w:r>
      <w:r w:rsidRPr="006B2D2A">
        <w:rPr>
          <w:rFonts w:ascii="Times New Roman" w:hAnsi="Times New Roman" w:cs="Times New Roman"/>
          <w:lang w:val="pt-PT"/>
        </w:rPr>
        <w:t xml:space="preserve"> </w:t>
      </w:r>
      <w:r>
        <w:rPr>
          <w:rStyle w:val="hps"/>
          <w:rFonts w:ascii="Times New Roman" w:hAnsi="Times New Roman" w:cs="Times New Roman"/>
          <w:lang w:val="pt-PT"/>
        </w:rPr>
        <w:t>é efe</w:t>
      </w:r>
      <w:r w:rsidRPr="006B2D2A">
        <w:rPr>
          <w:rStyle w:val="hps"/>
          <w:rFonts w:ascii="Times New Roman" w:hAnsi="Times New Roman" w:cs="Times New Roman"/>
          <w:lang w:val="pt-PT"/>
        </w:rPr>
        <w:t>tuado</w:t>
      </w:r>
      <w:r w:rsidRPr="006B2D2A">
        <w:rPr>
          <w:rFonts w:ascii="Times New Roman" w:hAnsi="Times New Roman" w:cs="Times New Roman"/>
          <w:lang w:val="pt-PT"/>
        </w:rPr>
        <w:t xml:space="preserve"> </w:t>
      </w:r>
      <w:r>
        <w:rPr>
          <w:rFonts w:ascii="Times New Roman" w:hAnsi="Times New Roman" w:cs="Times New Roman"/>
          <w:lang w:val="pt-PT"/>
        </w:rPr>
        <w:t>que tenham sido</w:t>
      </w:r>
      <w:r w:rsidRPr="006B2D2A">
        <w:rPr>
          <w:rStyle w:val="hps"/>
          <w:rFonts w:ascii="Times New Roman" w:hAnsi="Times New Roman" w:cs="Times New Roman"/>
          <w:lang w:val="pt-PT"/>
        </w:rPr>
        <w:t xml:space="preserve"> apresentadas</w:t>
      </w:r>
      <w:r w:rsidRPr="006B2D2A">
        <w:rPr>
          <w:rFonts w:ascii="Times New Roman" w:hAnsi="Times New Roman" w:cs="Times New Roman"/>
          <w:lang w:val="pt-PT"/>
        </w:rPr>
        <w:t xml:space="preserve">. </w:t>
      </w:r>
    </w:p>
    <w:p w:rsidR="00924F1B" w:rsidRDefault="00924F1B">
      <w:pPr>
        <w:pStyle w:val="Textodenotaderodap"/>
      </w:pPr>
      <w:r w:rsidRPr="006B2D2A">
        <w:rPr>
          <w:rStyle w:val="hps"/>
          <w:rFonts w:ascii="Times New Roman" w:hAnsi="Times New Roman" w:cs="Times New Roman"/>
          <w:lang w:val="pt-PT"/>
        </w:rPr>
        <w:t>Em outras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teorias</w:t>
      </w:r>
      <w:r w:rsidRPr="006B2D2A">
        <w:rPr>
          <w:rFonts w:ascii="Times New Roman" w:hAnsi="Times New Roman" w:cs="Times New Roman"/>
          <w:lang w:val="pt-PT"/>
        </w:rPr>
        <w:t xml:space="preserve">, a demanda por </w:t>
      </w:r>
      <w:r w:rsidRPr="006B2D2A">
        <w:rPr>
          <w:rStyle w:val="hps"/>
          <w:rFonts w:ascii="Times New Roman" w:hAnsi="Times New Roman" w:cs="Times New Roman"/>
          <w:lang w:val="pt-PT"/>
        </w:rPr>
        <w:t>investimento</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é uma função dos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rendimentos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futuros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esperados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que por sua vez</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são uma função da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renda atual.</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As flutuações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no investimento</w:t>
      </w:r>
      <w:r w:rsidRPr="006B2D2A">
        <w:rPr>
          <w:rFonts w:ascii="Times New Roman" w:hAnsi="Times New Roman" w:cs="Times New Roman"/>
          <w:lang w:val="pt-PT"/>
        </w:rPr>
        <w:t xml:space="preserve">, em seguida, </w:t>
      </w:r>
      <w:r>
        <w:rPr>
          <w:rStyle w:val="hps"/>
          <w:rFonts w:ascii="Times New Roman" w:hAnsi="Times New Roman" w:cs="Times New Roman"/>
          <w:lang w:val="pt-PT"/>
        </w:rPr>
        <w:t>tornam</w:t>
      </w:r>
      <w:r w:rsidRPr="006B2D2A">
        <w:rPr>
          <w:rStyle w:val="hps"/>
          <w:rFonts w:ascii="Times New Roman" w:hAnsi="Times New Roman" w:cs="Times New Roman"/>
          <w:lang w:val="pt-PT"/>
        </w:rPr>
        <w:t>-se</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tanto uma consequência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como uma causa de</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flutuações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de renda.</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É difícil</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conciliar</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esses modelos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acelerador</w:t>
      </w:r>
      <w:r>
        <w:rPr>
          <w:rStyle w:val="hps"/>
          <w:rFonts w:ascii="Times New Roman" w:hAnsi="Times New Roman" w:cs="Times New Roman"/>
          <w:lang w:val="pt-PT"/>
        </w:rPr>
        <w:t>es</w:t>
      </w:r>
      <w:r w:rsidRPr="006B2D2A">
        <w:rPr>
          <w:rFonts w:ascii="Times New Roman" w:hAnsi="Times New Roman" w:cs="Times New Roman"/>
          <w:lang w:val="pt-PT"/>
        </w:rPr>
        <w:t xml:space="preserve"> </w:t>
      </w:r>
      <w:r>
        <w:rPr>
          <w:rStyle w:val="hps"/>
          <w:rFonts w:ascii="Times New Roman" w:hAnsi="Times New Roman" w:cs="Times New Roman"/>
          <w:lang w:val="pt-PT"/>
        </w:rPr>
        <w:t>ingênuo</w:t>
      </w:r>
      <w:r w:rsidRPr="006B2D2A">
        <w:rPr>
          <w:rStyle w:val="hps"/>
          <w:rFonts w:ascii="Times New Roman" w:hAnsi="Times New Roman" w:cs="Times New Roman"/>
          <w:lang w:val="pt-PT"/>
        </w:rPr>
        <w:t>s</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com o comportamento</w:t>
      </w:r>
      <w:r w:rsidRPr="006B2D2A">
        <w:rPr>
          <w:rFonts w:ascii="Times New Roman" w:hAnsi="Times New Roman" w:cs="Times New Roman"/>
          <w:lang w:val="pt-PT"/>
        </w:rPr>
        <w:t xml:space="preserve"> </w:t>
      </w:r>
      <w:r w:rsidRPr="006B2D2A">
        <w:rPr>
          <w:rStyle w:val="hps"/>
          <w:rFonts w:ascii="Times New Roman" w:hAnsi="Times New Roman" w:cs="Times New Roman"/>
          <w:lang w:val="pt-PT"/>
        </w:rPr>
        <w:t>racional</w:t>
      </w:r>
      <w:r>
        <w:rPr>
          <w:rStyle w:val="hps"/>
          <w:rFonts w:ascii="Times New Roman" w:hAnsi="Times New Roman" w:cs="Times New Roman"/>
          <w:lang w:val="pt-PT"/>
        </w:rPr>
        <w:t xml:space="preserve"> (Greenwald e Stiglitz, 1987, p.129</w:t>
      </w:r>
      <w:proofErr w:type="gramStart"/>
      <w:r>
        <w:rPr>
          <w:rStyle w:val="hps"/>
          <w:rFonts w:ascii="Times New Roman" w:hAnsi="Times New Roman" w:cs="Times New Roman"/>
          <w:lang w:val="pt-PT"/>
        </w:rPr>
        <w:t>)</w:t>
      </w:r>
      <w:proofErr w:type="gramEnd"/>
    </w:p>
  </w:footnote>
  <w:footnote w:id="11">
    <w:p w:rsidR="00924F1B" w:rsidRPr="00A417C8" w:rsidRDefault="00924F1B" w:rsidP="00A417C8">
      <w:pPr>
        <w:spacing w:line="240" w:lineRule="auto"/>
        <w:rPr>
          <w:rFonts w:ascii="Times New Roman" w:eastAsia="Times New Roman" w:hAnsi="Times New Roman" w:cs="Times New Roman"/>
          <w:sz w:val="20"/>
          <w:szCs w:val="20"/>
          <w:lang w:eastAsia="pt-BR"/>
        </w:rPr>
      </w:pPr>
      <w:r w:rsidRPr="00A417C8">
        <w:rPr>
          <w:rStyle w:val="Refdenotaderodap"/>
          <w:rFonts w:ascii="Times New Roman" w:hAnsi="Times New Roman" w:cs="Times New Roman"/>
          <w:sz w:val="20"/>
          <w:szCs w:val="20"/>
        </w:rPr>
        <w:footnoteRef/>
      </w:r>
      <w:r w:rsidRPr="00A417C8">
        <w:rPr>
          <w:rFonts w:ascii="Times New Roman" w:hAnsi="Times New Roman" w:cs="Times New Roman"/>
          <w:sz w:val="20"/>
          <w:szCs w:val="20"/>
        </w:rPr>
        <w:t xml:space="preserve"> </w:t>
      </w:r>
      <w:r w:rsidRPr="00A417C8">
        <w:rPr>
          <w:rFonts w:ascii="Times New Roman" w:eastAsia="Times New Roman" w:hAnsi="Times New Roman" w:cs="Times New Roman"/>
          <w:sz w:val="20"/>
          <w:szCs w:val="20"/>
          <w:lang w:val="pt-PT" w:eastAsia="pt-BR"/>
        </w:rPr>
        <w:t xml:space="preserve">Não está claro se taxa de juro real </w:t>
      </w:r>
      <w:r>
        <w:rPr>
          <w:rFonts w:ascii="Times New Roman" w:eastAsia="Times New Roman" w:hAnsi="Times New Roman" w:cs="Times New Roman"/>
          <w:sz w:val="20"/>
          <w:szCs w:val="20"/>
          <w:lang w:val="pt-PT" w:eastAsia="pt-BR"/>
        </w:rPr>
        <w:t xml:space="preserve">deve ser de longo prazo ou </w:t>
      </w:r>
      <w:r w:rsidRPr="00A417C8">
        <w:rPr>
          <w:rFonts w:ascii="Times New Roman" w:eastAsia="Times New Roman" w:hAnsi="Times New Roman" w:cs="Times New Roman"/>
          <w:sz w:val="20"/>
          <w:szCs w:val="20"/>
          <w:lang w:val="pt-PT" w:eastAsia="pt-BR"/>
        </w:rPr>
        <w:t xml:space="preserve">de curto prazo. </w:t>
      </w:r>
      <w:r>
        <w:rPr>
          <w:rFonts w:ascii="Times New Roman" w:eastAsia="Times New Roman" w:hAnsi="Times New Roman" w:cs="Times New Roman"/>
          <w:sz w:val="20"/>
          <w:szCs w:val="20"/>
          <w:lang w:val="pt-PT" w:eastAsia="pt-BR"/>
        </w:rPr>
        <w:t>A</w:t>
      </w:r>
      <w:r w:rsidRPr="00A417C8">
        <w:rPr>
          <w:rFonts w:ascii="Times New Roman" w:eastAsia="Times New Roman" w:hAnsi="Times New Roman" w:cs="Times New Roman"/>
          <w:sz w:val="20"/>
          <w:szCs w:val="20"/>
          <w:lang w:val="pt-PT" w:eastAsia="pt-BR"/>
        </w:rPr>
        <w:t xml:space="preserve"> questão é que, quando um projeto deve </w:t>
      </w:r>
      <w:r>
        <w:rPr>
          <w:rFonts w:ascii="Times New Roman" w:eastAsia="Times New Roman" w:hAnsi="Times New Roman" w:cs="Times New Roman"/>
          <w:sz w:val="20"/>
          <w:szCs w:val="20"/>
          <w:lang w:val="pt-PT" w:eastAsia="pt-BR"/>
        </w:rPr>
        <w:t>ser realizado</w:t>
      </w:r>
      <w:r w:rsidRPr="00A417C8">
        <w:rPr>
          <w:rFonts w:ascii="Times New Roman" w:eastAsia="Times New Roman" w:hAnsi="Times New Roman" w:cs="Times New Roman"/>
          <w:sz w:val="20"/>
          <w:szCs w:val="20"/>
          <w:lang w:val="pt-PT" w:eastAsia="pt-BR"/>
        </w:rPr>
        <w:t xml:space="preserve">, a taxa de juro real de curto prazo é presumivelmente </w:t>
      </w:r>
      <w:r>
        <w:rPr>
          <w:rFonts w:ascii="Times New Roman" w:eastAsia="Times New Roman" w:hAnsi="Times New Roman" w:cs="Times New Roman"/>
          <w:sz w:val="20"/>
          <w:szCs w:val="20"/>
          <w:lang w:val="pt-PT" w:eastAsia="pt-BR"/>
        </w:rPr>
        <w:t>relevante</w:t>
      </w:r>
      <w:r w:rsidRPr="00A417C8">
        <w:rPr>
          <w:rFonts w:ascii="Times New Roman" w:eastAsia="Times New Roman" w:hAnsi="Times New Roman" w:cs="Times New Roman"/>
          <w:sz w:val="20"/>
          <w:szCs w:val="20"/>
          <w:lang w:val="pt-PT" w:eastAsia="pt-BR"/>
        </w:rPr>
        <w:t xml:space="preserve">, quando a questão é, se um projeto </w:t>
      </w:r>
      <w:r>
        <w:rPr>
          <w:rFonts w:ascii="Times New Roman" w:eastAsia="Times New Roman" w:hAnsi="Times New Roman" w:cs="Times New Roman"/>
          <w:sz w:val="20"/>
          <w:szCs w:val="20"/>
          <w:lang w:val="pt-PT" w:eastAsia="pt-BR"/>
        </w:rPr>
        <w:t xml:space="preserve">deve </w:t>
      </w:r>
      <w:r w:rsidRPr="00A417C8">
        <w:rPr>
          <w:rFonts w:ascii="Times New Roman" w:eastAsia="Times New Roman" w:hAnsi="Times New Roman" w:cs="Times New Roman"/>
          <w:sz w:val="20"/>
          <w:szCs w:val="20"/>
          <w:lang w:val="pt-PT" w:eastAsia="pt-BR"/>
        </w:rPr>
        <w:t xml:space="preserve">ser realizado, é provavelmente a taxa de juros real de longo prazo. Desde que a informação relevante para a realização de um projeto (o conjunto dos fornecedores, os preços a que os fatores podem ser comprados, etc) torna-se obsoleto muito rapidamente, em muitos casos, pelo menos, a pergunta feita </w:t>
      </w:r>
      <w:r>
        <w:rPr>
          <w:rFonts w:ascii="Times New Roman" w:eastAsia="Times New Roman" w:hAnsi="Times New Roman" w:cs="Times New Roman"/>
          <w:sz w:val="20"/>
          <w:szCs w:val="20"/>
          <w:lang w:val="pt-PT" w:eastAsia="pt-BR"/>
        </w:rPr>
        <w:t>pelas</w:t>
      </w:r>
      <w:r w:rsidRPr="00A417C8">
        <w:rPr>
          <w:rFonts w:ascii="Times New Roman" w:eastAsia="Times New Roman" w:hAnsi="Times New Roman" w:cs="Times New Roman"/>
          <w:sz w:val="20"/>
          <w:szCs w:val="20"/>
          <w:lang w:val="pt-PT" w:eastAsia="pt-BR"/>
        </w:rPr>
        <w:t xml:space="preserve"> empresas é mais o último que o primeiro.</w:t>
      </w:r>
    </w:p>
    <w:p w:rsidR="00924F1B" w:rsidRDefault="00924F1B">
      <w:pPr>
        <w:pStyle w:val="Textodenotaderodap"/>
      </w:pPr>
    </w:p>
  </w:footnote>
  <w:footnote w:id="12">
    <w:p w:rsidR="00924F1B" w:rsidRPr="00C27B67" w:rsidRDefault="00924F1B" w:rsidP="00C27B67">
      <w:pPr>
        <w:pStyle w:val="Textodenotaderodap"/>
        <w:rPr>
          <w:rFonts w:ascii="Times New Roman" w:hAnsi="Times New Roman" w:cs="Times New Roman"/>
        </w:rPr>
      </w:pPr>
      <w:r w:rsidRPr="00382234">
        <w:rPr>
          <w:rStyle w:val="Refdenotaderodap"/>
          <w:rFonts w:cs="Arial"/>
        </w:rPr>
        <w:footnoteRef/>
      </w:r>
      <w:r w:rsidRPr="00382234">
        <w:rPr>
          <w:rFonts w:cs="Arial"/>
        </w:rPr>
        <w:t xml:space="preserve"> </w:t>
      </w:r>
      <w:r w:rsidRPr="00C27B67">
        <w:rPr>
          <w:rFonts w:ascii="Times New Roman" w:hAnsi="Times New Roman" w:cs="Times New Roman"/>
        </w:rPr>
        <w:t xml:space="preserve">Na </w:t>
      </w:r>
      <w:r w:rsidRPr="00C27B67">
        <w:rPr>
          <w:rFonts w:ascii="Times New Roman" w:hAnsi="Times New Roman" w:cs="Times New Roman"/>
          <w:i/>
        </w:rPr>
        <w:t xml:space="preserve">Teoria Geral </w:t>
      </w:r>
      <w:r w:rsidRPr="00C27B67">
        <w:rPr>
          <w:rFonts w:ascii="Times New Roman" w:hAnsi="Times New Roman" w:cs="Times New Roman"/>
        </w:rPr>
        <w:t>de Keynes, cortes nos salários podem reduzir a demanda agregada (cap. 19). Nos tratamentos modernos, onde o consumo é baseado na renda permanente, tais cortes salariais podem ter um efeito negligenciável na demanda. Nossa teoria fornece uma explicação do por que cortes salarias poderiam ter um efeito significante: mercados de capitais imperfeitos resultam em alguns indivíduos tendo que reduzir seus consumos. Por outro lado, existem circunstâncias em nossa teoria onde cortes salariais poderiam ser eficazes: quando cada firma escolhe não reduzir seus salários, dados os salários pagos pelas outras firmas, uma mudança coordenada nos salários pode aumentar a demanda por trabalho. Nossa teoria sugere, contudo, que existem outras circunstâncias onde reduzir os salários reais (abaixo do salário de eficiência) poderia resultar em uma redução na demanda por trabalho.</w:t>
      </w:r>
    </w:p>
    <w:p w:rsidR="00924F1B" w:rsidRPr="00C27B67" w:rsidRDefault="00924F1B" w:rsidP="00C27B67">
      <w:pPr>
        <w:pStyle w:val="Textodenotaderodap"/>
        <w:rPr>
          <w:rFonts w:ascii="Times New Roman" w:hAnsi="Times New Roman" w:cs="Times New Roman"/>
        </w:rPr>
      </w:pPr>
      <w:r w:rsidRPr="00C27B67">
        <w:rPr>
          <w:rFonts w:ascii="Times New Roman" w:hAnsi="Times New Roman" w:cs="Times New Roman"/>
        </w:rPr>
        <w:t xml:space="preserve">Na medida em que salários mais baixos levam a preços mais baixos, reduções salariais podem ter efeitos futuros deletérios, na redução do capital de giro disponível para as firmas, e as fazendo mais relutantes em produzir, se elas extrapolarem </w:t>
      </w:r>
      <w:proofErr w:type="gramStart"/>
      <w:r w:rsidRPr="00C27B67">
        <w:rPr>
          <w:rFonts w:ascii="Times New Roman" w:hAnsi="Times New Roman" w:cs="Times New Roman"/>
        </w:rPr>
        <w:t>os atuais declínio</w:t>
      </w:r>
      <w:proofErr w:type="gramEnd"/>
      <w:r w:rsidRPr="00C27B67">
        <w:rPr>
          <w:rFonts w:ascii="Times New Roman" w:hAnsi="Times New Roman" w:cs="Times New Roman"/>
        </w:rPr>
        <w:t xml:space="preserve"> nos preços para continuar no futuro (Stiglitz e </w:t>
      </w:r>
      <w:proofErr w:type="spellStart"/>
      <w:r w:rsidRPr="00C27B67">
        <w:rPr>
          <w:rFonts w:ascii="Times New Roman" w:hAnsi="Times New Roman" w:cs="Times New Roman"/>
        </w:rPr>
        <w:t>Greenwald</w:t>
      </w:r>
      <w:proofErr w:type="spellEnd"/>
      <w:r w:rsidRPr="00C27B67">
        <w:rPr>
          <w:rFonts w:ascii="Times New Roman" w:hAnsi="Times New Roman" w:cs="Times New Roman"/>
        </w:rPr>
        <w:t>, 1987, p. 132).</w:t>
      </w:r>
    </w:p>
  </w:footnote>
  <w:footnote w:id="13">
    <w:p w:rsidR="00924F1B" w:rsidRPr="00C27B67" w:rsidRDefault="00924F1B" w:rsidP="00C27B67">
      <w:pPr>
        <w:pStyle w:val="Textodenotaderodap"/>
        <w:rPr>
          <w:rFonts w:ascii="Times New Roman" w:hAnsi="Times New Roman" w:cs="Times New Roman"/>
          <w:lang w:val="en-US"/>
        </w:rPr>
      </w:pPr>
      <w:r w:rsidRPr="00C27B67">
        <w:rPr>
          <w:rStyle w:val="Refdenotaderodap"/>
          <w:rFonts w:ascii="Times New Roman" w:hAnsi="Times New Roman" w:cs="Times New Roman"/>
        </w:rPr>
        <w:footnoteRef/>
      </w:r>
      <w:r w:rsidRPr="00C27B67">
        <w:rPr>
          <w:rFonts w:ascii="Times New Roman" w:hAnsi="Times New Roman" w:cs="Times New Roman"/>
          <w:lang w:val="en-US"/>
        </w:rPr>
        <w:t xml:space="preserve"> </w:t>
      </w:r>
      <w:proofErr w:type="gramStart"/>
      <w:r w:rsidRPr="00C27B67">
        <w:rPr>
          <w:rFonts w:ascii="Times New Roman" w:hAnsi="Times New Roman" w:cs="Times New Roman"/>
          <w:lang w:val="en-US"/>
        </w:rPr>
        <w:t>Leibniz (1710), First Part of the Essays on Divine Justice, Human Freedom and the Origin of Evil, § 8 (</w:t>
      </w:r>
      <w:proofErr w:type="spellStart"/>
      <w:r w:rsidRPr="00C27B67">
        <w:rPr>
          <w:rFonts w:ascii="Times New Roman" w:hAnsi="Times New Roman" w:cs="Times New Roman"/>
          <w:lang w:val="en-US"/>
        </w:rPr>
        <w:t>Stiglitz</w:t>
      </w:r>
      <w:proofErr w:type="spellEnd"/>
      <w:r w:rsidRPr="00C27B67">
        <w:rPr>
          <w:rFonts w:ascii="Times New Roman" w:hAnsi="Times New Roman" w:cs="Times New Roman"/>
          <w:lang w:val="en-US"/>
        </w:rPr>
        <w:t xml:space="preserve"> e Greenwald, 1987, p. 132).</w:t>
      </w:r>
      <w:proofErr w:type="gramEnd"/>
    </w:p>
  </w:footnote>
  <w:footnote w:id="14">
    <w:p w:rsidR="00924F1B" w:rsidRPr="00C27B67" w:rsidRDefault="00924F1B" w:rsidP="00C27B67">
      <w:pPr>
        <w:pStyle w:val="Textodenotaderodap"/>
        <w:rPr>
          <w:rFonts w:ascii="Times New Roman" w:hAnsi="Times New Roman" w:cs="Times New Roman"/>
          <w:lang w:val="en-US"/>
        </w:rPr>
      </w:pPr>
      <w:r w:rsidRPr="00C27B67">
        <w:rPr>
          <w:rStyle w:val="Refdenotaderodap"/>
          <w:rFonts w:ascii="Times New Roman" w:hAnsi="Times New Roman" w:cs="Times New Roman"/>
        </w:rPr>
        <w:footnoteRef/>
      </w:r>
      <w:r w:rsidRPr="00C27B67">
        <w:rPr>
          <w:rFonts w:ascii="Times New Roman" w:hAnsi="Times New Roman" w:cs="Times New Roman"/>
          <w:lang w:val="en-US"/>
        </w:rPr>
        <w:t xml:space="preserve"> Cabell (1926), book </w:t>
      </w:r>
      <w:proofErr w:type="gramStart"/>
      <w:r w:rsidRPr="00C27B67">
        <w:rPr>
          <w:rFonts w:ascii="Times New Roman" w:hAnsi="Times New Roman" w:cs="Times New Roman"/>
          <w:lang w:val="en-US"/>
        </w:rPr>
        <w:t>iv</w:t>
      </w:r>
      <w:proofErr w:type="gramEnd"/>
      <w:r w:rsidRPr="00C27B67">
        <w:rPr>
          <w:rFonts w:ascii="Times New Roman" w:hAnsi="Times New Roman" w:cs="Times New Roman"/>
          <w:lang w:val="en-US"/>
        </w:rPr>
        <w:t xml:space="preserve">, </w:t>
      </w:r>
      <w:proofErr w:type="spellStart"/>
      <w:r w:rsidRPr="00C27B67">
        <w:rPr>
          <w:rFonts w:ascii="Times New Roman" w:hAnsi="Times New Roman" w:cs="Times New Roman"/>
          <w:lang w:val="en-US"/>
        </w:rPr>
        <w:t>ch.</w:t>
      </w:r>
      <w:proofErr w:type="spellEnd"/>
      <w:r w:rsidRPr="00C27B67">
        <w:rPr>
          <w:rFonts w:ascii="Times New Roman" w:hAnsi="Times New Roman" w:cs="Times New Roman"/>
          <w:lang w:val="en-US"/>
        </w:rPr>
        <w:t xml:space="preserve"> 26 (</w:t>
      </w:r>
      <w:proofErr w:type="spellStart"/>
      <w:r w:rsidRPr="00C27B67">
        <w:rPr>
          <w:rFonts w:ascii="Times New Roman" w:hAnsi="Times New Roman" w:cs="Times New Roman"/>
          <w:lang w:val="en-US"/>
        </w:rPr>
        <w:t>Stiglitz</w:t>
      </w:r>
      <w:proofErr w:type="spellEnd"/>
      <w:r w:rsidRPr="00C27B67">
        <w:rPr>
          <w:rFonts w:ascii="Times New Roman" w:hAnsi="Times New Roman" w:cs="Times New Roman"/>
          <w:lang w:val="en-US"/>
        </w:rPr>
        <w:t xml:space="preserve"> e Greenwald, 1987, p.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D6A"/>
    <w:multiLevelType w:val="hybridMultilevel"/>
    <w:tmpl w:val="DC4E5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983D37"/>
    <w:multiLevelType w:val="hybridMultilevel"/>
    <w:tmpl w:val="2D465D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57"/>
    <w:rsid w:val="0000077D"/>
    <w:rsid w:val="00007561"/>
    <w:rsid w:val="00015792"/>
    <w:rsid w:val="00022C6C"/>
    <w:rsid w:val="0002315F"/>
    <w:rsid w:val="000251BF"/>
    <w:rsid w:val="00046C74"/>
    <w:rsid w:val="00054AC2"/>
    <w:rsid w:val="000614A9"/>
    <w:rsid w:val="0006666B"/>
    <w:rsid w:val="000677A3"/>
    <w:rsid w:val="000751DC"/>
    <w:rsid w:val="0008094F"/>
    <w:rsid w:val="00084F32"/>
    <w:rsid w:val="00093FC5"/>
    <w:rsid w:val="00096232"/>
    <w:rsid w:val="000A1439"/>
    <w:rsid w:val="000A1C8A"/>
    <w:rsid w:val="000B7257"/>
    <w:rsid w:val="000C06E8"/>
    <w:rsid w:val="000E0C70"/>
    <w:rsid w:val="000E5B58"/>
    <w:rsid w:val="000E619F"/>
    <w:rsid w:val="000F10E2"/>
    <w:rsid w:val="000F4E6D"/>
    <w:rsid w:val="00106A00"/>
    <w:rsid w:val="0012319E"/>
    <w:rsid w:val="001237E4"/>
    <w:rsid w:val="00126565"/>
    <w:rsid w:val="00143AF3"/>
    <w:rsid w:val="00144B4A"/>
    <w:rsid w:val="00145603"/>
    <w:rsid w:val="00154C33"/>
    <w:rsid w:val="00161E67"/>
    <w:rsid w:val="00165385"/>
    <w:rsid w:val="00177447"/>
    <w:rsid w:val="00181C42"/>
    <w:rsid w:val="00181D53"/>
    <w:rsid w:val="00182B85"/>
    <w:rsid w:val="00182D34"/>
    <w:rsid w:val="0018750D"/>
    <w:rsid w:val="00192CE7"/>
    <w:rsid w:val="001A568A"/>
    <w:rsid w:val="001B2091"/>
    <w:rsid w:val="001B2587"/>
    <w:rsid w:val="001B362E"/>
    <w:rsid w:val="001E137A"/>
    <w:rsid w:val="001F252C"/>
    <w:rsid w:val="001F5624"/>
    <w:rsid w:val="002018A4"/>
    <w:rsid w:val="00205DE8"/>
    <w:rsid w:val="00206F2D"/>
    <w:rsid w:val="00217266"/>
    <w:rsid w:val="00227D5F"/>
    <w:rsid w:val="00231C46"/>
    <w:rsid w:val="00233F93"/>
    <w:rsid w:val="00235C6C"/>
    <w:rsid w:val="00245D8F"/>
    <w:rsid w:val="00255297"/>
    <w:rsid w:val="00261328"/>
    <w:rsid w:val="00263F5B"/>
    <w:rsid w:val="00286FCF"/>
    <w:rsid w:val="002879E4"/>
    <w:rsid w:val="00291E16"/>
    <w:rsid w:val="00293604"/>
    <w:rsid w:val="002A104E"/>
    <w:rsid w:val="002A2017"/>
    <w:rsid w:val="002A4993"/>
    <w:rsid w:val="002B246E"/>
    <w:rsid w:val="002C297B"/>
    <w:rsid w:val="002C5ADB"/>
    <w:rsid w:val="002C73A5"/>
    <w:rsid w:val="002E7A82"/>
    <w:rsid w:val="002F0B18"/>
    <w:rsid w:val="002F7E85"/>
    <w:rsid w:val="00312233"/>
    <w:rsid w:val="003147E0"/>
    <w:rsid w:val="00322E67"/>
    <w:rsid w:val="00336C48"/>
    <w:rsid w:val="0034151F"/>
    <w:rsid w:val="003577A0"/>
    <w:rsid w:val="0036042E"/>
    <w:rsid w:val="00360FA8"/>
    <w:rsid w:val="00361711"/>
    <w:rsid w:val="0036386E"/>
    <w:rsid w:val="003700FA"/>
    <w:rsid w:val="00376AF8"/>
    <w:rsid w:val="00384EB8"/>
    <w:rsid w:val="003963DB"/>
    <w:rsid w:val="003A05D1"/>
    <w:rsid w:val="003A4CD9"/>
    <w:rsid w:val="003A505F"/>
    <w:rsid w:val="003A5F2B"/>
    <w:rsid w:val="003A6D1B"/>
    <w:rsid w:val="003B42AA"/>
    <w:rsid w:val="003C53C4"/>
    <w:rsid w:val="003E31D6"/>
    <w:rsid w:val="00400937"/>
    <w:rsid w:val="0040744E"/>
    <w:rsid w:val="004157F8"/>
    <w:rsid w:val="00416B9A"/>
    <w:rsid w:val="004226DE"/>
    <w:rsid w:val="0044118C"/>
    <w:rsid w:val="00452236"/>
    <w:rsid w:val="00453A92"/>
    <w:rsid w:val="004628D6"/>
    <w:rsid w:val="00463B43"/>
    <w:rsid w:val="00466F27"/>
    <w:rsid w:val="004B188D"/>
    <w:rsid w:val="004C690A"/>
    <w:rsid w:val="004C7A4E"/>
    <w:rsid w:val="004D5EC3"/>
    <w:rsid w:val="004E6F3E"/>
    <w:rsid w:val="004F4944"/>
    <w:rsid w:val="004F63E7"/>
    <w:rsid w:val="00500B4D"/>
    <w:rsid w:val="005029D2"/>
    <w:rsid w:val="005066D0"/>
    <w:rsid w:val="0050744B"/>
    <w:rsid w:val="00507649"/>
    <w:rsid w:val="00507BCF"/>
    <w:rsid w:val="005277BE"/>
    <w:rsid w:val="005311F1"/>
    <w:rsid w:val="005344A7"/>
    <w:rsid w:val="005349A3"/>
    <w:rsid w:val="00547AFE"/>
    <w:rsid w:val="00556029"/>
    <w:rsid w:val="005579DE"/>
    <w:rsid w:val="00567B78"/>
    <w:rsid w:val="00572465"/>
    <w:rsid w:val="005757F1"/>
    <w:rsid w:val="00577514"/>
    <w:rsid w:val="00581759"/>
    <w:rsid w:val="00585574"/>
    <w:rsid w:val="00592B66"/>
    <w:rsid w:val="005A3B0F"/>
    <w:rsid w:val="005A43C1"/>
    <w:rsid w:val="005A49CD"/>
    <w:rsid w:val="005A549E"/>
    <w:rsid w:val="005B260B"/>
    <w:rsid w:val="005C510B"/>
    <w:rsid w:val="005D327F"/>
    <w:rsid w:val="005D51B5"/>
    <w:rsid w:val="005F5927"/>
    <w:rsid w:val="0060202A"/>
    <w:rsid w:val="00606A61"/>
    <w:rsid w:val="006227E3"/>
    <w:rsid w:val="00645670"/>
    <w:rsid w:val="006608E2"/>
    <w:rsid w:val="00671D24"/>
    <w:rsid w:val="00674F3B"/>
    <w:rsid w:val="00683DC2"/>
    <w:rsid w:val="006B03DE"/>
    <w:rsid w:val="006B2D2A"/>
    <w:rsid w:val="006C397B"/>
    <w:rsid w:val="006D7372"/>
    <w:rsid w:val="006E1173"/>
    <w:rsid w:val="006E2C28"/>
    <w:rsid w:val="006E352B"/>
    <w:rsid w:val="006F4A8E"/>
    <w:rsid w:val="006F53E6"/>
    <w:rsid w:val="00700F74"/>
    <w:rsid w:val="00717562"/>
    <w:rsid w:val="00722780"/>
    <w:rsid w:val="00723A66"/>
    <w:rsid w:val="007247E0"/>
    <w:rsid w:val="007312F8"/>
    <w:rsid w:val="00731F5A"/>
    <w:rsid w:val="00733FCA"/>
    <w:rsid w:val="00742322"/>
    <w:rsid w:val="00752F3B"/>
    <w:rsid w:val="00755727"/>
    <w:rsid w:val="00766D16"/>
    <w:rsid w:val="0079315D"/>
    <w:rsid w:val="00796FA9"/>
    <w:rsid w:val="007B0A42"/>
    <w:rsid w:val="007B64DE"/>
    <w:rsid w:val="007C119B"/>
    <w:rsid w:val="007C431A"/>
    <w:rsid w:val="007C53FB"/>
    <w:rsid w:val="007C677C"/>
    <w:rsid w:val="007D0EBE"/>
    <w:rsid w:val="007D2639"/>
    <w:rsid w:val="007E05E6"/>
    <w:rsid w:val="007E20F8"/>
    <w:rsid w:val="007E6F16"/>
    <w:rsid w:val="007F2A7D"/>
    <w:rsid w:val="007F6B92"/>
    <w:rsid w:val="00803E85"/>
    <w:rsid w:val="00810ADE"/>
    <w:rsid w:val="00810F26"/>
    <w:rsid w:val="00817169"/>
    <w:rsid w:val="00824ED3"/>
    <w:rsid w:val="008270EA"/>
    <w:rsid w:val="00827206"/>
    <w:rsid w:val="00854A26"/>
    <w:rsid w:val="0086069F"/>
    <w:rsid w:val="00860F6C"/>
    <w:rsid w:val="00865178"/>
    <w:rsid w:val="0086604C"/>
    <w:rsid w:val="008709B7"/>
    <w:rsid w:val="00871EE4"/>
    <w:rsid w:val="00880011"/>
    <w:rsid w:val="00881C8E"/>
    <w:rsid w:val="00882FA2"/>
    <w:rsid w:val="008974D6"/>
    <w:rsid w:val="008A108B"/>
    <w:rsid w:val="008C54BA"/>
    <w:rsid w:val="008C7527"/>
    <w:rsid w:val="008D22CF"/>
    <w:rsid w:val="008E23E3"/>
    <w:rsid w:val="008F206A"/>
    <w:rsid w:val="008F7175"/>
    <w:rsid w:val="008F747A"/>
    <w:rsid w:val="00901DF8"/>
    <w:rsid w:val="00903180"/>
    <w:rsid w:val="00903B05"/>
    <w:rsid w:val="009065C4"/>
    <w:rsid w:val="0091095F"/>
    <w:rsid w:val="00916665"/>
    <w:rsid w:val="00924923"/>
    <w:rsid w:val="00924F1B"/>
    <w:rsid w:val="00931C8F"/>
    <w:rsid w:val="00934C40"/>
    <w:rsid w:val="009414BB"/>
    <w:rsid w:val="009442A7"/>
    <w:rsid w:val="009571EB"/>
    <w:rsid w:val="00960EC2"/>
    <w:rsid w:val="009718E5"/>
    <w:rsid w:val="00973010"/>
    <w:rsid w:val="00976DD9"/>
    <w:rsid w:val="009849F9"/>
    <w:rsid w:val="00987C9A"/>
    <w:rsid w:val="00992E0A"/>
    <w:rsid w:val="009A37D1"/>
    <w:rsid w:val="009A3EB0"/>
    <w:rsid w:val="009B06B2"/>
    <w:rsid w:val="009B165C"/>
    <w:rsid w:val="009C25A2"/>
    <w:rsid w:val="009D10B0"/>
    <w:rsid w:val="009D26FD"/>
    <w:rsid w:val="009F0EBB"/>
    <w:rsid w:val="009F7BD5"/>
    <w:rsid w:val="00A05F26"/>
    <w:rsid w:val="00A13EFE"/>
    <w:rsid w:val="00A2732E"/>
    <w:rsid w:val="00A417C8"/>
    <w:rsid w:val="00A73DDD"/>
    <w:rsid w:val="00A7672B"/>
    <w:rsid w:val="00A97D6D"/>
    <w:rsid w:val="00AA1C4C"/>
    <w:rsid w:val="00AA1DC9"/>
    <w:rsid w:val="00AA529F"/>
    <w:rsid w:val="00AC2590"/>
    <w:rsid w:val="00AC62EF"/>
    <w:rsid w:val="00AD66B0"/>
    <w:rsid w:val="00AE2E4D"/>
    <w:rsid w:val="00AE2EED"/>
    <w:rsid w:val="00AF363C"/>
    <w:rsid w:val="00B005C0"/>
    <w:rsid w:val="00B05696"/>
    <w:rsid w:val="00B0569D"/>
    <w:rsid w:val="00B0742F"/>
    <w:rsid w:val="00B135FF"/>
    <w:rsid w:val="00B20163"/>
    <w:rsid w:val="00B248D7"/>
    <w:rsid w:val="00B35924"/>
    <w:rsid w:val="00B364AA"/>
    <w:rsid w:val="00B44885"/>
    <w:rsid w:val="00B44B75"/>
    <w:rsid w:val="00B46ED2"/>
    <w:rsid w:val="00B4706C"/>
    <w:rsid w:val="00B47561"/>
    <w:rsid w:val="00B62041"/>
    <w:rsid w:val="00B70801"/>
    <w:rsid w:val="00B70A08"/>
    <w:rsid w:val="00B87863"/>
    <w:rsid w:val="00BA0A52"/>
    <w:rsid w:val="00BA18DC"/>
    <w:rsid w:val="00BA5BF5"/>
    <w:rsid w:val="00BC6E63"/>
    <w:rsid w:val="00BD34E8"/>
    <w:rsid w:val="00BE357E"/>
    <w:rsid w:val="00C04B38"/>
    <w:rsid w:val="00C0784C"/>
    <w:rsid w:val="00C25C53"/>
    <w:rsid w:val="00C278EB"/>
    <w:rsid w:val="00C27B67"/>
    <w:rsid w:val="00C40ACB"/>
    <w:rsid w:val="00C42584"/>
    <w:rsid w:val="00C60897"/>
    <w:rsid w:val="00C61ED3"/>
    <w:rsid w:val="00C62508"/>
    <w:rsid w:val="00C74FC1"/>
    <w:rsid w:val="00C815ED"/>
    <w:rsid w:val="00C8480E"/>
    <w:rsid w:val="00C90126"/>
    <w:rsid w:val="00C91A55"/>
    <w:rsid w:val="00C9206A"/>
    <w:rsid w:val="00C96823"/>
    <w:rsid w:val="00C96B42"/>
    <w:rsid w:val="00CA5C7E"/>
    <w:rsid w:val="00CA7CDA"/>
    <w:rsid w:val="00CC164C"/>
    <w:rsid w:val="00CC1867"/>
    <w:rsid w:val="00CC1EF0"/>
    <w:rsid w:val="00CE072A"/>
    <w:rsid w:val="00CE39C5"/>
    <w:rsid w:val="00CF4B28"/>
    <w:rsid w:val="00CF548D"/>
    <w:rsid w:val="00D01012"/>
    <w:rsid w:val="00D146C0"/>
    <w:rsid w:val="00D16CBA"/>
    <w:rsid w:val="00D16DCB"/>
    <w:rsid w:val="00D260BC"/>
    <w:rsid w:val="00D508DA"/>
    <w:rsid w:val="00D63286"/>
    <w:rsid w:val="00D748A1"/>
    <w:rsid w:val="00D74975"/>
    <w:rsid w:val="00D84D92"/>
    <w:rsid w:val="00DA3046"/>
    <w:rsid w:val="00DA5091"/>
    <w:rsid w:val="00DA66DB"/>
    <w:rsid w:val="00DA6921"/>
    <w:rsid w:val="00DC18E4"/>
    <w:rsid w:val="00DC3FF0"/>
    <w:rsid w:val="00DD7218"/>
    <w:rsid w:val="00DD77ED"/>
    <w:rsid w:val="00DD7BC6"/>
    <w:rsid w:val="00DE7BFB"/>
    <w:rsid w:val="00E044E5"/>
    <w:rsid w:val="00E06002"/>
    <w:rsid w:val="00E22B45"/>
    <w:rsid w:val="00E274E0"/>
    <w:rsid w:val="00E30DFA"/>
    <w:rsid w:val="00E324B9"/>
    <w:rsid w:val="00E36D88"/>
    <w:rsid w:val="00E516A2"/>
    <w:rsid w:val="00E53700"/>
    <w:rsid w:val="00E546B1"/>
    <w:rsid w:val="00E62CBF"/>
    <w:rsid w:val="00E670A4"/>
    <w:rsid w:val="00E742A2"/>
    <w:rsid w:val="00E76152"/>
    <w:rsid w:val="00E76343"/>
    <w:rsid w:val="00E76A2C"/>
    <w:rsid w:val="00E828A3"/>
    <w:rsid w:val="00EC087B"/>
    <w:rsid w:val="00EC2D0B"/>
    <w:rsid w:val="00ED5379"/>
    <w:rsid w:val="00EE38DB"/>
    <w:rsid w:val="00EE646C"/>
    <w:rsid w:val="00EF2C2F"/>
    <w:rsid w:val="00F00127"/>
    <w:rsid w:val="00F04E46"/>
    <w:rsid w:val="00F0583D"/>
    <w:rsid w:val="00F05F77"/>
    <w:rsid w:val="00F130DA"/>
    <w:rsid w:val="00F220D9"/>
    <w:rsid w:val="00F42A35"/>
    <w:rsid w:val="00F43F13"/>
    <w:rsid w:val="00F43F77"/>
    <w:rsid w:val="00F63C87"/>
    <w:rsid w:val="00F64796"/>
    <w:rsid w:val="00F710CC"/>
    <w:rsid w:val="00F80B86"/>
    <w:rsid w:val="00F85CD2"/>
    <w:rsid w:val="00F876FD"/>
    <w:rsid w:val="00FA28CB"/>
    <w:rsid w:val="00FA3C88"/>
    <w:rsid w:val="00FA72EF"/>
    <w:rsid w:val="00FC0E60"/>
    <w:rsid w:val="00FD2357"/>
    <w:rsid w:val="00FD34C5"/>
    <w:rsid w:val="00FD6A09"/>
    <w:rsid w:val="00FF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2EED"/>
    <w:pPr>
      <w:ind w:left="720"/>
      <w:contextualSpacing/>
    </w:pPr>
  </w:style>
  <w:style w:type="paragraph" w:styleId="NormalWeb">
    <w:name w:val="Normal (Web)"/>
    <w:basedOn w:val="Normal"/>
    <w:uiPriority w:val="99"/>
    <w:semiHidden/>
    <w:unhideWhenUsed/>
    <w:rsid w:val="00AE2EE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E2EED"/>
    <w:rPr>
      <w:color w:val="0000FF"/>
      <w:u w:val="single"/>
    </w:rPr>
  </w:style>
  <w:style w:type="character" w:customStyle="1" w:styleId="longtext">
    <w:name w:val="long_text"/>
    <w:basedOn w:val="Fontepargpadro"/>
    <w:rsid w:val="00C60897"/>
  </w:style>
  <w:style w:type="character" w:customStyle="1" w:styleId="hps">
    <w:name w:val="hps"/>
    <w:basedOn w:val="Fontepargpadro"/>
    <w:rsid w:val="00C60897"/>
  </w:style>
  <w:style w:type="character" w:customStyle="1" w:styleId="atn">
    <w:name w:val="atn"/>
    <w:basedOn w:val="Fontepargpadro"/>
    <w:rsid w:val="00C60897"/>
  </w:style>
  <w:style w:type="paragraph" w:styleId="Cabealho">
    <w:name w:val="header"/>
    <w:basedOn w:val="Normal"/>
    <w:link w:val="CabealhoChar"/>
    <w:uiPriority w:val="99"/>
    <w:unhideWhenUsed/>
    <w:rsid w:val="00717562"/>
    <w:pPr>
      <w:tabs>
        <w:tab w:val="center" w:pos="4252"/>
        <w:tab w:val="right" w:pos="8504"/>
      </w:tabs>
      <w:spacing w:line="240" w:lineRule="auto"/>
    </w:pPr>
  </w:style>
  <w:style w:type="character" w:customStyle="1" w:styleId="CabealhoChar">
    <w:name w:val="Cabeçalho Char"/>
    <w:basedOn w:val="Fontepargpadro"/>
    <w:link w:val="Cabealho"/>
    <w:uiPriority w:val="99"/>
    <w:rsid w:val="00717562"/>
  </w:style>
  <w:style w:type="paragraph" w:styleId="Rodap">
    <w:name w:val="footer"/>
    <w:basedOn w:val="Normal"/>
    <w:link w:val="RodapChar"/>
    <w:uiPriority w:val="99"/>
    <w:unhideWhenUsed/>
    <w:rsid w:val="00717562"/>
    <w:pPr>
      <w:tabs>
        <w:tab w:val="center" w:pos="4252"/>
        <w:tab w:val="right" w:pos="8504"/>
      </w:tabs>
      <w:spacing w:line="240" w:lineRule="auto"/>
    </w:pPr>
  </w:style>
  <w:style w:type="character" w:customStyle="1" w:styleId="RodapChar">
    <w:name w:val="Rodapé Char"/>
    <w:basedOn w:val="Fontepargpadro"/>
    <w:link w:val="Rodap"/>
    <w:uiPriority w:val="99"/>
    <w:rsid w:val="00717562"/>
  </w:style>
  <w:style w:type="paragraph" w:styleId="Textodenotaderodap">
    <w:name w:val="footnote text"/>
    <w:basedOn w:val="Normal"/>
    <w:link w:val="TextodenotaderodapChar"/>
    <w:uiPriority w:val="99"/>
    <w:unhideWhenUsed/>
    <w:rsid w:val="0002315F"/>
    <w:pPr>
      <w:spacing w:line="240" w:lineRule="auto"/>
    </w:pPr>
    <w:rPr>
      <w:rFonts w:ascii="Arial" w:hAnsi="Arial"/>
      <w:sz w:val="20"/>
      <w:szCs w:val="20"/>
    </w:rPr>
  </w:style>
  <w:style w:type="character" w:customStyle="1" w:styleId="TextodenotaderodapChar">
    <w:name w:val="Texto de nota de rodapé Char"/>
    <w:basedOn w:val="Fontepargpadro"/>
    <w:link w:val="Textodenotaderodap"/>
    <w:uiPriority w:val="99"/>
    <w:rsid w:val="0002315F"/>
    <w:rPr>
      <w:rFonts w:ascii="Arial" w:hAnsi="Arial"/>
      <w:sz w:val="20"/>
      <w:szCs w:val="20"/>
    </w:rPr>
  </w:style>
  <w:style w:type="character" w:styleId="Refdenotaderodap">
    <w:name w:val="footnote reference"/>
    <w:basedOn w:val="Fontepargpadro"/>
    <w:uiPriority w:val="99"/>
    <w:semiHidden/>
    <w:unhideWhenUsed/>
    <w:rsid w:val="0002315F"/>
    <w:rPr>
      <w:vertAlign w:val="superscript"/>
    </w:rPr>
  </w:style>
  <w:style w:type="paragraph" w:styleId="Textodebalo">
    <w:name w:val="Balloon Text"/>
    <w:basedOn w:val="Normal"/>
    <w:link w:val="TextodebaloChar"/>
    <w:uiPriority w:val="99"/>
    <w:semiHidden/>
    <w:unhideWhenUsed/>
    <w:rsid w:val="00AF36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63C"/>
    <w:rPr>
      <w:rFonts w:ascii="Tahoma" w:hAnsi="Tahoma" w:cs="Tahoma"/>
      <w:sz w:val="16"/>
      <w:szCs w:val="16"/>
    </w:rPr>
  </w:style>
  <w:style w:type="character" w:customStyle="1" w:styleId="shorttext">
    <w:name w:val="short_text"/>
    <w:basedOn w:val="Fontepargpadro"/>
    <w:rsid w:val="00F04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2EED"/>
    <w:pPr>
      <w:ind w:left="720"/>
      <w:contextualSpacing/>
    </w:pPr>
  </w:style>
  <w:style w:type="paragraph" w:styleId="NormalWeb">
    <w:name w:val="Normal (Web)"/>
    <w:basedOn w:val="Normal"/>
    <w:uiPriority w:val="99"/>
    <w:semiHidden/>
    <w:unhideWhenUsed/>
    <w:rsid w:val="00AE2EE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E2EED"/>
    <w:rPr>
      <w:color w:val="0000FF"/>
      <w:u w:val="single"/>
    </w:rPr>
  </w:style>
  <w:style w:type="character" w:customStyle="1" w:styleId="longtext">
    <w:name w:val="long_text"/>
    <w:basedOn w:val="Fontepargpadro"/>
    <w:rsid w:val="00C60897"/>
  </w:style>
  <w:style w:type="character" w:customStyle="1" w:styleId="hps">
    <w:name w:val="hps"/>
    <w:basedOn w:val="Fontepargpadro"/>
    <w:rsid w:val="00C60897"/>
  </w:style>
  <w:style w:type="character" w:customStyle="1" w:styleId="atn">
    <w:name w:val="atn"/>
    <w:basedOn w:val="Fontepargpadro"/>
    <w:rsid w:val="00C60897"/>
  </w:style>
  <w:style w:type="paragraph" w:styleId="Cabealho">
    <w:name w:val="header"/>
    <w:basedOn w:val="Normal"/>
    <w:link w:val="CabealhoChar"/>
    <w:uiPriority w:val="99"/>
    <w:unhideWhenUsed/>
    <w:rsid w:val="00717562"/>
    <w:pPr>
      <w:tabs>
        <w:tab w:val="center" w:pos="4252"/>
        <w:tab w:val="right" w:pos="8504"/>
      </w:tabs>
      <w:spacing w:line="240" w:lineRule="auto"/>
    </w:pPr>
  </w:style>
  <w:style w:type="character" w:customStyle="1" w:styleId="CabealhoChar">
    <w:name w:val="Cabeçalho Char"/>
    <w:basedOn w:val="Fontepargpadro"/>
    <w:link w:val="Cabealho"/>
    <w:uiPriority w:val="99"/>
    <w:rsid w:val="00717562"/>
  </w:style>
  <w:style w:type="paragraph" w:styleId="Rodap">
    <w:name w:val="footer"/>
    <w:basedOn w:val="Normal"/>
    <w:link w:val="RodapChar"/>
    <w:uiPriority w:val="99"/>
    <w:unhideWhenUsed/>
    <w:rsid w:val="00717562"/>
    <w:pPr>
      <w:tabs>
        <w:tab w:val="center" w:pos="4252"/>
        <w:tab w:val="right" w:pos="8504"/>
      </w:tabs>
      <w:spacing w:line="240" w:lineRule="auto"/>
    </w:pPr>
  </w:style>
  <w:style w:type="character" w:customStyle="1" w:styleId="RodapChar">
    <w:name w:val="Rodapé Char"/>
    <w:basedOn w:val="Fontepargpadro"/>
    <w:link w:val="Rodap"/>
    <w:uiPriority w:val="99"/>
    <w:rsid w:val="00717562"/>
  </w:style>
  <w:style w:type="paragraph" w:styleId="Textodenotaderodap">
    <w:name w:val="footnote text"/>
    <w:basedOn w:val="Normal"/>
    <w:link w:val="TextodenotaderodapChar"/>
    <w:uiPriority w:val="99"/>
    <w:unhideWhenUsed/>
    <w:rsid w:val="0002315F"/>
    <w:pPr>
      <w:spacing w:line="240" w:lineRule="auto"/>
    </w:pPr>
    <w:rPr>
      <w:rFonts w:ascii="Arial" w:hAnsi="Arial"/>
      <w:sz w:val="20"/>
      <w:szCs w:val="20"/>
    </w:rPr>
  </w:style>
  <w:style w:type="character" w:customStyle="1" w:styleId="TextodenotaderodapChar">
    <w:name w:val="Texto de nota de rodapé Char"/>
    <w:basedOn w:val="Fontepargpadro"/>
    <w:link w:val="Textodenotaderodap"/>
    <w:uiPriority w:val="99"/>
    <w:rsid w:val="0002315F"/>
    <w:rPr>
      <w:rFonts w:ascii="Arial" w:hAnsi="Arial"/>
      <w:sz w:val="20"/>
      <w:szCs w:val="20"/>
    </w:rPr>
  </w:style>
  <w:style w:type="character" w:styleId="Refdenotaderodap">
    <w:name w:val="footnote reference"/>
    <w:basedOn w:val="Fontepargpadro"/>
    <w:uiPriority w:val="99"/>
    <w:semiHidden/>
    <w:unhideWhenUsed/>
    <w:rsid w:val="0002315F"/>
    <w:rPr>
      <w:vertAlign w:val="superscript"/>
    </w:rPr>
  </w:style>
  <w:style w:type="paragraph" w:styleId="Textodebalo">
    <w:name w:val="Balloon Text"/>
    <w:basedOn w:val="Normal"/>
    <w:link w:val="TextodebaloChar"/>
    <w:uiPriority w:val="99"/>
    <w:semiHidden/>
    <w:unhideWhenUsed/>
    <w:rsid w:val="00AF36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363C"/>
    <w:rPr>
      <w:rFonts w:ascii="Tahoma" w:hAnsi="Tahoma" w:cs="Tahoma"/>
      <w:sz w:val="16"/>
      <w:szCs w:val="16"/>
    </w:rPr>
  </w:style>
  <w:style w:type="character" w:customStyle="1" w:styleId="shorttext">
    <w:name w:val="short_text"/>
    <w:basedOn w:val="Fontepargpadro"/>
    <w:rsid w:val="00F0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1567">
      <w:bodyDiv w:val="1"/>
      <w:marLeft w:val="0"/>
      <w:marRight w:val="0"/>
      <w:marTop w:val="0"/>
      <w:marBottom w:val="0"/>
      <w:divBdr>
        <w:top w:val="none" w:sz="0" w:space="0" w:color="auto"/>
        <w:left w:val="none" w:sz="0" w:space="0" w:color="auto"/>
        <w:bottom w:val="none" w:sz="0" w:space="0" w:color="auto"/>
        <w:right w:val="none" w:sz="0" w:space="0" w:color="auto"/>
      </w:divBdr>
      <w:divsChild>
        <w:div w:id="2112504313">
          <w:marLeft w:val="0"/>
          <w:marRight w:val="0"/>
          <w:marTop w:val="0"/>
          <w:marBottom w:val="0"/>
          <w:divBdr>
            <w:top w:val="none" w:sz="0" w:space="0" w:color="auto"/>
            <w:left w:val="none" w:sz="0" w:space="0" w:color="auto"/>
            <w:bottom w:val="none" w:sz="0" w:space="0" w:color="auto"/>
            <w:right w:val="none" w:sz="0" w:space="0" w:color="auto"/>
          </w:divBdr>
          <w:divsChild>
            <w:div w:id="375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4336">
      <w:bodyDiv w:val="1"/>
      <w:marLeft w:val="0"/>
      <w:marRight w:val="0"/>
      <w:marTop w:val="0"/>
      <w:marBottom w:val="0"/>
      <w:divBdr>
        <w:top w:val="none" w:sz="0" w:space="0" w:color="auto"/>
        <w:left w:val="none" w:sz="0" w:space="0" w:color="auto"/>
        <w:bottom w:val="none" w:sz="0" w:space="0" w:color="auto"/>
        <w:right w:val="none" w:sz="0" w:space="0" w:color="auto"/>
      </w:divBdr>
    </w:div>
    <w:div w:id="402724323">
      <w:bodyDiv w:val="1"/>
      <w:marLeft w:val="0"/>
      <w:marRight w:val="0"/>
      <w:marTop w:val="0"/>
      <w:marBottom w:val="0"/>
      <w:divBdr>
        <w:top w:val="none" w:sz="0" w:space="0" w:color="auto"/>
        <w:left w:val="none" w:sz="0" w:space="0" w:color="auto"/>
        <w:bottom w:val="none" w:sz="0" w:space="0" w:color="auto"/>
        <w:right w:val="none" w:sz="0" w:space="0" w:color="auto"/>
      </w:divBdr>
      <w:divsChild>
        <w:div w:id="560482346">
          <w:marLeft w:val="0"/>
          <w:marRight w:val="0"/>
          <w:marTop w:val="0"/>
          <w:marBottom w:val="0"/>
          <w:divBdr>
            <w:top w:val="none" w:sz="0" w:space="0" w:color="auto"/>
            <w:left w:val="none" w:sz="0" w:space="0" w:color="auto"/>
            <w:bottom w:val="none" w:sz="0" w:space="0" w:color="auto"/>
            <w:right w:val="none" w:sz="0" w:space="0" w:color="auto"/>
          </w:divBdr>
          <w:divsChild>
            <w:div w:id="820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1827">
      <w:bodyDiv w:val="1"/>
      <w:marLeft w:val="0"/>
      <w:marRight w:val="0"/>
      <w:marTop w:val="0"/>
      <w:marBottom w:val="0"/>
      <w:divBdr>
        <w:top w:val="none" w:sz="0" w:space="0" w:color="auto"/>
        <w:left w:val="none" w:sz="0" w:space="0" w:color="auto"/>
        <w:bottom w:val="none" w:sz="0" w:space="0" w:color="auto"/>
        <w:right w:val="none" w:sz="0" w:space="0" w:color="auto"/>
      </w:divBdr>
    </w:div>
    <w:div w:id="637295709">
      <w:bodyDiv w:val="1"/>
      <w:marLeft w:val="0"/>
      <w:marRight w:val="0"/>
      <w:marTop w:val="0"/>
      <w:marBottom w:val="0"/>
      <w:divBdr>
        <w:top w:val="none" w:sz="0" w:space="0" w:color="auto"/>
        <w:left w:val="none" w:sz="0" w:space="0" w:color="auto"/>
        <w:bottom w:val="none" w:sz="0" w:space="0" w:color="auto"/>
        <w:right w:val="none" w:sz="0" w:space="0" w:color="auto"/>
      </w:divBdr>
    </w:div>
    <w:div w:id="1359433183">
      <w:bodyDiv w:val="1"/>
      <w:marLeft w:val="0"/>
      <w:marRight w:val="0"/>
      <w:marTop w:val="0"/>
      <w:marBottom w:val="0"/>
      <w:divBdr>
        <w:top w:val="none" w:sz="0" w:space="0" w:color="auto"/>
        <w:left w:val="none" w:sz="0" w:space="0" w:color="auto"/>
        <w:bottom w:val="none" w:sz="0" w:space="0" w:color="auto"/>
        <w:right w:val="none" w:sz="0" w:space="0" w:color="auto"/>
      </w:divBdr>
      <w:divsChild>
        <w:div w:id="702629788">
          <w:marLeft w:val="0"/>
          <w:marRight w:val="0"/>
          <w:marTop w:val="0"/>
          <w:marBottom w:val="0"/>
          <w:divBdr>
            <w:top w:val="none" w:sz="0" w:space="0" w:color="auto"/>
            <w:left w:val="none" w:sz="0" w:space="0" w:color="auto"/>
            <w:bottom w:val="none" w:sz="0" w:space="0" w:color="auto"/>
            <w:right w:val="none" w:sz="0" w:space="0" w:color="auto"/>
          </w:divBdr>
          <w:divsChild>
            <w:div w:id="19746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1622">
      <w:bodyDiv w:val="1"/>
      <w:marLeft w:val="0"/>
      <w:marRight w:val="0"/>
      <w:marTop w:val="0"/>
      <w:marBottom w:val="0"/>
      <w:divBdr>
        <w:top w:val="none" w:sz="0" w:space="0" w:color="auto"/>
        <w:left w:val="none" w:sz="0" w:space="0" w:color="auto"/>
        <w:bottom w:val="none" w:sz="0" w:space="0" w:color="auto"/>
        <w:right w:val="none" w:sz="0" w:space="0" w:color="auto"/>
      </w:divBdr>
      <w:divsChild>
        <w:div w:id="925067364">
          <w:marLeft w:val="0"/>
          <w:marRight w:val="0"/>
          <w:marTop w:val="0"/>
          <w:marBottom w:val="0"/>
          <w:divBdr>
            <w:top w:val="none" w:sz="0" w:space="0" w:color="auto"/>
            <w:left w:val="none" w:sz="0" w:space="0" w:color="auto"/>
            <w:bottom w:val="none" w:sz="0" w:space="0" w:color="auto"/>
            <w:right w:val="none" w:sz="0" w:space="0" w:color="auto"/>
          </w:divBdr>
        </w:div>
        <w:div w:id="1779786626">
          <w:marLeft w:val="0"/>
          <w:marRight w:val="0"/>
          <w:marTop w:val="0"/>
          <w:marBottom w:val="0"/>
          <w:divBdr>
            <w:top w:val="none" w:sz="0" w:space="0" w:color="auto"/>
            <w:left w:val="none" w:sz="0" w:space="0" w:color="auto"/>
            <w:bottom w:val="none" w:sz="0" w:space="0" w:color="auto"/>
            <w:right w:val="none" w:sz="0" w:space="0" w:color="auto"/>
          </w:divBdr>
        </w:div>
        <w:div w:id="324867649">
          <w:marLeft w:val="0"/>
          <w:marRight w:val="0"/>
          <w:marTop w:val="0"/>
          <w:marBottom w:val="0"/>
          <w:divBdr>
            <w:top w:val="none" w:sz="0" w:space="0" w:color="auto"/>
            <w:left w:val="none" w:sz="0" w:space="0" w:color="auto"/>
            <w:bottom w:val="none" w:sz="0" w:space="0" w:color="auto"/>
            <w:right w:val="none" w:sz="0" w:space="0" w:color="auto"/>
          </w:divBdr>
        </w:div>
      </w:divsChild>
    </w:div>
    <w:div w:id="1649164759">
      <w:bodyDiv w:val="1"/>
      <w:marLeft w:val="0"/>
      <w:marRight w:val="0"/>
      <w:marTop w:val="0"/>
      <w:marBottom w:val="0"/>
      <w:divBdr>
        <w:top w:val="none" w:sz="0" w:space="0" w:color="auto"/>
        <w:left w:val="none" w:sz="0" w:space="0" w:color="auto"/>
        <w:bottom w:val="none" w:sz="0" w:space="0" w:color="auto"/>
        <w:right w:val="none" w:sz="0" w:space="0" w:color="auto"/>
      </w:divBdr>
    </w:div>
    <w:div w:id="21398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5637-B6BB-429F-A9A9-3C7795A2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18</Pages>
  <Words>5928</Words>
  <Characters>32015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STOCKL .</dc:creator>
  <cp:lastModifiedBy>MARCOS STOCKL .</cp:lastModifiedBy>
  <cp:revision>75</cp:revision>
  <cp:lastPrinted>2013-08-27T11:56:00Z</cp:lastPrinted>
  <dcterms:created xsi:type="dcterms:W3CDTF">2013-08-25T21:33:00Z</dcterms:created>
  <dcterms:modified xsi:type="dcterms:W3CDTF">2013-09-06T01:17:00Z</dcterms:modified>
</cp:coreProperties>
</file>