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68" w:rsidRPr="006F501E" w:rsidRDefault="000C1068" w:rsidP="000C1068">
      <w:pPr>
        <w:rPr>
          <w:rFonts w:asciiTheme="majorHAnsi" w:hAnsiTheme="majorHAnsi" w:cs="Arial"/>
          <w:b/>
          <w:sz w:val="28"/>
          <w:szCs w:val="28"/>
        </w:rPr>
      </w:pPr>
      <w:r w:rsidRPr="006F501E">
        <w:rPr>
          <w:rFonts w:asciiTheme="majorHAnsi" w:hAnsiTheme="majorHAnsi" w:cs="Arial"/>
          <w:b/>
          <w:sz w:val="28"/>
          <w:szCs w:val="28"/>
        </w:rPr>
        <w:t xml:space="preserve">  Língua Espanhola </w:t>
      </w:r>
      <w:r>
        <w:rPr>
          <w:rFonts w:asciiTheme="majorHAnsi" w:hAnsiTheme="majorHAnsi" w:cs="Arial"/>
          <w:b/>
          <w:sz w:val="28"/>
          <w:szCs w:val="28"/>
        </w:rPr>
        <w:t xml:space="preserve">e o Livro Didático, </w:t>
      </w:r>
      <w:r w:rsidRPr="006F501E">
        <w:rPr>
          <w:rFonts w:asciiTheme="majorHAnsi" w:hAnsiTheme="majorHAnsi" w:cs="Arial"/>
          <w:b/>
          <w:sz w:val="28"/>
          <w:szCs w:val="28"/>
        </w:rPr>
        <w:t xml:space="preserve">um desafio nas escolas Públicas e Privadas do Brasil.      </w:t>
      </w:r>
    </w:p>
    <w:p w:rsidR="000C1068" w:rsidRDefault="000C1068" w:rsidP="000C1068">
      <w:pPr>
        <w:rPr>
          <w:rFonts w:asciiTheme="majorHAnsi" w:hAnsiTheme="majorHAnsi" w:cs="Arial"/>
          <w:b/>
          <w:sz w:val="24"/>
          <w:szCs w:val="24"/>
        </w:rPr>
      </w:pPr>
      <w:r w:rsidRPr="006F501E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</w:t>
      </w: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Pr="006F501E">
        <w:rPr>
          <w:rFonts w:asciiTheme="majorHAnsi" w:hAnsiTheme="majorHAnsi" w:cs="Arial"/>
          <w:b/>
          <w:sz w:val="24"/>
          <w:szCs w:val="24"/>
        </w:rPr>
        <w:t>Maria Aparecida Pereira</w:t>
      </w:r>
      <w:r>
        <w:rPr>
          <w:rFonts w:asciiTheme="majorHAnsi" w:hAnsiTheme="majorHAnsi" w:cs="Arial"/>
          <w:b/>
          <w:sz w:val="24"/>
          <w:szCs w:val="24"/>
        </w:rPr>
        <w:t xml:space="preserve"> Rodrigues.</w:t>
      </w:r>
    </w:p>
    <w:p w:rsidR="000C1068" w:rsidRPr="006F501E" w:rsidRDefault="000C1068" w:rsidP="000C1068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 Maria de Fátima Valeiro</w:t>
      </w:r>
    </w:p>
    <w:p w:rsidR="000C1068" w:rsidRPr="002C749D" w:rsidRDefault="000C1068" w:rsidP="000C1068">
      <w:pPr>
        <w:rPr>
          <w:rFonts w:cs="Arial"/>
          <w:b/>
          <w:sz w:val="24"/>
          <w:szCs w:val="24"/>
        </w:rPr>
      </w:pPr>
      <w:r w:rsidRPr="002C749D">
        <w:rPr>
          <w:rFonts w:cs="Arial"/>
          <w:b/>
          <w:sz w:val="24"/>
          <w:szCs w:val="24"/>
        </w:rPr>
        <w:t>Resumo:</w:t>
      </w:r>
      <w:r w:rsidRPr="002C749D">
        <w:rPr>
          <w:rFonts w:ascii="Arial" w:hAnsi="Arial" w:cs="Arial"/>
          <w:sz w:val="24"/>
          <w:szCs w:val="24"/>
        </w:rPr>
        <w:t xml:space="preserve"> </w:t>
      </w:r>
      <w:r w:rsidRPr="002C749D">
        <w:rPr>
          <w:rFonts w:cs="Arial"/>
          <w:sz w:val="24"/>
          <w:szCs w:val="24"/>
        </w:rPr>
        <w:t xml:space="preserve">Esse trabalho trata – se de uma reflexão sobre o ensino da língua estrangeira Espanhola nas escolas brasileiras da rede pública / privada e sobre a implantação da Lei que torna o ensino obrigatório. </w:t>
      </w:r>
      <w:r w:rsidRPr="002C749D">
        <w:rPr>
          <w:rFonts w:cs="Arial"/>
          <w:b/>
          <w:sz w:val="24"/>
          <w:szCs w:val="24"/>
        </w:rPr>
        <w:t xml:space="preserve">    </w:t>
      </w:r>
    </w:p>
    <w:p w:rsidR="000C1068" w:rsidRPr="002C749D" w:rsidRDefault="000C1068" w:rsidP="000C1068">
      <w:pPr>
        <w:rPr>
          <w:rFonts w:cs="Arial"/>
          <w:sz w:val="24"/>
          <w:szCs w:val="24"/>
        </w:rPr>
      </w:pPr>
      <w:r w:rsidRPr="002C749D">
        <w:rPr>
          <w:rFonts w:asciiTheme="majorHAnsi" w:hAnsiTheme="majorHAnsi" w:cs="Arial"/>
          <w:b/>
          <w:sz w:val="24"/>
          <w:szCs w:val="24"/>
        </w:rPr>
        <w:t>Palavras – Chaves</w:t>
      </w:r>
      <w:r w:rsidRPr="00FD6626">
        <w:rPr>
          <w:rFonts w:ascii="Arial" w:hAnsi="Arial" w:cs="Arial"/>
          <w:b/>
          <w:sz w:val="24"/>
          <w:szCs w:val="24"/>
        </w:rPr>
        <w:t xml:space="preserve">: </w:t>
      </w:r>
      <w:r w:rsidRPr="002C749D">
        <w:rPr>
          <w:rFonts w:cs="Arial"/>
          <w:sz w:val="24"/>
          <w:szCs w:val="24"/>
        </w:rPr>
        <w:t>Ensino- Aprendizagem, Métodos e Lei.</w:t>
      </w:r>
    </w:p>
    <w:p w:rsidR="000C1068" w:rsidRPr="002C749D" w:rsidRDefault="000C1068" w:rsidP="000C1068">
      <w:pPr>
        <w:rPr>
          <w:rFonts w:cs="Arial"/>
          <w:sz w:val="24"/>
          <w:szCs w:val="24"/>
        </w:rPr>
      </w:pPr>
      <w:r w:rsidRPr="006F501E">
        <w:rPr>
          <w:rFonts w:cs="Arial"/>
          <w:sz w:val="24"/>
          <w:szCs w:val="24"/>
        </w:rPr>
        <w:t xml:space="preserve">    </w:t>
      </w:r>
      <w:r w:rsidRPr="002C749D">
        <w:rPr>
          <w:rFonts w:cs="Arial"/>
          <w:sz w:val="24"/>
          <w:szCs w:val="24"/>
        </w:rPr>
        <w:t>Esse trabalho tem como objetivo salientar os vários questionamentos levantados sobre o ensino</w:t>
      </w:r>
      <w:r>
        <w:rPr>
          <w:rFonts w:cs="Arial"/>
          <w:sz w:val="24"/>
          <w:szCs w:val="24"/>
        </w:rPr>
        <w:t xml:space="preserve"> e o material didático utilizado nas aulas</w:t>
      </w:r>
      <w:r w:rsidRPr="002C749D">
        <w:rPr>
          <w:rFonts w:cs="Arial"/>
          <w:sz w:val="24"/>
          <w:szCs w:val="24"/>
        </w:rPr>
        <w:t xml:space="preserve"> d</w:t>
      </w:r>
      <w:r>
        <w:rPr>
          <w:rFonts w:cs="Arial"/>
          <w:sz w:val="24"/>
          <w:szCs w:val="24"/>
        </w:rPr>
        <w:t>e</w:t>
      </w:r>
      <w:r w:rsidRPr="002C749D">
        <w:rPr>
          <w:rFonts w:cs="Arial"/>
          <w:sz w:val="24"/>
          <w:szCs w:val="24"/>
        </w:rPr>
        <w:t xml:space="preserve"> língua estrangeira Espanhol nas escolas públicas e privadas no Brasil. Já que os professores buscam cada vez mais solucionar problemas no ensino aprendizagem da (LE), nas salas de aulas. Uma vez que os motivos questionados sobre o ensino da (LE) são diferentes do professor e do aluno.</w:t>
      </w:r>
      <w:r>
        <w:rPr>
          <w:rFonts w:cs="Arial"/>
          <w:sz w:val="24"/>
          <w:szCs w:val="24"/>
        </w:rPr>
        <w:t xml:space="preserve"> </w:t>
      </w:r>
    </w:p>
    <w:p w:rsidR="000C1068" w:rsidRPr="002C749D" w:rsidRDefault="000C1068" w:rsidP="000C1068">
      <w:pPr>
        <w:spacing w:line="360" w:lineRule="auto"/>
        <w:ind w:firstLine="709"/>
        <w:jc w:val="both"/>
        <w:rPr>
          <w:rFonts w:ascii="Calibri" w:eastAsia="Calibri" w:hAnsi="Calibri"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 xml:space="preserve"> </w:t>
      </w:r>
      <w:r w:rsidRPr="002C749D">
        <w:rPr>
          <w:rFonts w:ascii="Calibri" w:eastAsia="Calibri" w:hAnsi="Calibri" w:cs="Arial"/>
          <w:sz w:val="24"/>
          <w:szCs w:val="24"/>
        </w:rPr>
        <w:t>Assim, partimos da discussão sobre os Parâmetros Curriculares Nacionais (</w:t>
      </w:r>
      <w:proofErr w:type="spellStart"/>
      <w:r w:rsidRPr="002C749D">
        <w:rPr>
          <w:rFonts w:ascii="Calibri" w:eastAsia="Calibri" w:hAnsi="Calibri" w:cs="Arial"/>
          <w:sz w:val="24"/>
          <w:szCs w:val="24"/>
        </w:rPr>
        <w:t>PCNs</w:t>
      </w:r>
      <w:proofErr w:type="spellEnd"/>
      <w:r w:rsidRPr="002C749D">
        <w:rPr>
          <w:rFonts w:ascii="Calibri" w:eastAsia="Calibri" w:hAnsi="Calibri" w:cs="Arial"/>
          <w:sz w:val="24"/>
          <w:szCs w:val="24"/>
        </w:rPr>
        <w:t xml:space="preserve">) de Língua Portuguesa ensino médio (língua estrangeira moderna), levando em consideração o ensinar e aprender língua espanhola nas escolas. Os </w:t>
      </w:r>
      <w:proofErr w:type="spellStart"/>
      <w:r w:rsidRPr="002C749D">
        <w:rPr>
          <w:rFonts w:ascii="Calibri" w:eastAsia="Calibri" w:hAnsi="Calibri" w:cs="Arial"/>
          <w:sz w:val="24"/>
          <w:szCs w:val="24"/>
        </w:rPr>
        <w:t>PCNs</w:t>
      </w:r>
      <w:proofErr w:type="spellEnd"/>
      <w:r w:rsidRPr="002C749D">
        <w:rPr>
          <w:rFonts w:ascii="Calibri" w:eastAsia="Calibri" w:hAnsi="Calibri" w:cs="Arial"/>
          <w:sz w:val="24"/>
          <w:szCs w:val="24"/>
        </w:rPr>
        <w:t xml:space="preserve"> de Língua Portuguesa, (língua estrangeira moderna) tratam de uma síntese dos avanços conquistados nas últimas décadas referentes às propostas para o ensino de Língua Espanhola. </w:t>
      </w:r>
    </w:p>
    <w:p w:rsidR="000C1068" w:rsidRPr="002C749D" w:rsidRDefault="000C1068" w:rsidP="000C1068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2C749D">
        <w:rPr>
          <w:rFonts w:ascii="Calibri" w:eastAsia="Calibri" w:hAnsi="Calibri" w:cs="Arial"/>
          <w:sz w:val="24"/>
          <w:szCs w:val="24"/>
        </w:rPr>
        <w:t xml:space="preserve">Essas diretrizes são voltadas, para a estruturação e reestruturação dos currículos escolares de todo o Brasil. </w:t>
      </w:r>
      <w:r w:rsidRPr="002C749D">
        <w:rPr>
          <w:rFonts w:ascii="Calibri" w:eastAsia="Calibri" w:hAnsi="Calibri" w:cs="Arial"/>
          <w:bCs/>
          <w:sz w:val="24"/>
          <w:szCs w:val="24"/>
        </w:rPr>
        <w:t xml:space="preserve">Segundo os </w:t>
      </w:r>
      <w:r w:rsidRPr="002C749D">
        <w:rPr>
          <w:rFonts w:cs="Arial"/>
          <w:bCs/>
          <w:sz w:val="24"/>
          <w:szCs w:val="24"/>
        </w:rPr>
        <w:t>PCNS</w:t>
      </w:r>
      <w:r w:rsidRPr="002C749D">
        <w:rPr>
          <w:rFonts w:ascii="Calibri" w:eastAsia="Calibri" w:hAnsi="Calibri" w:cs="Arial"/>
          <w:bCs/>
          <w:sz w:val="24"/>
          <w:szCs w:val="24"/>
        </w:rPr>
        <w:t xml:space="preserve">, em 05/05/2005 foi aprovado </w:t>
      </w:r>
      <w:r w:rsidRPr="002C749D">
        <w:rPr>
          <w:rFonts w:cs="Arial"/>
          <w:bCs/>
          <w:sz w:val="24"/>
          <w:szCs w:val="24"/>
        </w:rPr>
        <w:t>à</w:t>
      </w:r>
      <w:r w:rsidRPr="002C749D">
        <w:rPr>
          <w:rFonts w:ascii="Calibri" w:eastAsia="Calibri" w:hAnsi="Calibri" w:cs="Arial"/>
          <w:bCs/>
          <w:sz w:val="24"/>
          <w:szCs w:val="24"/>
        </w:rPr>
        <w:t xml:space="preserve"> lei</w:t>
      </w:r>
      <w:r w:rsidRPr="002C749D">
        <w:rPr>
          <w:rFonts w:ascii="Calibri" w:eastAsia="Calibri" w:hAnsi="Calibri" w:cs="Arial"/>
          <w:sz w:val="24"/>
          <w:szCs w:val="24"/>
        </w:rPr>
        <w:t xml:space="preserve"> nº 11.161 que torna </w:t>
      </w:r>
      <w:r w:rsidRPr="002C749D">
        <w:rPr>
          <w:rFonts w:cs="Arial"/>
          <w:sz w:val="24"/>
          <w:szCs w:val="24"/>
        </w:rPr>
        <w:t>obrigatória a oferta d</w:t>
      </w:r>
      <w:r w:rsidRPr="002C749D">
        <w:rPr>
          <w:rFonts w:ascii="Calibri" w:eastAsia="Calibri" w:hAnsi="Calibri" w:cs="Arial"/>
          <w:sz w:val="24"/>
          <w:szCs w:val="24"/>
        </w:rPr>
        <w:t xml:space="preserve">o ensino de Língua Espanhola, nas escolas públicas e privadas no ensino médio e facultativo no ensino de 5ª à 8ª série do ensino fundamental.  </w:t>
      </w:r>
    </w:p>
    <w:p w:rsidR="000C1068" w:rsidRPr="002C749D" w:rsidRDefault="000C1068" w:rsidP="000C1068">
      <w:pPr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2C749D">
        <w:rPr>
          <w:rFonts w:ascii="Calibri" w:eastAsia="Calibri" w:hAnsi="Calibri" w:cs="Arial"/>
          <w:sz w:val="24"/>
          <w:szCs w:val="24"/>
        </w:rPr>
        <w:t xml:space="preserve">É por meio da linguagem que os indivíduos se comunicam, e tem acesso a informação, dessa forma quando a escola ensina língua espanhola assume a responsabilidade de inserir seus alunos nos saberes da fala e da escrita, necessários para que cada um seja capaz de interpretar diferentes textos. </w:t>
      </w:r>
      <w:r w:rsidRPr="002C749D">
        <w:rPr>
          <w:rFonts w:cs="Arial"/>
          <w:sz w:val="24"/>
          <w:szCs w:val="24"/>
        </w:rPr>
        <w:t xml:space="preserve">Aparentemente, desaparecem as fronteiras e surgem pontes que aproximam indivíduos sujeitos a condições econômicas e aspectos culturais diferentes (BAKER, 1997), e uma das </w:t>
      </w:r>
      <w:r w:rsidRPr="002C749D">
        <w:rPr>
          <w:rFonts w:cs="Arial"/>
          <w:sz w:val="24"/>
          <w:szCs w:val="24"/>
        </w:rPr>
        <w:lastRenderedPageBreak/>
        <w:t>principais necessidades é o conhecimento de línguas estrangeiras e o respeito às culturas das nações que as falam.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 xml:space="preserve">  É preciso lembrar, antes de tudo, que nenhum falante de nenhuma língua conhece a fundo todas as variedades existentes. Cada professor, seja porque é falante nativo de dada região seja porque optou por uma variedade determinada, tem </w:t>
      </w:r>
      <w:proofErr w:type="gramStart"/>
      <w:r w:rsidRPr="002C749D">
        <w:rPr>
          <w:rFonts w:cs="Arial"/>
          <w:sz w:val="24"/>
          <w:szCs w:val="24"/>
        </w:rPr>
        <w:t>a `</w:t>
      </w:r>
      <w:proofErr w:type="gramEnd"/>
      <w:r w:rsidRPr="002C749D">
        <w:rPr>
          <w:rFonts w:cs="Arial"/>
          <w:sz w:val="24"/>
          <w:szCs w:val="24"/>
        </w:rPr>
        <w:t>`</w:t>
      </w:r>
      <w:proofErr w:type="spellStart"/>
      <w:r w:rsidRPr="002C749D">
        <w:rPr>
          <w:rFonts w:cs="Arial"/>
          <w:sz w:val="24"/>
          <w:szCs w:val="24"/>
        </w:rPr>
        <w:t>sua´</w:t>
      </w:r>
      <w:proofErr w:type="spellEnd"/>
      <w:r w:rsidRPr="002C749D">
        <w:rPr>
          <w:rFonts w:cs="Arial"/>
          <w:sz w:val="24"/>
          <w:szCs w:val="24"/>
        </w:rPr>
        <w:t xml:space="preserve">´ própria forma de expressão. 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>O papel do professor passa a ser quase o de articuladores de muitas vozes.  Para se auxiliar; o professor deve proporcionar ao aluno desenvolvimento de competência comunicativa, compreensão oral, produção oral, compreensão leitora e produção escrita, os conteúdos devem ser abordados em conjunto, pois se articulam e se completam.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>É importante levar o aluno a conscientizar-se dos conhecimentos de língua estrangeira que já possui como participante de um mundo Globalizado, despertando curiosidades na língua estrangeira, utilizando seus conhecimentos prévios. Inclusive o papel da língua materna nesse processo é inegável.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 xml:space="preserve">Na aprendizagem de língua estrangeira, não se deve negar o papel da língua materna que está presente na base da estruturação do aluno, levando em conta que nessas mesclas de línguas poderá surgir o “portunhol” um fato natural da língua, que ocorre em várias situações e de diferentes formas, quando línguas diferentes entram em contato. 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>A gramática por mais que tenha lugar de destaque nas línguas estrangeiras deve-se tornar um conhecimento gramatical capaz de proporcionar ao aluno produção de enunciados “simples e complexos”, uma gramática voltada para o “desempenho nas relações interpessoais e discursivas”.</w:t>
      </w:r>
    </w:p>
    <w:p w:rsidR="000C1068" w:rsidRPr="002C749D" w:rsidRDefault="000C1068" w:rsidP="000C1068">
      <w:pPr>
        <w:spacing w:line="360" w:lineRule="auto"/>
        <w:ind w:firstLine="709"/>
        <w:rPr>
          <w:rFonts w:cs="Arial"/>
          <w:sz w:val="24"/>
          <w:szCs w:val="24"/>
        </w:rPr>
      </w:pPr>
      <w:r w:rsidRPr="002C749D">
        <w:rPr>
          <w:rFonts w:cs="Arial"/>
          <w:sz w:val="24"/>
          <w:szCs w:val="24"/>
        </w:rPr>
        <w:t xml:space="preserve">Não podemos deixar de salientar que o material didático a ser pesquisado é um livro de Língua Estrangeira Moderna, Espanhol – Inglês, Ensino Médio, elaborado pela Secretaria de Estado da Educação, da cidade de Curitiba – Paraná. Podemos observar que o material em discussão aborda O </w:t>
      </w:r>
      <w:r w:rsidRPr="002C749D">
        <w:rPr>
          <w:rFonts w:cs="Arial"/>
          <w:b/>
          <w:sz w:val="24"/>
          <w:szCs w:val="24"/>
        </w:rPr>
        <w:t xml:space="preserve">método audiovisual, </w:t>
      </w:r>
      <w:r w:rsidRPr="002C749D">
        <w:rPr>
          <w:rFonts w:cs="Arial"/>
          <w:sz w:val="24"/>
          <w:szCs w:val="24"/>
        </w:rPr>
        <w:t xml:space="preserve">que pode ser entendido como uma variação do método áudio lingual pela semelhança de seus procedimentos </w:t>
      </w:r>
      <w:r w:rsidRPr="002C749D">
        <w:rPr>
          <w:rFonts w:cs="Arial"/>
          <w:sz w:val="24"/>
          <w:szCs w:val="24"/>
        </w:rPr>
        <w:lastRenderedPageBreak/>
        <w:t>e teorias</w:t>
      </w:r>
      <w:r w:rsidRPr="002C749D">
        <w:rPr>
          <w:rFonts w:cs="Arial"/>
          <w:b/>
          <w:sz w:val="24"/>
          <w:szCs w:val="24"/>
        </w:rPr>
        <w:t xml:space="preserve">.  </w:t>
      </w:r>
      <w:r w:rsidRPr="002C749D">
        <w:rPr>
          <w:rFonts w:cs="Arial"/>
          <w:sz w:val="24"/>
          <w:szCs w:val="24"/>
        </w:rPr>
        <w:t xml:space="preserve">Abordagem </w:t>
      </w:r>
      <w:proofErr w:type="gramStart"/>
      <w:r w:rsidRPr="002C749D">
        <w:rPr>
          <w:rFonts w:cs="Arial"/>
          <w:sz w:val="24"/>
          <w:szCs w:val="24"/>
        </w:rPr>
        <w:t>Inter cultural</w:t>
      </w:r>
      <w:proofErr w:type="gramEnd"/>
      <w:r w:rsidRPr="002C749D">
        <w:rPr>
          <w:rFonts w:cs="Arial"/>
          <w:sz w:val="24"/>
          <w:szCs w:val="24"/>
        </w:rPr>
        <w:t>,</w:t>
      </w:r>
      <w:r w:rsidRPr="002C749D">
        <w:rPr>
          <w:rFonts w:cs="Arial"/>
          <w:b/>
          <w:sz w:val="24"/>
          <w:szCs w:val="24"/>
        </w:rPr>
        <w:t xml:space="preserve"> </w:t>
      </w:r>
      <w:r w:rsidRPr="002C749D">
        <w:rPr>
          <w:rFonts w:cs="Arial"/>
          <w:sz w:val="24"/>
          <w:szCs w:val="24"/>
        </w:rPr>
        <w:t xml:space="preserve">segundo essa abordagem, a cultura é o modo pelo qual vemos o mundo (língua e cultura) tem como objetivo de criar um espaço intermediário entre a cultura nativa e a estrangeira. </w:t>
      </w:r>
    </w:p>
    <w:p w:rsidR="000C1068" w:rsidRPr="002C749D" w:rsidRDefault="000C1068" w:rsidP="000C1068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2C749D">
        <w:rPr>
          <w:rFonts w:ascii="Calibri" w:eastAsia="Calibri" w:hAnsi="Calibri" w:cs="Arial"/>
          <w:sz w:val="24"/>
          <w:szCs w:val="24"/>
        </w:rPr>
        <w:t xml:space="preserve">No método audiovisual a linguagem oral se apresenta sempre que possível associada com imagens. </w:t>
      </w:r>
      <w:r w:rsidRPr="002C749D">
        <w:rPr>
          <w:rFonts w:ascii="Calibri" w:eastAsia="Calibri" w:hAnsi="Calibri" w:cs="Arial"/>
          <w:color w:val="000000"/>
          <w:sz w:val="24"/>
          <w:szCs w:val="24"/>
        </w:rPr>
        <w:t>São inúmeras as atividades que podem ser cumpridas pelo docente, já que cada método dá preferência a um tipo determinado de atividades. (ABADÍA, 2000</w:t>
      </w:r>
      <w:r w:rsidRPr="002C749D">
        <w:rPr>
          <w:rFonts w:cs="Arial"/>
          <w:color w:val="000000"/>
          <w:sz w:val="24"/>
          <w:szCs w:val="24"/>
        </w:rPr>
        <w:t xml:space="preserve">). </w:t>
      </w:r>
      <w:r w:rsidRPr="002C749D">
        <w:rPr>
          <w:rFonts w:cs="Arial"/>
          <w:sz w:val="24"/>
          <w:szCs w:val="24"/>
        </w:rPr>
        <w:t xml:space="preserve">Observamos nas atividades propostas para serem realizadas em sala de aula, em formas de debates e Pesquisas. </w:t>
      </w:r>
    </w:p>
    <w:p w:rsidR="000C1068" w:rsidRPr="002C749D" w:rsidRDefault="000C1068" w:rsidP="000C1068">
      <w:pPr>
        <w:spacing w:line="360" w:lineRule="auto"/>
        <w:ind w:firstLine="709"/>
        <w:rPr>
          <w:color w:val="000000"/>
          <w:sz w:val="24"/>
          <w:szCs w:val="24"/>
        </w:rPr>
      </w:pPr>
      <w:r w:rsidRPr="002C749D">
        <w:rPr>
          <w:rFonts w:cs="Arial"/>
          <w:sz w:val="24"/>
          <w:szCs w:val="24"/>
        </w:rPr>
        <w:t>Temos também</w:t>
      </w:r>
      <w:r w:rsidRPr="002C749D">
        <w:rPr>
          <w:rFonts w:ascii="Verdana" w:hAnsi="Verdana"/>
          <w:color w:val="000000"/>
          <w:sz w:val="24"/>
          <w:szCs w:val="24"/>
        </w:rPr>
        <w:t xml:space="preserve"> </w:t>
      </w:r>
      <w:r w:rsidRPr="002C749D">
        <w:rPr>
          <w:b/>
          <w:color w:val="000000"/>
          <w:sz w:val="24"/>
          <w:szCs w:val="24"/>
        </w:rPr>
        <w:t>O método de Enfoque por Tarefas</w:t>
      </w:r>
      <w:r w:rsidRPr="002C749D">
        <w:rPr>
          <w:color w:val="000000"/>
          <w:sz w:val="24"/>
          <w:szCs w:val="24"/>
        </w:rPr>
        <w:t xml:space="preserve">, o professor passa do centro da interação ao mediador dela, ou seja, intervindo segundo a necessidade dos estudantes. Ele pode aumentar ou diminuir o grau de exigência da tarefa, de acordo com o conhecimento do grupo. E o aluno assume o papel de controlador do discurso, por sua vez, mais ativo e autônomo nas atividades a serem realizadas em grupo ou individualmente, utilizando dos recursos tecnológicos para diversificar a monotonia que muitas vezes o livro didático causa. </w:t>
      </w:r>
    </w:p>
    <w:p w:rsidR="000C1068" w:rsidRPr="002C749D" w:rsidRDefault="000C1068" w:rsidP="000C1068">
      <w:pPr>
        <w:spacing w:line="360" w:lineRule="auto"/>
        <w:ind w:firstLine="709"/>
        <w:rPr>
          <w:rFonts w:ascii="Verdana" w:hAnsi="Verdana"/>
          <w:color w:val="000000"/>
          <w:sz w:val="24"/>
          <w:szCs w:val="24"/>
        </w:rPr>
      </w:pPr>
    </w:p>
    <w:p w:rsidR="000C1068" w:rsidRPr="002C749D" w:rsidRDefault="000C1068" w:rsidP="000C1068">
      <w:pPr>
        <w:spacing w:line="360" w:lineRule="auto"/>
        <w:ind w:firstLine="709"/>
        <w:rPr>
          <w:color w:val="000000"/>
          <w:sz w:val="24"/>
          <w:szCs w:val="24"/>
        </w:rPr>
      </w:pPr>
    </w:p>
    <w:p w:rsidR="000C1068" w:rsidRPr="002C749D" w:rsidRDefault="000C1068" w:rsidP="000C106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8"/>
          <w:szCs w:val="28"/>
        </w:rPr>
      </w:pPr>
      <w:r w:rsidRPr="002C749D">
        <w:rPr>
          <w:rFonts w:eastAsia="Calibri" w:cs="Arial"/>
          <w:b/>
          <w:bCs/>
          <w:color w:val="000000"/>
          <w:sz w:val="28"/>
          <w:szCs w:val="28"/>
        </w:rPr>
        <w:t xml:space="preserve">REFERÊNCIAS BIBLIOGRÁFICAS </w:t>
      </w:r>
    </w:p>
    <w:p w:rsidR="000C1068" w:rsidRPr="002C749D" w:rsidRDefault="000C1068" w:rsidP="000C1068">
      <w:pPr>
        <w:spacing w:line="360" w:lineRule="auto"/>
        <w:ind w:firstLine="709"/>
        <w:rPr>
          <w:rFonts w:ascii="Verdana" w:hAnsi="Verdana"/>
          <w:color w:val="000000"/>
          <w:sz w:val="24"/>
          <w:szCs w:val="24"/>
        </w:rPr>
      </w:pPr>
    </w:p>
    <w:p w:rsidR="000C1068" w:rsidRPr="002C749D" w:rsidRDefault="000C1068" w:rsidP="000C1068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es-ES"/>
        </w:rPr>
      </w:pPr>
      <w:r w:rsidRPr="002C749D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C749D">
        <w:rPr>
          <w:rFonts w:cs="Arial"/>
          <w:color w:val="000000"/>
          <w:sz w:val="24"/>
          <w:szCs w:val="24"/>
        </w:rPr>
        <w:t xml:space="preserve">ABADÍA, Pilar Medeiro. </w:t>
      </w:r>
      <w:r w:rsidRPr="002C749D">
        <w:rPr>
          <w:rFonts w:cs="Arial"/>
          <w:b/>
          <w:bCs/>
          <w:color w:val="000000"/>
          <w:sz w:val="24"/>
          <w:szCs w:val="24"/>
        </w:rPr>
        <w:t xml:space="preserve">Métodos y enfoques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en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C749D">
        <w:rPr>
          <w:rFonts w:cs="Arial"/>
          <w:b/>
          <w:bCs/>
          <w:color w:val="000000"/>
          <w:sz w:val="24"/>
          <w:szCs w:val="24"/>
        </w:rPr>
        <w:t>la</w:t>
      </w:r>
      <w:proofErr w:type="spellEnd"/>
      <w:proofErr w:type="gramEnd"/>
      <w:r w:rsidRPr="002C749D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enseñanza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>/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aprendizaje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del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español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 xml:space="preserve"> como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lengua</w:t>
      </w:r>
      <w:proofErr w:type="spellEnd"/>
      <w:r w:rsidRPr="002C749D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C749D">
        <w:rPr>
          <w:rFonts w:cs="Arial"/>
          <w:b/>
          <w:bCs/>
          <w:color w:val="000000"/>
          <w:sz w:val="24"/>
          <w:szCs w:val="24"/>
        </w:rPr>
        <w:t>extranjera</w:t>
      </w:r>
      <w:proofErr w:type="spellEnd"/>
      <w:r w:rsidRPr="002C749D">
        <w:rPr>
          <w:rFonts w:cs="Arial"/>
          <w:color w:val="000000"/>
          <w:sz w:val="24"/>
          <w:szCs w:val="24"/>
        </w:rPr>
        <w:t xml:space="preserve">. </w:t>
      </w:r>
      <w:r w:rsidRPr="002C749D">
        <w:rPr>
          <w:rFonts w:cs="Arial"/>
          <w:color w:val="000000"/>
          <w:sz w:val="24"/>
          <w:szCs w:val="24"/>
          <w:lang w:val="es-ES"/>
        </w:rPr>
        <w:t xml:space="preserve">Madrid: </w:t>
      </w:r>
      <w:proofErr w:type="spellStart"/>
      <w:r w:rsidRPr="002C749D">
        <w:rPr>
          <w:rFonts w:cs="Arial"/>
          <w:color w:val="000000"/>
          <w:sz w:val="24"/>
          <w:szCs w:val="24"/>
          <w:lang w:val="es-ES"/>
        </w:rPr>
        <w:t>Edelsa</w:t>
      </w:r>
      <w:proofErr w:type="spellEnd"/>
      <w:r w:rsidRPr="002C749D">
        <w:rPr>
          <w:rFonts w:cs="Arial"/>
          <w:color w:val="000000"/>
          <w:sz w:val="24"/>
          <w:szCs w:val="24"/>
          <w:lang w:val="es-ES"/>
        </w:rPr>
        <w:t>, 2002.</w:t>
      </w:r>
    </w:p>
    <w:p w:rsidR="000C1068" w:rsidRDefault="000C1068" w:rsidP="000C1068">
      <w:pPr>
        <w:spacing w:line="360" w:lineRule="auto"/>
        <w:ind w:firstLine="709"/>
        <w:rPr>
          <w:rStyle w:val="CitaoHTML"/>
          <w:rFonts w:cs="Arial"/>
          <w:b/>
          <w:i w:val="0"/>
          <w:color w:val="767676"/>
          <w:sz w:val="24"/>
          <w:szCs w:val="24"/>
        </w:rPr>
      </w:pPr>
      <w:hyperlink r:id="rId4" w:history="1">
        <w:r w:rsidRPr="00CB4A4F">
          <w:rPr>
            <w:rStyle w:val="Hyperlink"/>
            <w:rFonts w:cs="Arial"/>
            <w:b/>
            <w:sz w:val="24"/>
            <w:szCs w:val="24"/>
          </w:rPr>
          <w:t>www.filologia.org.br/.../AS%20EXPRESSÕES%20IDIOMÁTICAS</w:t>
        </w:r>
      </w:hyperlink>
      <w:r w:rsidRPr="002C749D">
        <w:rPr>
          <w:rStyle w:val="CitaoHTML"/>
          <w:rFonts w:cs="Arial"/>
          <w:b/>
          <w:i w:val="0"/>
          <w:color w:val="767676"/>
          <w:sz w:val="24"/>
          <w:szCs w:val="24"/>
        </w:rPr>
        <w:t>.</w:t>
      </w:r>
    </w:p>
    <w:p w:rsidR="000C1068" w:rsidRPr="00052D95" w:rsidRDefault="000C1068" w:rsidP="000C1068">
      <w:pPr>
        <w:spacing w:line="360" w:lineRule="auto"/>
        <w:jc w:val="both"/>
        <w:rPr>
          <w:rFonts w:ascii="Times New Roman" w:hAnsi="Times New Roman"/>
        </w:rPr>
      </w:pPr>
      <w:r w:rsidRPr="00052D95">
        <w:rPr>
          <w:rFonts w:ascii="Times New Roman" w:hAnsi="Times New Roman"/>
        </w:rPr>
        <w:t xml:space="preserve">MEC. Secretária de Educação Básica. </w:t>
      </w:r>
      <w:r w:rsidRPr="00052D95">
        <w:rPr>
          <w:rFonts w:ascii="Times New Roman" w:hAnsi="Times New Roman"/>
          <w:b/>
        </w:rPr>
        <w:t>Orientações Curriculares para o ensino médio</w:t>
      </w:r>
      <w:r w:rsidRPr="00052D95">
        <w:rPr>
          <w:rFonts w:ascii="Times New Roman" w:hAnsi="Times New Roman"/>
        </w:rPr>
        <w:t xml:space="preserve">; conhecimentos de espanhol, 2006 – volume </w:t>
      </w:r>
      <w:proofErr w:type="gramStart"/>
      <w:r w:rsidRPr="00052D95">
        <w:rPr>
          <w:rFonts w:ascii="Times New Roman" w:hAnsi="Times New Roman"/>
        </w:rPr>
        <w:t>1</w:t>
      </w:r>
      <w:proofErr w:type="gramEnd"/>
      <w:r w:rsidRPr="00052D95">
        <w:rPr>
          <w:rFonts w:ascii="Times New Roman" w:hAnsi="Times New Roman"/>
        </w:rPr>
        <w:t xml:space="preserve">. </w:t>
      </w:r>
      <w:proofErr w:type="gramStart"/>
      <w:r w:rsidRPr="00052D95">
        <w:rPr>
          <w:rFonts w:ascii="Times New Roman" w:hAnsi="Times New Roman"/>
        </w:rPr>
        <w:t>http://</w:t>
      </w:r>
      <w:proofErr w:type="gramEnd"/>
      <w:r w:rsidRPr="00052D95">
        <w:rPr>
          <w:rFonts w:ascii="Times New Roman" w:hAnsi="Times New Roman"/>
        </w:rPr>
        <w:t xml:space="preserve"> </w:t>
      </w:r>
      <w:hyperlink r:id="rId5" w:history="1">
        <w:r w:rsidRPr="00052D95">
          <w:rPr>
            <w:rStyle w:val="Hyperlink"/>
            <w:rFonts w:ascii="Times New Roman" w:hAnsi="Times New Roman"/>
          </w:rPr>
          <w:t>www.mec.gov.br</w:t>
        </w:r>
      </w:hyperlink>
      <w:r w:rsidRPr="00052D95">
        <w:rPr>
          <w:rFonts w:ascii="Times New Roman" w:hAnsi="Times New Roman"/>
        </w:rPr>
        <w:t xml:space="preserve">. </w:t>
      </w:r>
    </w:p>
    <w:p w:rsidR="000C1068" w:rsidRPr="002C749D" w:rsidRDefault="000C1068" w:rsidP="000C1068">
      <w:pPr>
        <w:spacing w:line="360" w:lineRule="auto"/>
        <w:ind w:firstLine="709"/>
        <w:rPr>
          <w:b/>
          <w:color w:val="000000"/>
          <w:sz w:val="24"/>
          <w:szCs w:val="24"/>
        </w:rPr>
      </w:pPr>
    </w:p>
    <w:p w:rsidR="000C1068" w:rsidRPr="002C749D" w:rsidRDefault="000C1068" w:rsidP="000C1068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3D22E5" w:rsidRDefault="003D22E5"/>
    <w:sectPr w:rsidR="003D22E5" w:rsidSect="00486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068"/>
    <w:rsid w:val="000C1068"/>
    <w:rsid w:val="003A5519"/>
    <w:rsid w:val="003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0C1068"/>
    <w:rPr>
      <w:i/>
      <w:iCs/>
    </w:rPr>
  </w:style>
  <w:style w:type="character" w:styleId="Hyperlink">
    <w:name w:val="Hyperlink"/>
    <w:basedOn w:val="Fontepargpadro"/>
    <w:uiPriority w:val="99"/>
    <w:unhideWhenUsed/>
    <w:rsid w:val="000C1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c.gov.br" TargetMode="External"/><Relationship Id="rId4" Type="http://schemas.openxmlformats.org/officeDocument/2006/relationships/hyperlink" Target="http://www.filologia.org.br/.../AS%20EXPRESS&#213;ES%20IDIOM&#193;TIC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4935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ARLINDA</dc:creator>
  <cp:lastModifiedBy>ESCOLA ARLINDA</cp:lastModifiedBy>
  <cp:revision>1</cp:revision>
  <dcterms:created xsi:type="dcterms:W3CDTF">2013-10-23T14:49:00Z</dcterms:created>
  <dcterms:modified xsi:type="dcterms:W3CDTF">2013-10-23T14:50:00Z</dcterms:modified>
</cp:coreProperties>
</file>