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7D" w:rsidRPr="00C77762" w:rsidRDefault="0007647D" w:rsidP="00C77762">
      <w:pPr>
        <w:spacing w:line="30" w:lineRule="atLeast"/>
        <w:rPr>
          <w:rFonts w:ascii="Verdana" w:hAnsi="Verdana"/>
          <w:b/>
          <w:sz w:val="36"/>
          <w:szCs w:val="36"/>
        </w:rPr>
      </w:pPr>
      <w:r w:rsidRPr="008364F8">
        <w:rPr>
          <w:rFonts w:ascii="Verdana" w:hAnsi="Verdana"/>
          <w:b/>
        </w:rPr>
        <w:t xml:space="preserve"> </w:t>
      </w:r>
      <w:r w:rsidR="00BE46C5" w:rsidRPr="008364F8">
        <w:rPr>
          <w:rFonts w:ascii="Verdana" w:hAnsi="Verdana"/>
          <w:b/>
        </w:rPr>
        <w:t xml:space="preserve"> </w:t>
      </w:r>
      <w:r w:rsidRPr="008364F8">
        <w:rPr>
          <w:rFonts w:ascii="Verdana" w:hAnsi="Verdana"/>
          <w:b/>
        </w:rPr>
        <w:t xml:space="preserve"> </w:t>
      </w:r>
      <w:r w:rsidR="00BE46C5" w:rsidRPr="008364F8">
        <w:rPr>
          <w:rFonts w:ascii="Verdana" w:hAnsi="Verdana"/>
          <w:b/>
        </w:rPr>
        <w:t xml:space="preserve"> </w:t>
      </w:r>
      <w:r w:rsidR="00BE46C5" w:rsidRPr="008364F8">
        <w:rPr>
          <w:rFonts w:ascii="Verdana" w:hAnsi="Verdana"/>
          <w:b/>
          <w:sz w:val="24"/>
          <w:szCs w:val="24"/>
        </w:rPr>
        <w:t xml:space="preserve"> </w:t>
      </w:r>
      <w:r w:rsidR="00024EC5" w:rsidRPr="00C77762">
        <w:rPr>
          <w:rFonts w:ascii="Verdana" w:hAnsi="Verdana"/>
          <w:b/>
          <w:sz w:val="36"/>
          <w:szCs w:val="36"/>
        </w:rPr>
        <w:t>Gestão de pessoas e</w:t>
      </w:r>
      <w:r w:rsidRPr="00C77762">
        <w:rPr>
          <w:rFonts w:ascii="Verdana" w:hAnsi="Verdana"/>
          <w:b/>
          <w:sz w:val="36"/>
          <w:szCs w:val="36"/>
        </w:rPr>
        <w:t xml:space="preserve"> Administração dos recursos humanos.</w:t>
      </w:r>
    </w:p>
    <w:p w:rsidR="00BE46C5" w:rsidRPr="008364F8" w:rsidRDefault="00BE46C5" w:rsidP="00E8776E">
      <w:pPr>
        <w:spacing w:line="30" w:lineRule="atLeast"/>
        <w:jc w:val="both"/>
        <w:rPr>
          <w:rFonts w:ascii="Verdana" w:hAnsi="Verdana"/>
          <w:color w:val="A6A6A6" w:themeColor="background1" w:themeShade="A6"/>
        </w:rPr>
      </w:pPr>
    </w:p>
    <w:p w:rsidR="00BE46C5" w:rsidRPr="008364F8" w:rsidRDefault="008364F8" w:rsidP="00E8776E">
      <w:pPr>
        <w:spacing w:line="30" w:lineRule="atLeast"/>
        <w:jc w:val="both"/>
        <w:rPr>
          <w:rFonts w:ascii="Verdana" w:hAnsi="Verdana"/>
          <w:color w:val="404040" w:themeColor="text1" w:themeTint="BF"/>
        </w:rPr>
      </w:pPr>
      <w:r>
        <w:rPr>
          <w:rFonts w:ascii="Verdana" w:hAnsi="Verdana"/>
          <w:color w:val="404040" w:themeColor="text1" w:themeTint="BF"/>
        </w:rPr>
        <w:t xml:space="preserve">  </w:t>
      </w:r>
      <w:r w:rsidR="00BE46C5" w:rsidRPr="008364F8">
        <w:rPr>
          <w:rFonts w:ascii="Verdana" w:hAnsi="Verdana"/>
          <w:color w:val="404040" w:themeColor="text1" w:themeTint="BF"/>
        </w:rPr>
        <w:t>Por: Orestes Ramos de Melo Neto</w:t>
      </w:r>
    </w:p>
    <w:p w:rsidR="00DF75B4" w:rsidRDefault="008E2EBA" w:rsidP="00DF75B4">
      <w:pPr>
        <w:spacing w:line="30" w:lineRule="atLeast"/>
        <w:rPr>
          <w:rFonts w:ascii="Verdana" w:hAnsi="Verdana"/>
          <w:color w:val="404040" w:themeColor="text1" w:themeTint="BF"/>
        </w:rPr>
      </w:pPr>
      <w:r w:rsidRPr="008364F8">
        <w:rPr>
          <w:rFonts w:ascii="Verdana" w:hAnsi="Verdana"/>
          <w:color w:val="404040" w:themeColor="text1" w:themeTint="BF"/>
        </w:rPr>
        <w:t xml:space="preserve"> </w:t>
      </w:r>
    </w:p>
    <w:p w:rsidR="001967B6" w:rsidRPr="008364F8" w:rsidRDefault="008E2EBA" w:rsidP="00DF75B4">
      <w:pPr>
        <w:spacing w:line="30" w:lineRule="atLeast"/>
        <w:rPr>
          <w:rFonts w:ascii="Verdana" w:hAnsi="Verdana"/>
          <w:color w:val="404040" w:themeColor="text1" w:themeTint="BF"/>
        </w:rPr>
      </w:pPr>
      <w:r w:rsidRPr="008364F8">
        <w:rPr>
          <w:rFonts w:ascii="Verdana" w:hAnsi="Verdana"/>
          <w:color w:val="404040" w:themeColor="text1" w:themeTint="BF"/>
        </w:rPr>
        <w:t xml:space="preserve"> </w:t>
      </w:r>
      <w:r w:rsidR="00DF75B4">
        <w:rPr>
          <w:rFonts w:ascii="Verdana" w:hAnsi="Verdana"/>
          <w:color w:val="404040" w:themeColor="text1" w:themeTint="BF"/>
        </w:rPr>
        <w:t>Resumo</w:t>
      </w:r>
    </w:p>
    <w:p w:rsidR="00DF75B4" w:rsidRDefault="00DF75B4" w:rsidP="00DF75B4">
      <w:pPr>
        <w:spacing w:line="30" w:lineRule="atLeast"/>
        <w:ind w:firstLine="708"/>
        <w:jc w:val="both"/>
        <w:rPr>
          <w:rFonts w:ascii="Verdana" w:hAnsi="Verdana"/>
          <w:color w:val="404040" w:themeColor="text1" w:themeTint="BF"/>
        </w:rPr>
      </w:pPr>
    </w:p>
    <w:p w:rsidR="001079CB" w:rsidRDefault="0007647D" w:rsidP="00DF75B4">
      <w:pPr>
        <w:spacing w:line="30" w:lineRule="atLeast"/>
        <w:ind w:firstLine="708"/>
        <w:jc w:val="both"/>
        <w:rPr>
          <w:rFonts w:ascii="Verdana" w:hAnsi="Verdana" w:cs="Times New Roman"/>
          <w:color w:val="404040" w:themeColor="text1" w:themeTint="BF"/>
        </w:rPr>
      </w:pPr>
      <w:r w:rsidRPr="008364F8">
        <w:rPr>
          <w:rFonts w:ascii="Verdana" w:hAnsi="Verdana"/>
          <w:color w:val="404040" w:themeColor="text1" w:themeTint="BF"/>
        </w:rPr>
        <w:t xml:space="preserve"> </w:t>
      </w:r>
      <w:r w:rsidRPr="008364F8">
        <w:rPr>
          <w:rFonts w:ascii="Verdana" w:hAnsi="Verdana" w:cs="Times New Roman"/>
          <w:color w:val="404040" w:themeColor="text1" w:themeTint="BF"/>
        </w:rPr>
        <w:t xml:space="preserve">O presente artigo foi elaborado para melhor entender com </w:t>
      </w:r>
      <w:r w:rsidR="00FC6F6D" w:rsidRPr="008364F8">
        <w:rPr>
          <w:rFonts w:ascii="Verdana" w:hAnsi="Verdana" w:cs="Times New Roman"/>
          <w:color w:val="404040" w:themeColor="text1" w:themeTint="BF"/>
        </w:rPr>
        <w:t>se é utilizado o conhecimento da</w:t>
      </w:r>
      <w:r w:rsidRPr="008364F8">
        <w:rPr>
          <w:rFonts w:ascii="Verdana" w:hAnsi="Verdana" w:cs="Times New Roman"/>
          <w:color w:val="404040" w:themeColor="text1" w:themeTint="BF"/>
        </w:rPr>
        <w:t xml:space="preserve"> Gestão de administração dos recursos humanos</w:t>
      </w:r>
      <w:r w:rsidR="002C3094">
        <w:rPr>
          <w:rFonts w:ascii="Verdana" w:hAnsi="Verdana" w:cs="Times New Roman"/>
          <w:color w:val="404040" w:themeColor="text1" w:themeTint="BF"/>
        </w:rPr>
        <w:t xml:space="preserve"> e também</w:t>
      </w:r>
      <w:r w:rsidRPr="008364F8">
        <w:rPr>
          <w:rFonts w:ascii="Verdana" w:hAnsi="Verdana" w:cs="Times New Roman"/>
          <w:color w:val="404040" w:themeColor="text1" w:themeTint="BF"/>
        </w:rPr>
        <w:t xml:space="preserve"> como os gestores de pessoas em geral</w:t>
      </w:r>
      <w:r w:rsidR="001445B3" w:rsidRPr="008364F8">
        <w:rPr>
          <w:rFonts w:ascii="Verdana" w:hAnsi="Verdana" w:cs="Times New Roman"/>
          <w:color w:val="404040" w:themeColor="text1" w:themeTint="BF"/>
        </w:rPr>
        <w:t xml:space="preserve"> </w:t>
      </w:r>
      <w:r w:rsidRPr="008364F8">
        <w:rPr>
          <w:rFonts w:ascii="Verdana" w:hAnsi="Verdana" w:cs="Times New Roman"/>
          <w:color w:val="404040" w:themeColor="text1" w:themeTint="BF"/>
        </w:rPr>
        <w:t>se portão nas organizações</w:t>
      </w:r>
      <w:r w:rsidR="002C3094">
        <w:rPr>
          <w:rFonts w:ascii="Verdana" w:hAnsi="Verdana" w:cs="Times New Roman"/>
          <w:color w:val="404040" w:themeColor="text1" w:themeTint="BF"/>
        </w:rPr>
        <w:t>,</w:t>
      </w:r>
      <w:r w:rsidR="004D0511">
        <w:rPr>
          <w:rFonts w:ascii="Verdana" w:hAnsi="Verdana" w:cs="Times New Roman"/>
          <w:color w:val="404040" w:themeColor="text1" w:themeTint="BF"/>
        </w:rPr>
        <w:t xml:space="preserve"> </w:t>
      </w:r>
      <w:r w:rsidRPr="008364F8">
        <w:rPr>
          <w:rFonts w:ascii="Verdana" w:hAnsi="Verdana" w:cs="Times New Roman"/>
          <w:color w:val="404040" w:themeColor="text1" w:themeTint="BF"/>
        </w:rPr>
        <w:t>qual o conhecimento e a dimensão informacional desses gestores</w:t>
      </w:r>
      <w:r w:rsidR="00BC68AD" w:rsidRPr="008364F8">
        <w:rPr>
          <w:rFonts w:ascii="Verdana" w:hAnsi="Verdana" w:cs="Times New Roman"/>
          <w:color w:val="404040" w:themeColor="text1" w:themeTint="BF"/>
        </w:rPr>
        <w:t>, dando destaque ao conhecimento dos re</w:t>
      </w:r>
      <w:r w:rsidR="00A91BF1" w:rsidRPr="008364F8">
        <w:rPr>
          <w:rFonts w:ascii="Verdana" w:hAnsi="Verdana" w:cs="Times New Roman"/>
          <w:color w:val="404040" w:themeColor="text1" w:themeTint="BF"/>
        </w:rPr>
        <w:t>cursos aprendidos por eles</w:t>
      </w:r>
      <w:r w:rsidR="00F23532" w:rsidRPr="008364F8">
        <w:rPr>
          <w:rFonts w:ascii="Verdana" w:hAnsi="Verdana" w:cs="Times New Roman"/>
          <w:color w:val="404040" w:themeColor="text1" w:themeTint="BF"/>
        </w:rPr>
        <w:t xml:space="preserve">, </w:t>
      </w:r>
      <w:r w:rsidR="00BC68AD" w:rsidRPr="008364F8">
        <w:rPr>
          <w:rFonts w:ascii="Verdana" w:hAnsi="Verdana" w:cs="Times New Roman"/>
          <w:color w:val="404040" w:themeColor="text1" w:themeTint="BF"/>
        </w:rPr>
        <w:t xml:space="preserve">Gestão </w:t>
      </w:r>
      <w:r w:rsidR="00BE46C5" w:rsidRPr="008364F8">
        <w:rPr>
          <w:rFonts w:ascii="Verdana" w:hAnsi="Verdana" w:cs="Times New Roman"/>
          <w:color w:val="404040" w:themeColor="text1" w:themeTint="BF"/>
        </w:rPr>
        <w:t>dos recursos</w:t>
      </w:r>
      <w:r w:rsidR="00BC68AD" w:rsidRPr="008364F8">
        <w:rPr>
          <w:rFonts w:ascii="Verdana" w:hAnsi="Verdana" w:cs="Times New Roman"/>
          <w:color w:val="404040" w:themeColor="text1" w:themeTint="BF"/>
        </w:rPr>
        <w:t xml:space="preserve"> humanos, conhecimento na </w:t>
      </w:r>
      <w:r w:rsidR="001445B3" w:rsidRPr="008364F8">
        <w:rPr>
          <w:rFonts w:ascii="Verdana" w:hAnsi="Verdana" w:cs="Times New Roman"/>
          <w:color w:val="404040" w:themeColor="text1" w:themeTint="BF"/>
        </w:rPr>
        <w:t>administração do capital humano</w:t>
      </w:r>
      <w:r w:rsidR="0075149B" w:rsidRPr="008364F8">
        <w:rPr>
          <w:rFonts w:ascii="Verdana" w:hAnsi="Verdana" w:cs="Times New Roman"/>
          <w:color w:val="404040" w:themeColor="text1" w:themeTint="BF"/>
        </w:rPr>
        <w:t>.</w:t>
      </w:r>
      <w:r w:rsidR="008E2EBA" w:rsidRPr="008364F8">
        <w:rPr>
          <w:rFonts w:ascii="Verdana" w:hAnsi="Verdana" w:cs="Times New Roman"/>
          <w:color w:val="404040" w:themeColor="text1" w:themeTint="BF"/>
        </w:rPr>
        <w:t xml:space="preserve"> A</w:t>
      </w:r>
      <w:r w:rsidR="00F23532" w:rsidRPr="008364F8">
        <w:rPr>
          <w:rFonts w:ascii="Verdana" w:hAnsi="Verdana" w:cs="Times New Roman"/>
          <w:color w:val="404040" w:themeColor="text1" w:themeTint="BF"/>
        </w:rPr>
        <w:t xml:space="preserve"> gestão de pessoas</w:t>
      </w:r>
      <w:r w:rsidR="004D0511">
        <w:rPr>
          <w:rFonts w:ascii="Verdana" w:hAnsi="Verdana" w:cs="Times New Roman"/>
          <w:color w:val="404040" w:themeColor="text1" w:themeTint="BF"/>
        </w:rPr>
        <w:t xml:space="preserve"> </w:t>
      </w:r>
      <w:r w:rsidR="00F23532" w:rsidRPr="008364F8">
        <w:rPr>
          <w:rFonts w:ascii="Verdana" w:hAnsi="Verdana" w:cs="Times New Roman"/>
          <w:color w:val="404040" w:themeColor="text1" w:themeTint="BF"/>
        </w:rPr>
        <w:t>vem passand</w:t>
      </w:r>
      <w:r w:rsidR="0075149B" w:rsidRPr="008364F8">
        <w:rPr>
          <w:rFonts w:ascii="Verdana" w:hAnsi="Verdana" w:cs="Times New Roman"/>
          <w:color w:val="404040" w:themeColor="text1" w:themeTint="BF"/>
        </w:rPr>
        <w:t>o por constantes transformações</w:t>
      </w:r>
      <w:r w:rsidR="001445B3" w:rsidRPr="008364F8">
        <w:rPr>
          <w:rFonts w:ascii="Verdana" w:hAnsi="Verdana" w:cs="Times New Roman"/>
          <w:color w:val="404040" w:themeColor="text1" w:themeTint="BF"/>
        </w:rPr>
        <w:t xml:space="preserve"> </w:t>
      </w:r>
      <w:r w:rsidR="001079CB" w:rsidRPr="008364F8">
        <w:rPr>
          <w:rFonts w:ascii="Verdana" w:hAnsi="Verdana" w:cs="Times New Roman"/>
          <w:color w:val="404040" w:themeColor="text1" w:themeTint="BF"/>
        </w:rPr>
        <w:t>o sistema convencional utilizado como referencia</w:t>
      </w:r>
      <w:r w:rsidR="002C3094">
        <w:rPr>
          <w:rFonts w:ascii="Verdana" w:hAnsi="Verdana" w:cs="Times New Roman"/>
          <w:color w:val="404040" w:themeColor="text1" w:themeTint="BF"/>
        </w:rPr>
        <w:t>;</w:t>
      </w:r>
      <w:r w:rsidR="001079CB" w:rsidRPr="008364F8">
        <w:rPr>
          <w:rFonts w:ascii="Verdana" w:hAnsi="Verdana" w:cs="Times New Roman"/>
          <w:color w:val="404040" w:themeColor="text1" w:themeTint="BF"/>
        </w:rPr>
        <w:t xml:space="preserve"> </w:t>
      </w:r>
      <w:r w:rsidR="001445B3" w:rsidRPr="008364F8">
        <w:rPr>
          <w:rFonts w:ascii="Verdana" w:hAnsi="Verdana" w:cs="Times New Roman"/>
          <w:color w:val="404040" w:themeColor="text1" w:themeTint="BF"/>
        </w:rPr>
        <w:t>“</w:t>
      </w:r>
      <w:r w:rsidR="001079CB" w:rsidRPr="008364F8">
        <w:rPr>
          <w:rFonts w:ascii="Verdana" w:hAnsi="Verdana" w:cs="Times New Roman"/>
          <w:color w:val="404040" w:themeColor="text1" w:themeTint="BF"/>
        </w:rPr>
        <w:t>amplamente centrados em cargos”</w:t>
      </w:r>
      <w:r w:rsidR="001445B3" w:rsidRPr="008364F8">
        <w:rPr>
          <w:rFonts w:ascii="Verdana" w:hAnsi="Verdana" w:cs="Times New Roman"/>
          <w:color w:val="404040" w:themeColor="text1" w:themeTint="BF"/>
        </w:rPr>
        <w:t xml:space="preserve"> </w:t>
      </w:r>
      <w:r w:rsidR="001079CB" w:rsidRPr="008364F8">
        <w:rPr>
          <w:rFonts w:ascii="Verdana" w:hAnsi="Verdana" w:cs="Times New Roman"/>
          <w:color w:val="404040" w:themeColor="text1" w:themeTint="BF"/>
        </w:rPr>
        <w:t>vem se mostrando frágil diante do ambiente conturbado das organizações, principalmente nas organizações</w:t>
      </w:r>
      <w:r w:rsidR="001445B3" w:rsidRPr="008364F8">
        <w:rPr>
          <w:rFonts w:ascii="Verdana" w:hAnsi="Verdana" w:cs="Times New Roman"/>
          <w:color w:val="404040" w:themeColor="text1" w:themeTint="BF"/>
        </w:rPr>
        <w:t xml:space="preserve"> </w:t>
      </w:r>
      <w:r w:rsidR="00A91BF1" w:rsidRPr="008364F8">
        <w:rPr>
          <w:rFonts w:ascii="Verdana" w:hAnsi="Verdana" w:cs="Times New Roman"/>
          <w:color w:val="404040" w:themeColor="text1" w:themeTint="BF"/>
        </w:rPr>
        <w:t>pioneiras</w:t>
      </w:r>
      <w:r w:rsidR="00DF75B4">
        <w:rPr>
          <w:rFonts w:ascii="Verdana" w:hAnsi="Verdana" w:cs="Times New Roman"/>
          <w:color w:val="404040" w:themeColor="text1" w:themeTint="BF"/>
        </w:rPr>
        <w:t xml:space="preserve">. </w:t>
      </w:r>
      <w:r w:rsidR="001079CB" w:rsidRPr="008364F8">
        <w:rPr>
          <w:rFonts w:ascii="Verdana" w:hAnsi="Verdana" w:cs="Times New Roman"/>
          <w:color w:val="404040" w:themeColor="text1" w:themeTint="BF"/>
        </w:rPr>
        <w:t>Es</w:t>
      </w:r>
      <w:r w:rsidR="00DF637E" w:rsidRPr="008364F8">
        <w:rPr>
          <w:rFonts w:ascii="Verdana" w:hAnsi="Verdana" w:cs="Times New Roman"/>
          <w:color w:val="404040" w:themeColor="text1" w:themeTint="BF"/>
        </w:rPr>
        <w:t>te artigo vem também, auxiliar</w:t>
      </w:r>
      <w:r w:rsidR="001079CB" w:rsidRPr="008364F8">
        <w:rPr>
          <w:rFonts w:ascii="Verdana" w:hAnsi="Verdana" w:cs="Times New Roman"/>
          <w:color w:val="404040" w:themeColor="text1" w:themeTint="BF"/>
        </w:rPr>
        <w:t xml:space="preserve"> as empresas de diversos seguimentos a tratar de maneira </w:t>
      </w:r>
      <w:r w:rsidR="003136CB" w:rsidRPr="008364F8">
        <w:rPr>
          <w:rFonts w:ascii="Verdana" w:hAnsi="Verdana" w:cs="Times New Roman"/>
          <w:color w:val="404040" w:themeColor="text1" w:themeTint="BF"/>
        </w:rPr>
        <w:t>eficaz a gestão por competência</w:t>
      </w:r>
      <w:r w:rsidR="005F20E9">
        <w:rPr>
          <w:rFonts w:ascii="Verdana" w:hAnsi="Verdana" w:cs="Times New Roman"/>
          <w:color w:val="404040" w:themeColor="text1" w:themeTint="BF"/>
        </w:rPr>
        <w:t>, desempenho</w:t>
      </w:r>
      <w:r w:rsidR="003136CB" w:rsidRPr="008364F8">
        <w:rPr>
          <w:rFonts w:ascii="Verdana" w:hAnsi="Verdana" w:cs="Times New Roman"/>
          <w:color w:val="404040" w:themeColor="text1" w:themeTint="BF"/>
        </w:rPr>
        <w:t xml:space="preserve"> e</w:t>
      </w:r>
      <w:r w:rsidR="009E566F" w:rsidRPr="008364F8">
        <w:rPr>
          <w:rFonts w:ascii="Verdana" w:hAnsi="Verdana" w:cs="Times New Roman"/>
          <w:color w:val="404040" w:themeColor="text1" w:themeTint="BF"/>
        </w:rPr>
        <w:t xml:space="preserve"> </w:t>
      </w:r>
      <w:r w:rsidR="0088604E" w:rsidRPr="008364F8">
        <w:rPr>
          <w:rFonts w:ascii="Verdana" w:hAnsi="Verdana" w:cs="Times New Roman"/>
          <w:color w:val="404040" w:themeColor="text1" w:themeTint="BF"/>
        </w:rPr>
        <w:t>conhecimento</w:t>
      </w:r>
      <w:r w:rsidR="004D0511">
        <w:rPr>
          <w:rFonts w:ascii="Verdana" w:hAnsi="Verdana" w:cs="Times New Roman"/>
          <w:color w:val="404040" w:themeColor="text1" w:themeTint="BF"/>
        </w:rPr>
        <w:t>,</w:t>
      </w:r>
      <w:r w:rsidR="005F20E9">
        <w:rPr>
          <w:rFonts w:ascii="Verdana" w:hAnsi="Verdana" w:cs="Times New Roman"/>
          <w:color w:val="404040" w:themeColor="text1" w:themeTint="BF"/>
        </w:rPr>
        <w:t xml:space="preserve"> bem</w:t>
      </w:r>
      <w:r w:rsidR="004D0511">
        <w:rPr>
          <w:rFonts w:ascii="Verdana" w:hAnsi="Verdana" w:cs="Times New Roman"/>
          <w:color w:val="404040" w:themeColor="text1" w:themeTint="BF"/>
        </w:rPr>
        <w:t xml:space="preserve"> como utilizar </w:t>
      </w:r>
      <w:r w:rsidR="00A91BF1" w:rsidRPr="008364F8">
        <w:rPr>
          <w:rFonts w:ascii="Verdana" w:hAnsi="Verdana" w:cs="Times New Roman"/>
          <w:color w:val="404040" w:themeColor="text1" w:themeTint="BF"/>
        </w:rPr>
        <w:t>o</w:t>
      </w:r>
      <w:r w:rsidR="00C93BF9" w:rsidRPr="008364F8">
        <w:rPr>
          <w:rFonts w:ascii="Verdana" w:hAnsi="Verdana" w:cs="Times New Roman"/>
          <w:color w:val="404040" w:themeColor="text1" w:themeTint="BF"/>
        </w:rPr>
        <w:t xml:space="preserve"> capital humano para melhorar o </w:t>
      </w:r>
      <w:r w:rsidR="000B676D" w:rsidRPr="008364F8">
        <w:rPr>
          <w:rFonts w:ascii="Verdana" w:hAnsi="Verdana" w:cs="Times New Roman"/>
          <w:color w:val="404040" w:themeColor="text1" w:themeTint="BF"/>
        </w:rPr>
        <w:t>desempenho</w:t>
      </w:r>
      <w:r w:rsidR="002C3094">
        <w:rPr>
          <w:rFonts w:ascii="Verdana" w:hAnsi="Verdana" w:cs="Times New Roman"/>
          <w:color w:val="404040" w:themeColor="text1" w:themeTint="BF"/>
        </w:rPr>
        <w:t xml:space="preserve"> gerencial e</w:t>
      </w:r>
      <w:r w:rsidR="000B676D" w:rsidRPr="008364F8">
        <w:rPr>
          <w:rFonts w:ascii="Verdana" w:hAnsi="Verdana" w:cs="Times New Roman"/>
          <w:color w:val="404040" w:themeColor="text1" w:themeTint="BF"/>
        </w:rPr>
        <w:t xml:space="preserve"> operacional dentro das organizações.</w:t>
      </w:r>
    </w:p>
    <w:p w:rsidR="00DF75B4" w:rsidRDefault="00DF75B4" w:rsidP="00DF75B4">
      <w:pPr>
        <w:spacing w:line="30" w:lineRule="atLeast"/>
        <w:jc w:val="both"/>
        <w:rPr>
          <w:rFonts w:ascii="Verdana" w:hAnsi="Verdana"/>
          <w:b/>
          <w:sz w:val="24"/>
          <w:szCs w:val="24"/>
        </w:rPr>
      </w:pPr>
    </w:p>
    <w:p w:rsidR="00DF75B4" w:rsidRPr="008364F8" w:rsidRDefault="00DF75B4" w:rsidP="00DF75B4">
      <w:pPr>
        <w:spacing w:line="30" w:lineRule="atLeast"/>
        <w:jc w:val="both"/>
        <w:rPr>
          <w:rFonts w:ascii="Verdana" w:hAnsi="Verdana"/>
          <w:color w:val="404040" w:themeColor="text1" w:themeTint="BF"/>
        </w:rPr>
      </w:pPr>
      <w:r w:rsidRPr="008364F8">
        <w:rPr>
          <w:rFonts w:ascii="Verdana" w:hAnsi="Verdana"/>
          <w:b/>
          <w:sz w:val="24"/>
          <w:szCs w:val="24"/>
        </w:rPr>
        <w:t>Palavras chaves:</w:t>
      </w:r>
      <w:r w:rsidRPr="008364F8">
        <w:rPr>
          <w:rFonts w:ascii="Verdana" w:hAnsi="Verdana"/>
          <w:color w:val="969696"/>
        </w:rPr>
        <w:t xml:space="preserve"> </w:t>
      </w:r>
      <w:r w:rsidRPr="008364F8">
        <w:rPr>
          <w:rFonts w:ascii="Verdana" w:hAnsi="Verdana" w:cs="Times New Roman"/>
          <w:color w:val="404040" w:themeColor="text1" w:themeTint="BF"/>
        </w:rPr>
        <w:t>Gestão de pessoas, gestão por competência</w:t>
      </w:r>
      <w:r>
        <w:rPr>
          <w:rFonts w:ascii="Verdana" w:hAnsi="Verdana" w:cs="Times New Roman"/>
          <w:color w:val="404040" w:themeColor="text1" w:themeTint="BF"/>
        </w:rPr>
        <w:t xml:space="preserve"> e desempenho</w:t>
      </w:r>
      <w:r w:rsidRPr="008364F8">
        <w:rPr>
          <w:rFonts w:ascii="Verdana" w:hAnsi="Verdana" w:cs="Times New Roman"/>
          <w:color w:val="404040" w:themeColor="text1" w:themeTint="BF"/>
        </w:rPr>
        <w:t xml:space="preserve">, recrutamento e seleção, cargos e salários, administração do capital humano. </w:t>
      </w:r>
    </w:p>
    <w:p w:rsidR="002C3094" w:rsidRDefault="002C3094" w:rsidP="00E8776E">
      <w:pPr>
        <w:spacing w:line="30" w:lineRule="atLeast"/>
        <w:jc w:val="both"/>
        <w:rPr>
          <w:rFonts w:ascii="Verdana" w:hAnsi="Verdana" w:cs="Times New Roman"/>
          <w:color w:val="404040" w:themeColor="text1" w:themeTint="BF"/>
        </w:rPr>
      </w:pPr>
    </w:p>
    <w:p w:rsidR="002C3094" w:rsidRDefault="002C3094" w:rsidP="00E8776E">
      <w:pPr>
        <w:spacing w:line="30" w:lineRule="atLeast"/>
        <w:jc w:val="both"/>
        <w:rPr>
          <w:rFonts w:ascii="Verdana" w:hAnsi="Verdana" w:cs="Times New Roman"/>
          <w:color w:val="404040" w:themeColor="text1" w:themeTint="BF"/>
          <w:lang w:val="en-US"/>
        </w:rPr>
      </w:pPr>
      <w:r w:rsidRPr="00D722D4">
        <w:rPr>
          <w:rFonts w:ascii="Verdana" w:hAnsi="Verdana" w:cs="Times New Roman"/>
          <w:color w:val="404040" w:themeColor="text1" w:themeTint="BF"/>
        </w:rPr>
        <w:t xml:space="preserve"> </w:t>
      </w:r>
      <w:r w:rsidR="00DF75B4">
        <w:rPr>
          <w:rFonts w:ascii="Verdana" w:hAnsi="Verdana" w:cs="Times New Roman"/>
          <w:color w:val="404040" w:themeColor="text1" w:themeTint="BF"/>
        </w:rPr>
        <w:tab/>
      </w:r>
      <w:r w:rsidRPr="00DF75B4">
        <w:rPr>
          <w:rFonts w:ascii="Verdana" w:hAnsi="Verdana" w:cs="Times New Roman"/>
          <w:color w:val="404040" w:themeColor="text1" w:themeTint="BF"/>
          <w:lang w:val="en-US"/>
        </w:rPr>
        <w:t xml:space="preserve"> </w:t>
      </w:r>
      <w:r w:rsidR="003C6A52" w:rsidRPr="00DF75B4">
        <w:rPr>
          <w:rFonts w:ascii="Verdana" w:hAnsi="Verdana" w:cs="Times New Roman"/>
          <w:color w:val="404040" w:themeColor="text1" w:themeTint="BF"/>
          <w:lang w:val="en-US"/>
        </w:rPr>
        <w:t xml:space="preserve"> </w:t>
      </w:r>
      <w:r w:rsidRPr="002C3094">
        <w:rPr>
          <w:rFonts w:ascii="Verdana" w:hAnsi="Verdana" w:cs="Times New Roman"/>
          <w:color w:val="404040" w:themeColor="text1" w:themeTint="BF"/>
          <w:lang w:val="en-US"/>
        </w:rPr>
        <w:t>This article is designed to better understand with if it is used the knowledge of management human resource management as managers of people in general if gate in organizations</w:t>
      </w:r>
      <w:r>
        <w:rPr>
          <w:rFonts w:ascii="Verdana" w:hAnsi="Verdana" w:cs="Times New Roman"/>
          <w:color w:val="404040" w:themeColor="text1" w:themeTint="BF"/>
          <w:lang w:val="en-US"/>
        </w:rPr>
        <w:t>,</w:t>
      </w:r>
      <w:r w:rsidRPr="002C3094">
        <w:rPr>
          <w:rFonts w:ascii="Verdana" w:hAnsi="Verdana" w:cs="Times New Roman"/>
          <w:color w:val="404040" w:themeColor="text1" w:themeTint="BF"/>
          <w:lang w:val="en-US"/>
        </w:rPr>
        <w:t xml:space="preserve"> what knowledge and informational dimensions these managers</w:t>
      </w:r>
      <w:r>
        <w:rPr>
          <w:rFonts w:ascii="Verdana" w:hAnsi="Verdana" w:cs="Times New Roman"/>
          <w:color w:val="404040" w:themeColor="text1" w:themeTint="BF"/>
          <w:lang w:val="en-US"/>
        </w:rPr>
        <w:t>,</w:t>
      </w:r>
      <w:r w:rsidRPr="002C3094">
        <w:rPr>
          <w:rFonts w:ascii="Verdana" w:hAnsi="Verdana" w:cs="Times New Roman"/>
          <w:color w:val="404040" w:themeColor="text1" w:themeTint="BF"/>
          <w:lang w:val="en-US"/>
        </w:rPr>
        <w:t xml:space="preserve"> giving Featured when knowledge resources learned by them human resource management knowledge management in human capital. People management, has been undergoing constant changes, the conventional system used as a reference</w:t>
      </w:r>
      <w:r>
        <w:rPr>
          <w:rFonts w:ascii="Verdana" w:hAnsi="Verdana" w:cs="Times New Roman"/>
          <w:color w:val="404040" w:themeColor="text1" w:themeTint="BF"/>
          <w:lang w:val="en-US"/>
        </w:rPr>
        <w:t>;</w:t>
      </w:r>
      <w:r w:rsidRPr="002C3094">
        <w:rPr>
          <w:rFonts w:ascii="Verdana" w:hAnsi="Verdana" w:cs="Times New Roman"/>
          <w:color w:val="404040" w:themeColor="text1" w:themeTint="BF"/>
          <w:lang w:val="en-US"/>
        </w:rPr>
        <w:t xml:space="preserve"> "focused largely on jobs" has proved fragile given the environment turbulent of organizations</w:t>
      </w:r>
      <w:r>
        <w:rPr>
          <w:rFonts w:ascii="Verdana" w:hAnsi="Verdana" w:cs="Times New Roman"/>
          <w:color w:val="404040" w:themeColor="text1" w:themeTint="BF"/>
          <w:lang w:val="en-US"/>
        </w:rPr>
        <w:t>,</w:t>
      </w:r>
      <w:r w:rsidRPr="002C3094">
        <w:rPr>
          <w:rFonts w:ascii="Verdana" w:hAnsi="Verdana" w:cs="Times New Roman"/>
          <w:color w:val="404040" w:themeColor="text1" w:themeTint="BF"/>
          <w:lang w:val="en-US"/>
        </w:rPr>
        <w:t xml:space="preserve"> especially in pioneering organizations.</w:t>
      </w:r>
      <w:r w:rsidR="00913B4F">
        <w:rPr>
          <w:rFonts w:ascii="Verdana" w:hAnsi="Verdana" w:cs="Times New Roman"/>
          <w:color w:val="404040" w:themeColor="text1" w:themeTint="BF"/>
          <w:lang w:val="en-US"/>
        </w:rPr>
        <w:t xml:space="preserve"> </w:t>
      </w:r>
      <w:r w:rsidRPr="002C3094">
        <w:rPr>
          <w:rFonts w:ascii="Verdana" w:hAnsi="Verdana" w:cs="Times New Roman"/>
          <w:color w:val="404040" w:themeColor="text1" w:themeTint="BF"/>
          <w:lang w:val="en-US"/>
        </w:rPr>
        <w:t>This article comes also help companies of different segments to treat effectively management by competence and knowledge</w:t>
      </w:r>
      <w:r>
        <w:rPr>
          <w:rFonts w:ascii="Verdana" w:hAnsi="Verdana" w:cs="Times New Roman"/>
          <w:color w:val="404040" w:themeColor="text1" w:themeTint="BF"/>
          <w:lang w:val="en-US"/>
        </w:rPr>
        <w:t>,</w:t>
      </w:r>
      <w:r w:rsidRPr="002C3094">
        <w:rPr>
          <w:rFonts w:ascii="Verdana" w:hAnsi="Verdana" w:cs="Times New Roman"/>
          <w:color w:val="404040" w:themeColor="text1" w:themeTint="BF"/>
          <w:lang w:val="en-US"/>
        </w:rPr>
        <w:t xml:space="preserve"> as to use human capital to improve performance managerial and operational within organizations.</w:t>
      </w:r>
    </w:p>
    <w:p w:rsidR="00913B4F" w:rsidRPr="00913B4F" w:rsidRDefault="00913B4F" w:rsidP="00E8776E">
      <w:pPr>
        <w:spacing w:line="30" w:lineRule="atLeast"/>
        <w:jc w:val="both"/>
        <w:rPr>
          <w:rFonts w:ascii="Verdana" w:hAnsi="Verdana" w:cs="Times New Roman"/>
          <w:color w:val="404040" w:themeColor="text1" w:themeTint="BF"/>
          <w:lang w:val="en-US"/>
        </w:rPr>
      </w:pPr>
    </w:p>
    <w:p w:rsidR="00BE46C5" w:rsidRDefault="00913B4F" w:rsidP="00576CB8">
      <w:pPr>
        <w:autoSpaceDE w:val="0"/>
        <w:autoSpaceDN w:val="0"/>
        <w:adjustRightInd w:val="0"/>
        <w:spacing w:before="100" w:after="100" w:line="240" w:lineRule="auto"/>
        <w:rPr>
          <w:rFonts w:ascii="Verdana" w:hAnsi="Verdana" w:cs="Times New Roman"/>
          <w:lang w:val="en-US"/>
        </w:rPr>
      </w:pPr>
      <w:r w:rsidRPr="00913B4F">
        <w:rPr>
          <w:rFonts w:ascii="Verdana" w:hAnsi="Verdana" w:cs="Times New Roman"/>
          <w:b/>
          <w:lang w:val="en-US"/>
        </w:rPr>
        <w:t>Keywords</w:t>
      </w:r>
      <w:r w:rsidRPr="00913B4F">
        <w:rPr>
          <w:rFonts w:ascii="Verdana" w:hAnsi="Verdana" w:cs="Times New Roman"/>
          <w:lang w:val="en-US"/>
        </w:rPr>
        <w:t>: People management, management by competence and performance, recruitment and selection, job and salary, management of human capital.</w:t>
      </w:r>
    </w:p>
    <w:p w:rsidR="00576CB8" w:rsidRPr="00576CB8" w:rsidRDefault="00576CB8" w:rsidP="00576CB8">
      <w:pPr>
        <w:autoSpaceDE w:val="0"/>
        <w:autoSpaceDN w:val="0"/>
        <w:adjustRightInd w:val="0"/>
        <w:spacing w:before="100" w:after="100" w:line="240" w:lineRule="auto"/>
        <w:rPr>
          <w:rFonts w:ascii="Verdana" w:hAnsi="Verdana" w:cs="Times New Roman"/>
          <w:lang w:val="en-US"/>
        </w:rPr>
      </w:pPr>
    </w:p>
    <w:p w:rsidR="007D58C6" w:rsidRPr="008364F8" w:rsidRDefault="007D6ECF" w:rsidP="00E8776E">
      <w:pPr>
        <w:spacing w:line="30" w:lineRule="atLeast"/>
        <w:jc w:val="both"/>
        <w:rPr>
          <w:rFonts w:ascii="Verdana" w:hAnsi="Verdana" w:cs="Times New Roman"/>
          <w:color w:val="404040" w:themeColor="text1" w:themeTint="BF"/>
        </w:rPr>
      </w:pPr>
      <w:r w:rsidRPr="00576CB8">
        <w:rPr>
          <w:rFonts w:ascii="Verdana" w:hAnsi="Verdana"/>
          <w:color w:val="595959" w:themeColor="text1" w:themeTint="A6"/>
        </w:rPr>
        <w:t xml:space="preserve"> </w:t>
      </w:r>
      <w:r w:rsidR="00576CB8">
        <w:rPr>
          <w:rFonts w:ascii="Verdana" w:hAnsi="Verdana"/>
          <w:color w:val="595959" w:themeColor="text1" w:themeTint="A6"/>
        </w:rPr>
        <w:tab/>
      </w:r>
      <w:r w:rsidRPr="00576CB8">
        <w:rPr>
          <w:rFonts w:ascii="Verdana" w:hAnsi="Verdana"/>
          <w:color w:val="595959" w:themeColor="text1" w:themeTint="A6"/>
        </w:rPr>
        <w:t xml:space="preserve"> </w:t>
      </w:r>
      <w:r w:rsidRPr="008364F8">
        <w:rPr>
          <w:rFonts w:ascii="Verdana" w:hAnsi="Verdana" w:cs="Times New Roman"/>
          <w:color w:val="404040" w:themeColor="text1" w:themeTint="BF"/>
        </w:rPr>
        <w:t>H</w:t>
      </w:r>
      <w:r w:rsidR="00235C31" w:rsidRPr="008364F8">
        <w:rPr>
          <w:rFonts w:ascii="Verdana" w:hAnsi="Verdana" w:cs="Times New Roman"/>
          <w:color w:val="404040" w:themeColor="text1" w:themeTint="BF"/>
        </w:rPr>
        <w:t>oje vivemos a</w:t>
      </w:r>
      <w:r w:rsidRPr="008364F8">
        <w:rPr>
          <w:rFonts w:ascii="Verdana" w:hAnsi="Verdana" w:cs="Times New Roman"/>
          <w:color w:val="404040" w:themeColor="text1" w:themeTint="BF"/>
        </w:rPr>
        <w:t xml:space="preserve"> fase do capitalismo financeiro,</w:t>
      </w:r>
      <w:r w:rsidR="00235C31" w:rsidRPr="008364F8">
        <w:rPr>
          <w:rFonts w:ascii="Verdana" w:hAnsi="Verdana" w:cs="Times New Roman"/>
          <w:color w:val="404040" w:themeColor="text1" w:themeTint="BF"/>
        </w:rPr>
        <w:t xml:space="preserve"> As grandes companhias e os bancos em geral com</w:t>
      </w:r>
      <w:r w:rsidRPr="008364F8">
        <w:rPr>
          <w:rFonts w:ascii="Verdana" w:hAnsi="Verdana" w:cs="Times New Roman"/>
          <w:color w:val="404040" w:themeColor="text1" w:themeTint="BF"/>
        </w:rPr>
        <w:t>andam varias</w:t>
      </w:r>
      <w:r w:rsidR="00235C31" w:rsidRPr="008364F8">
        <w:rPr>
          <w:rFonts w:ascii="Verdana" w:hAnsi="Verdana" w:cs="Times New Roman"/>
          <w:color w:val="404040" w:themeColor="text1" w:themeTint="BF"/>
        </w:rPr>
        <w:t xml:space="preserve"> atividades</w:t>
      </w:r>
      <w:r w:rsidRPr="008364F8">
        <w:rPr>
          <w:rFonts w:ascii="Verdana" w:hAnsi="Verdana" w:cs="Times New Roman"/>
          <w:color w:val="404040" w:themeColor="text1" w:themeTint="BF"/>
        </w:rPr>
        <w:t xml:space="preserve"> rentáveis</w:t>
      </w:r>
      <w:r w:rsidR="00235C31" w:rsidRPr="008364F8">
        <w:rPr>
          <w:rFonts w:ascii="Verdana" w:hAnsi="Verdana" w:cs="Times New Roman"/>
          <w:color w:val="404040" w:themeColor="text1" w:themeTint="BF"/>
        </w:rPr>
        <w:t xml:space="preserve">, Indústria, agricultura e pecuária, </w:t>
      </w:r>
      <w:r w:rsidRPr="008364F8">
        <w:rPr>
          <w:rFonts w:ascii="Verdana" w:hAnsi="Verdana" w:cs="Times New Roman"/>
          <w:color w:val="404040" w:themeColor="text1" w:themeTint="BF"/>
        </w:rPr>
        <w:t>comercio e outros.</w:t>
      </w:r>
      <w:r w:rsidR="00576CB8">
        <w:rPr>
          <w:rFonts w:ascii="Verdana" w:hAnsi="Verdana" w:cs="Times New Roman"/>
          <w:color w:val="404040" w:themeColor="text1" w:themeTint="BF"/>
        </w:rPr>
        <w:t xml:space="preserve"> </w:t>
      </w:r>
      <w:r w:rsidRPr="008364F8">
        <w:rPr>
          <w:rFonts w:ascii="Verdana" w:hAnsi="Verdana" w:cs="Times New Roman"/>
          <w:color w:val="404040" w:themeColor="text1" w:themeTint="BF"/>
        </w:rPr>
        <w:t>Onde queremos chegar com esse assunto a intenção desse trab</w:t>
      </w:r>
      <w:r w:rsidR="00C06925" w:rsidRPr="008364F8">
        <w:rPr>
          <w:rFonts w:ascii="Verdana" w:hAnsi="Verdana" w:cs="Times New Roman"/>
          <w:color w:val="404040" w:themeColor="text1" w:themeTint="BF"/>
        </w:rPr>
        <w:t xml:space="preserve">alho voltado a administração do recursos humanos é </w:t>
      </w:r>
      <w:r w:rsidR="00F528EA" w:rsidRPr="008364F8">
        <w:rPr>
          <w:rFonts w:ascii="Verdana" w:hAnsi="Verdana" w:cs="Times New Roman"/>
          <w:color w:val="404040" w:themeColor="text1" w:themeTint="BF"/>
        </w:rPr>
        <w:t xml:space="preserve">mostra que </w:t>
      </w:r>
      <w:r w:rsidR="00C06925" w:rsidRPr="008364F8">
        <w:rPr>
          <w:rFonts w:ascii="Verdana" w:hAnsi="Verdana" w:cs="Times New Roman"/>
          <w:color w:val="404040" w:themeColor="text1" w:themeTint="BF"/>
        </w:rPr>
        <w:t xml:space="preserve">a </w:t>
      </w:r>
      <w:r w:rsidRPr="008364F8">
        <w:rPr>
          <w:rFonts w:ascii="Verdana" w:hAnsi="Verdana" w:cs="Times New Roman"/>
          <w:color w:val="404040" w:themeColor="text1" w:themeTint="BF"/>
        </w:rPr>
        <w:t>gestão dos</w:t>
      </w:r>
      <w:r w:rsidR="00C93BF9" w:rsidRPr="008364F8">
        <w:rPr>
          <w:rFonts w:ascii="Verdana" w:hAnsi="Verdana" w:cs="Times New Roman"/>
          <w:color w:val="404040" w:themeColor="text1" w:themeTint="BF"/>
        </w:rPr>
        <w:t xml:space="preserve"> recursos humanos</w:t>
      </w:r>
      <w:r w:rsidR="00F528EA" w:rsidRPr="008364F8">
        <w:rPr>
          <w:rFonts w:ascii="Verdana" w:hAnsi="Verdana" w:cs="Times New Roman"/>
          <w:color w:val="404040" w:themeColor="text1" w:themeTint="BF"/>
        </w:rPr>
        <w:t xml:space="preserve"> é função organizacional destinada a promover</w:t>
      </w:r>
      <w:r w:rsidR="00C93BF9" w:rsidRPr="008364F8">
        <w:rPr>
          <w:rFonts w:ascii="Verdana" w:hAnsi="Verdana" w:cs="Times New Roman"/>
          <w:color w:val="404040" w:themeColor="text1" w:themeTint="BF"/>
        </w:rPr>
        <w:t xml:space="preserve"> treinamento o</w:t>
      </w:r>
      <w:r w:rsidRPr="008364F8">
        <w:rPr>
          <w:rFonts w:ascii="Verdana" w:hAnsi="Verdana" w:cs="Times New Roman"/>
          <w:color w:val="404040" w:themeColor="text1" w:themeTint="BF"/>
        </w:rPr>
        <w:t xml:space="preserve"> desenvolvimento do capital humano</w:t>
      </w:r>
      <w:r w:rsidR="00970E85" w:rsidRPr="008364F8">
        <w:rPr>
          <w:rFonts w:ascii="Verdana" w:hAnsi="Verdana" w:cs="Times New Roman"/>
          <w:color w:val="404040" w:themeColor="text1" w:themeTint="BF"/>
        </w:rPr>
        <w:t>,</w:t>
      </w:r>
      <w:r w:rsidR="00F528EA" w:rsidRPr="008364F8">
        <w:rPr>
          <w:rFonts w:ascii="Verdana" w:hAnsi="Verdana" w:cs="Times New Roman"/>
          <w:color w:val="404040" w:themeColor="text1" w:themeTint="BF"/>
        </w:rPr>
        <w:t xml:space="preserve"> motivar e manter os recursos humanos seu principal papel é buscar o equilíbrio entre </w:t>
      </w:r>
      <w:r w:rsidR="00970E85" w:rsidRPr="008364F8">
        <w:rPr>
          <w:rFonts w:ascii="Verdana" w:hAnsi="Verdana" w:cs="Times New Roman"/>
          <w:color w:val="404040" w:themeColor="text1" w:themeTint="BF"/>
        </w:rPr>
        <w:t xml:space="preserve"> </w:t>
      </w:r>
      <w:r w:rsidR="00F528EA" w:rsidRPr="008364F8">
        <w:rPr>
          <w:rFonts w:ascii="Verdana" w:hAnsi="Verdana" w:cs="Times New Roman"/>
          <w:color w:val="404040" w:themeColor="text1" w:themeTint="BF"/>
        </w:rPr>
        <w:t>os objetivos organizacionais e a necessidade dos empregados. N</w:t>
      </w:r>
      <w:r w:rsidR="00970E85" w:rsidRPr="008364F8">
        <w:rPr>
          <w:rFonts w:ascii="Verdana" w:hAnsi="Verdana" w:cs="Times New Roman"/>
          <w:color w:val="404040" w:themeColor="text1" w:themeTint="BF"/>
        </w:rPr>
        <w:t xml:space="preserve">essa nova fase que </w:t>
      </w:r>
      <w:r w:rsidR="009E566F" w:rsidRPr="008364F8">
        <w:rPr>
          <w:rFonts w:ascii="Verdana" w:hAnsi="Verdana" w:cs="Times New Roman"/>
          <w:color w:val="404040" w:themeColor="text1" w:themeTint="BF"/>
        </w:rPr>
        <w:t>vivemos</w:t>
      </w:r>
      <w:r w:rsidR="00970E85" w:rsidRPr="008364F8">
        <w:rPr>
          <w:rFonts w:ascii="Verdana" w:hAnsi="Verdana" w:cs="Times New Roman"/>
          <w:color w:val="404040" w:themeColor="text1" w:themeTint="BF"/>
        </w:rPr>
        <w:t xml:space="preserve"> fase da sociedade do conhecimento e dos recursos </w:t>
      </w:r>
      <w:proofErr w:type="spellStart"/>
      <w:r w:rsidR="00970E85" w:rsidRPr="008364F8">
        <w:rPr>
          <w:rFonts w:ascii="Verdana" w:hAnsi="Verdana" w:cs="Times New Roman"/>
          <w:color w:val="404040" w:themeColor="text1" w:themeTint="BF"/>
        </w:rPr>
        <w:t>informacionais</w:t>
      </w:r>
      <w:proofErr w:type="spellEnd"/>
      <w:r w:rsidR="00970E85" w:rsidRPr="008364F8">
        <w:rPr>
          <w:rFonts w:ascii="Verdana" w:hAnsi="Verdana" w:cs="Times New Roman"/>
          <w:color w:val="404040" w:themeColor="text1" w:themeTint="BF"/>
        </w:rPr>
        <w:t xml:space="preserve">, como ponto estratégico </w:t>
      </w:r>
      <w:r w:rsidR="000C2F8C" w:rsidRPr="008364F8">
        <w:rPr>
          <w:rFonts w:ascii="Verdana" w:hAnsi="Verdana" w:cs="Times New Roman"/>
          <w:color w:val="404040" w:themeColor="text1" w:themeTint="BF"/>
        </w:rPr>
        <w:t>de</w:t>
      </w:r>
      <w:r w:rsidR="00970E85" w:rsidRPr="008364F8">
        <w:rPr>
          <w:rFonts w:ascii="Verdana" w:hAnsi="Verdana" w:cs="Times New Roman"/>
          <w:color w:val="404040" w:themeColor="text1" w:themeTint="BF"/>
        </w:rPr>
        <w:t xml:space="preserve"> desenvolvimento de pessoas</w:t>
      </w:r>
      <w:r w:rsidR="000C2F8C" w:rsidRPr="008364F8">
        <w:rPr>
          <w:rFonts w:ascii="Verdana" w:hAnsi="Verdana" w:cs="Times New Roman"/>
          <w:color w:val="404040" w:themeColor="text1" w:themeTint="BF"/>
        </w:rPr>
        <w:t>, processo e produção</w:t>
      </w:r>
      <w:r w:rsidR="00970E85" w:rsidRPr="008364F8">
        <w:rPr>
          <w:rFonts w:ascii="Verdana" w:hAnsi="Verdana" w:cs="Times New Roman"/>
          <w:color w:val="404040" w:themeColor="text1" w:themeTint="BF"/>
        </w:rPr>
        <w:t>.</w:t>
      </w:r>
      <w:r w:rsidR="001D48D7" w:rsidRPr="008364F8">
        <w:rPr>
          <w:rFonts w:ascii="Verdana" w:hAnsi="Verdana" w:cs="Times New Roman"/>
          <w:color w:val="404040" w:themeColor="text1" w:themeTint="BF"/>
        </w:rPr>
        <w:t xml:space="preserve"> As grandes empresas buscam</w:t>
      </w:r>
      <w:r w:rsidR="005D2801" w:rsidRPr="008364F8">
        <w:rPr>
          <w:rFonts w:ascii="Verdana" w:hAnsi="Verdana" w:cs="Times New Roman"/>
          <w:color w:val="404040" w:themeColor="text1" w:themeTint="BF"/>
        </w:rPr>
        <w:t xml:space="preserve"> profissionais, criativos ousados, inovadores, capazes de impulsionar o desenvolvimento da</w:t>
      </w:r>
      <w:r w:rsidR="00DF637E" w:rsidRPr="008364F8">
        <w:rPr>
          <w:rFonts w:ascii="Verdana" w:hAnsi="Verdana" w:cs="Times New Roman"/>
          <w:color w:val="404040" w:themeColor="text1" w:themeTint="BF"/>
        </w:rPr>
        <w:t>s</w:t>
      </w:r>
      <w:r w:rsidR="005D2801" w:rsidRPr="008364F8">
        <w:rPr>
          <w:rFonts w:ascii="Verdana" w:hAnsi="Verdana" w:cs="Times New Roman"/>
          <w:color w:val="404040" w:themeColor="text1" w:themeTint="BF"/>
        </w:rPr>
        <w:t xml:space="preserve"> companhia</w:t>
      </w:r>
      <w:r w:rsidR="00DF637E" w:rsidRPr="008364F8">
        <w:rPr>
          <w:rFonts w:ascii="Verdana" w:hAnsi="Verdana" w:cs="Times New Roman"/>
          <w:color w:val="404040" w:themeColor="text1" w:themeTint="BF"/>
        </w:rPr>
        <w:t>s</w:t>
      </w:r>
      <w:r w:rsidR="005D2801" w:rsidRPr="008364F8">
        <w:rPr>
          <w:rFonts w:ascii="Verdana" w:hAnsi="Verdana" w:cs="Times New Roman"/>
          <w:color w:val="404040" w:themeColor="text1" w:themeTint="BF"/>
        </w:rPr>
        <w:t xml:space="preserve"> na qual eles trabalham.</w:t>
      </w:r>
      <w:r w:rsidR="00576CB8">
        <w:rPr>
          <w:rFonts w:ascii="Verdana" w:hAnsi="Verdana" w:cs="Times New Roman"/>
          <w:color w:val="404040" w:themeColor="text1" w:themeTint="BF"/>
        </w:rPr>
        <w:t xml:space="preserve"> </w:t>
      </w:r>
      <w:r w:rsidR="0073555E" w:rsidRPr="008364F8">
        <w:rPr>
          <w:rFonts w:ascii="Verdana" w:hAnsi="Verdana" w:cs="Times New Roman"/>
          <w:color w:val="404040" w:themeColor="text1" w:themeTint="BF"/>
        </w:rPr>
        <w:t xml:space="preserve">Um dos motivos pelo qual decidir escrever esse artigo foi para mostra que </w:t>
      </w:r>
      <w:r w:rsidR="00AB205E" w:rsidRPr="008364F8">
        <w:rPr>
          <w:rFonts w:ascii="Verdana" w:hAnsi="Verdana" w:cs="Times New Roman"/>
          <w:color w:val="404040" w:themeColor="text1" w:themeTint="BF"/>
        </w:rPr>
        <w:t>a gestão de pessoas</w:t>
      </w:r>
      <w:r w:rsidR="009E566F" w:rsidRPr="008364F8">
        <w:rPr>
          <w:rFonts w:ascii="Verdana" w:hAnsi="Verdana" w:cs="Times New Roman"/>
          <w:color w:val="404040" w:themeColor="text1" w:themeTint="BF"/>
        </w:rPr>
        <w:t xml:space="preserve"> </w:t>
      </w:r>
      <w:r w:rsidR="00AB205E" w:rsidRPr="008364F8">
        <w:rPr>
          <w:rFonts w:ascii="Verdana" w:hAnsi="Verdana" w:cs="Times New Roman"/>
          <w:color w:val="404040" w:themeColor="text1" w:themeTint="BF"/>
        </w:rPr>
        <w:t xml:space="preserve">não </w:t>
      </w:r>
      <w:r w:rsidR="00EB6C1E">
        <w:rPr>
          <w:rFonts w:ascii="Verdana" w:hAnsi="Verdana" w:cs="Times New Roman"/>
          <w:color w:val="404040" w:themeColor="text1" w:themeTint="BF"/>
        </w:rPr>
        <w:t>existe apena para tratar interesses das organizações</w:t>
      </w:r>
      <w:r w:rsidR="00AB205E" w:rsidRPr="008364F8">
        <w:rPr>
          <w:rFonts w:ascii="Verdana" w:hAnsi="Verdana" w:cs="Times New Roman"/>
          <w:color w:val="404040" w:themeColor="text1" w:themeTint="BF"/>
        </w:rPr>
        <w:t xml:space="preserve">, </w:t>
      </w:r>
      <w:r w:rsidR="00306D07">
        <w:rPr>
          <w:rFonts w:ascii="Verdana" w:hAnsi="Verdana" w:cs="Times New Roman"/>
          <w:color w:val="404040" w:themeColor="text1" w:themeTint="BF"/>
        </w:rPr>
        <w:t>vem também se mostrando resultados significativos no que tange o capital humano</w:t>
      </w:r>
      <w:r w:rsidR="00576CB8">
        <w:rPr>
          <w:rFonts w:ascii="Verdana" w:hAnsi="Verdana" w:cs="Times New Roman"/>
          <w:color w:val="404040" w:themeColor="text1" w:themeTint="BF"/>
        </w:rPr>
        <w:t xml:space="preserve">, </w:t>
      </w:r>
      <w:r w:rsidR="007D58C6" w:rsidRPr="008364F8">
        <w:rPr>
          <w:rFonts w:ascii="Verdana" w:hAnsi="Verdana" w:cs="Times New Roman"/>
          <w:color w:val="404040" w:themeColor="text1" w:themeTint="BF"/>
        </w:rPr>
        <w:t xml:space="preserve">Tanto as </w:t>
      </w:r>
      <w:r w:rsidR="006C2CE4" w:rsidRPr="008364F8">
        <w:rPr>
          <w:rFonts w:ascii="Verdana" w:hAnsi="Verdana" w:cs="Times New Roman"/>
          <w:color w:val="404040" w:themeColor="text1" w:themeTint="BF"/>
        </w:rPr>
        <w:t>organizações</w:t>
      </w:r>
      <w:r w:rsidR="007D58C6" w:rsidRPr="008364F8">
        <w:rPr>
          <w:rFonts w:ascii="Verdana" w:hAnsi="Verdana" w:cs="Times New Roman"/>
          <w:color w:val="404040" w:themeColor="text1" w:themeTint="BF"/>
        </w:rPr>
        <w:t xml:space="preserve"> quanto os indivíduos tem objetivos</w:t>
      </w:r>
      <w:r w:rsidR="00504A93">
        <w:rPr>
          <w:rFonts w:ascii="Verdana" w:hAnsi="Verdana" w:cs="Times New Roman"/>
          <w:color w:val="404040" w:themeColor="text1" w:themeTint="BF"/>
        </w:rPr>
        <w:t>,</w:t>
      </w:r>
      <w:r w:rsidR="007D58C6" w:rsidRPr="008364F8">
        <w:rPr>
          <w:rFonts w:ascii="Verdana" w:hAnsi="Verdana" w:cs="Times New Roman"/>
          <w:color w:val="404040" w:themeColor="text1" w:themeTint="BF"/>
        </w:rPr>
        <w:t xml:space="preserve"> os objetivos organizacionais são para a empresa </w:t>
      </w:r>
      <w:r w:rsidR="006C2CE4" w:rsidRPr="008364F8">
        <w:rPr>
          <w:rFonts w:ascii="Verdana" w:hAnsi="Verdana" w:cs="Times New Roman"/>
          <w:color w:val="404040" w:themeColor="text1" w:themeTint="BF"/>
        </w:rPr>
        <w:t>quantos os objetivos pessoas são voltados para os empregados</w:t>
      </w:r>
      <w:r w:rsidR="00576CB8">
        <w:rPr>
          <w:rFonts w:ascii="Verdana" w:hAnsi="Verdana" w:cs="Times New Roman"/>
          <w:color w:val="404040" w:themeColor="text1" w:themeTint="BF"/>
        </w:rPr>
        <w:t xml:space="preserve"> a</w:t>
      </w:r>
      <w:r w:rsidR="006C2CE4" w:rsidRPr="008364F8">
        <w:rPr>
          <w:rFonts w:ascii="Verdana" w:hAnsi="Verdana" w:cs="Times New Roman"/>
          <w:color w:val="404040" w:themeColor="text1" w:themeTint="BF"/>
        </w:rPr>
        <w:t xml:space="preserve">s organizações </w:t>
      </w:r>
      <w:r w:rsidR="00883E7F" w:rsidRPr="008364F8">
        <w:rPr>
          <w:rFonts w:ascii="Verdana" w:hAnsi="Verdana" w:cs="Times New Roman"/>
          <w:color w:val="404040" w:themeColor="text1" w:themeTint="BF"/>
        </w:rPr>
        <w:t>recrutam</w:t>
      </w:r>
      <w:r w:rsidR="006C2CE4" w:rsidRPr="008364F8">
        <w:rPr>
          <w:rFonts w:ascii="Verdana" w:hAnsi="Verdana" w:cs="Times New Roman"/>
          <w:color w:val="404040" w:themeColor="text1" w:themeTint="BF"/>
        </w:rPr>
        <w:t xml:space="preserve"> e selecionam </w:t>
      </w:r>
      <w:r w:rsidR="008C2B68" w:rsidRPr="008364F8">
        <w:rPr>
          <w:rFonts w:ascii="Verdana" w:hAnsi="Verdana" w:cs="Times New Roman"/>
          <w:color w:val="404040" w:themeColor="text1" w:themeTint="BF"/>
        </w:rPr>
        <w:t>seus recursos humanos</w:t>
      </w:r>
      <w:r w:rsidR="00883E7F">
        <w:rPr>
          <w:rFonts w:ascii="Verdana" w:hAnsi="Verdana" w:cs="Times New Roman"/>
          <w:color w:val="404040" w:themeColor="text1" w:themeTint="BF"/>
        </w:rPr>
        <w:t>,</w:t>
      </w:r>
      <w:r w:rsidR="008C2B68" w:rsidRPr="008364F8">
        <w:rPr>
          <w:rFonts w:ascii="Verdana" w:hAnsi="Verdana" w:cs="Times New Roman"/>
          <w:color w:val="404040" w:themeColor="text1" w:themeTint="BF"/>
        </w:rPr>
        <w:t xml:space="preserve"> para, com eles e por meios deles alcançarem objetivos organizacionais</w:t>
      </w:r>
      <w:r w:rsidR="00576CB8">
        <w:rPr>
          <w:rFonts w:ascii="Verdana" w:hAnsi="Verdana" w:cs="Times New Roman"/>
          <w:color w:val="404040" w:themeColor="text1" w:themeTint="BF"/>
        </w:rPr>
        <w:t>, e</w:t>
      </w:r>
      <w:r w:rsidR="008C2B68" w:rsidRPr="008364F8">
        <w:rPr>
          <w:rFonts w:ascii="Verdana" w:hAnsi="Verdana" w:cs="Times New Roman"/>
          <w:color w:val="404040" w:themeColor="text1" w:themeTint="BF"/>
        </w:rPr>
        <w:t>ntretanto os indivíduos também tem objetivos pessoais que lutam para atingir e, muitas vezes, servem-se de organizações para conseguir</w:t>
      </w:r>
      <w:r w:rsidR="00576CB8">
        <w:rPr>
          <w:rFonts w:ascii="Verdana" w:hAnsi="Verdana" w:cs="Times New Roman"/>
          <w:color w:val="404040" w:themeColor="text1" w:themeTint="BF"/>
        </w:rPr>
        <w:t>, n</w:t>
      </w:r>
      <w:r w:rsidR="007D58C6" w:rsidRPr="008364F8">
        <w:rPr>
          <w:rFonts w:ascii="Verdana" w:hAnsi="Verdana" w:cs="Times New Roman"/>
          <w:color w:val="404040" w:themeColor="text1" w:themeTint="BF"/>
        </w:rPr>
        <w:t>esse presente artigo vamos aborda temas como recrutamento e seleção, gestão por competência e o principal treinamento e desenvolvimento do capital humano.</w:t>
      </w:r>
    </w:p>
    <w:p w:rsidR="009E566F" w:rsidRPr="008364F8" w:rsidRDefault="009E566F" w:rsidP="00E8776E">
      <w:pPr>
        <w:spacing w:line="30" w:lineRule="atLeast"/>
        <w:jc w:val="both"/>
        <w:rPr>
          <w:rFonts w:ascii="Verdana" w:hAnsi="Verdana" w:cs="Times New Roman"/>
          <w:b/>
          <w:color w:val="969696"/>
        </w:rPr>
      </w:pPr>
      <w:r w:rsidRPr="008364F8">
        <w:rPr>
          <w:rFonts w:ascii="Verdana" w:hAnsi="Verdana" w:cs="Times New Roman"/>
          <w:b/>
          <w:color w:val="969696"/>
        </w:rPr>
        <w:t xml:space="preserve"> </w:t>
      </w:r>
    </w:p>
    <w:p w:rsidR="00C34ED5" w:rsidRPr="008364F8" w:rsidRDefault="0074247F" w:rsidP="00E8776E">
      <w:pPr>
        <w:spacing w:line="30" w:lineRule="atLeast"/>
        <w:jc w:val="both"/>
        <w:rPr>
          <w:rFonts w:ascii="Verdana" w:hAnsi="Verdana"/>
          <w:b/>
        </w:rPr>
      </w:pPr>
      <w:r w:rsidRPr="008364F8">
        <w:rPr>
          <w:rFonts w:ascii="Verdana" w:hAnsi="Verdana"/>
          <w:b/>
        </w:rPr>
        <w:t xml:space="preserve"> </w:t>
      </w:r>
      <w:r w:rsidR="00C34ED5" w:rsidRPr="008364F8">
        <w:rPr>
          <w:rFonts w:ascii="Verdana" w:hAnsi="Verdana"/>
          <w:b/>
        </w:rPr>
        <w:t xml:space="preserve"> </w:t>
      </w:r>
      <w:r w:rsidR="00576CB8">
        <w:rPr>
          <w:rFonts w:ascii="Verdana" w:hAnsi="Verdana"/>
          <w:b/>
        </w:rPr>
        <w:t xml:space="preserve">2 </w:t>
      </w:r>
      <w:r w:rsidR="00C34ED5" w:rsidRPr="008364F8">
        <w:rPr>
          <w:rFonts w:ascii="Verdana" w:hAnsi="Verdana"/>
          <w:b/>
        </w:rPr>
        <w:t>R</w:t>
      </w:r>
      <w:r w:rsidR="00D722D4">
        <w:rPr>
          <w:rFonts w:ascii="Verdana" w:hAnsi="Verdana"/>
          <w:b/>
        </w:rPr>
        <w:t>ECRUTAMENTO E SELEÇÃO DE PESSOAS</w:t>
      </w:r>
    </w:p>
    <w:p w:rsidR="009E566F" w:rsidRPr="008364F8" w:rsidRDefault="009E566F" w:rsidP="00E8776E">
      <w:pPr>
        <w:spacing w:line="30" w:lineRule="atLeast"/>
        <w:jc w:val="both"/>
        <w:rPr>
          <w:rFonts w:ascii="Verdana" w:hAnsi="Verdana"/>
          <w:b/>
          <w:color w:val="404040" w:themeColor="text1" w:themeTint="BF"/>
        </w:rPr>
      </w:pPr>
    </w:p>
    <w:p w:rsidR="00DD41D5" w:rsidRDefault="00AB205E" w:rsidP="00576CB8">
      <w:pPr>
        <w:spacing w:line="30" w:lineRule="atLeast"/>
        <w:ind w:firstLine="708"/>
        <w:jc w:val="both"/>
        <w:rPr>
          <w:rFonts w:ascii="Verdana" w:hAnsi="Verdana" w:cs="Times New Roman"/>
          <w:color w:val="404040" w:themeColor="text1" w:themeTint="BF"/>
        </w:rPr>
      </w:pPr>
      <w:r w:rsidRPr="008364F8">
        <w:rPr>
          <w:rFonts w:ascii="Verdana" w:hAnsi="Verdana" w:cs="Times New Roman"/>
          <w:b/>
          <w:color w:val="404040" w:themeColor="text1" w:themeTint="BF"/>
        </w:rPr>
        <w:t>A</w:t>
      </w:r>
      <w:r w:rsidR="0073555E" w:rsidRPr="008364F8">
        <w:rPr>
          <w:rFonts w:ascii="Verdana" w:hAnsi="Verdana" w:cs="Times New Roman"/>
          <w:color w:val="404040" w:themeColor="text1" w:themeTint="BF"/>
        </w:rPr>
        <w:t xml:space="preserve"> área </w:t>
      </w:r>
      <w:r w:rsidRPr="008364F8">
        <w:rPr>
          <w:rFonts w:ascii="Verdana" w:hAnsi="Verdana" w:cs="Times New Roman"/>
          <w:color w:val="404040" w:themeColor="text1" w:themeTint="BF"/>
        </w:rPr>
        <w:t>de RH</w:t>
      </w:r>
      <w:r w:rsidR="0073555E" w:rsidRPr="008364F8">
        <w:rPr>
          <w:rFonts w:ascii="Verdana" w:hAnsi="Verdana" w:cs="Times New Roman"/>
          <w:color w:val="404040" w:themeColor="text1" w:themeTint="BF"/>
        </w:rPr>
        <w:t xml:space="preserve"> deve ser formada por profissionais capazes de entender a parte humana das p</w:t>
      </w:r>
      <w:r w:rsidR="001D48D7" w:rsidRPr="008364F8">
        <w:rPr>
          <w:rFonts w:ascii="Verdana" w:hAnsi="Verdana" w:cs="Times New Roman"/>
          <w:color w:val="404040" w:themeColor="text1" w:themeTint="BF"/>
        </w:rPr>
        <w:t>essoas esse profissional deve</w:t>
      </w:r>
      <w:r w:rsidR="0073555E" w:rsidRPr="008364F8">
        <w:rPr>
          <w:rFonts w:ascii="Verdana" w:hAnsi="Verdana" w:cs="Times New Roman"/>
          <w:color w:val="404040" w:themeColor="text1" w:themeTint="BF"/>
        </w:rPr>
        <w:t xml:space="preserve"> ser um psicólogo</w:t>
      </w:r>
      <w:r w:rsidRPr="008364F8">
        <w:rPr>
          <w:rFonts w:ascii="Verdana" w:hAnsi="Verdana" w:cs="Times New Roman"/>
          <w:color w:val="404040" w:themeColor="text1" w:themeTint="BF"/>
        </w:rPr>
        <w:t>,</w:t>
      </w:r>
      <w:r w:rsidR="0073555E" w:rsidRPr="008364F8">
        <w:rPr>
          <w:rFonts w:ascii="Verdana" w:hAnsi="Verdana" w:cs="Times New Roman"/>
          <w:color w:val="404040" w:themeColor="text1" w:themeTint="BF"/>
        </w:rPr>
        <w:t xml:space="preserve"> Para o recrutamento o profissional do RH deve divulgar a vaga em sites, revistas</w:t>
      </w:r>
      <w:r w:rsidR="00DF637E" w:rsidRPr="008364F8">
        <w:rPr>
          <w:rFonts w:ascii="Verdana" w:hAnsi="Verdana" w:cs="Times New Roman"/>
          <w:color w:val="404040" w:themeColor="text1" w:themeTint="BF"/>
        </w:rPr>
        <w:t>,</w:t>
      </w:r>
      <w:r w:rsidR="0073555E" w:rsidRPr="008364F8">
        <w:rPr>
          <w:rFonts w:ascii="Verdana" w:hAnsi="Verdana" w:cs="Times New Roman"/>
          <w:color w:val="404040" w:themeColor="text1" w:themeTint="BF"/>
        </w:rPr>
        <w:t xml:space="preserve"> jornais e outros meios de comunicação que esse julgue necessário,</w:t>
      </w:r>
      <w:r w:rsidR="009E566F" w:rsidRPr="008364F8">
        <w:rPr>
          <w:rFonts w:ascii="Verdana" w:hAnsi="Verdana" w:cs="Times New Roman"/>
          <w:color w:val="404040" w:themeColor="text1" w:themeTint="BF"/>
        </w:rPr>
        <w:t xml:space="preserve"> </w:t>
      </w:r>
      <w:r w:rsidR="0073555E" w:rsidRPr="008364F8">
        <w:rPr>
          <w:rFonts w:ascii="Verdana" w:hAnsi="Verdana" w:cs="Times New Roman"/>
          <w:color w:val="404040" w:themeColor="text1" w:themeTint="BF"/>
        </w:rPr>
        <w:t>nos primeiros passos que se inicia</w:t>
      </w:r>
      <w:r w:rsidRPr="008364F8">
        <w:rPr>
          <w:rFonts w:ascii="Verdana" w:hAnsi="Verdana" w:cs="Times New Roman"/>
          <w:color w:val="404040" w:themeColor="text1" w:themeTint="BF"/>
        </w:rPr>
        <w:t xml:space="preserve"> o processo de capitação de pessoas interessadas nessa ou naquela determinada vaga. O próximo passo </w:t>
      </w:r>
      <w:r w:rsidR="00DF637E" w:rsidRPr="008364F8">
        <w:rPr>
          <w:rFonts w:ascii="Verdana" w:hAnsi="Verdana" w:cs="Times New Roman"/>
          <w:color w:val="404040" w:themeColor="text1" w:themeTint="BF"/>
        </w:rPr>
        <w:t>é</w:t>
      </w:r>
      <w:r w:rsidRPr="008364F8">
        <w:rPr>
          <w:rFonts w:ascii="Verdana" w:hAnsi="Verdana" w:cs="Times New Roman"/>
          <w:color w:val="404040" w:themeColor="text1" w:themeTint="BF"/>
        </w:rPr>
        <w:t xml:space="preserve"> selecio</w:t>
      </w:r>
      <w:r w:rsidR="0097173F" w:rsidRPr="008364F8">
        <w:rPr>
          <w:rFonts w:ascii="Verdana" w:hAnsi="Verdana" w:cs="Times New Roman"/>
          <w:color w:val="404040" w:themeColor="text1" w:themeTint="BF"/>
        </w:rPr>
        <w:t>nar dentre os currículo analisados</w:t>
      </w:r>
      <w:r w:rsidRPr="008364F8">
        <w:rPr>
          <w:rFonts w:ascii="Verdana" w:hAnsi="Verdana" w:cs="Times New Roman"/>
          <w:color w:val="404040" w:themeColor="text1" w:themeTint="BF"/>
        </w:rPr>
        <w:t xml:space="preserve"> os</w:t>
      </w:r>
      <w:r w:rsidR="0097173F" w:rsidRPr="008364F8">
        <w:rPr>
          <w:rFonts w:ascii="Verdana" w:hAnsi="Verdana" w:cs="Times New Roman"/>
          <w:color w:val="404040" w:themeColor="text1" w:themeTint="BF"/>
        </w:rPr>
        <w:t xml:space="preserve"> profissionais</w:t>
      </w:r>
      <w:r w:rsidRPr="008364F8">
        <w:rPr>
          <w:rFonts w:ascii="Verdana" w:hAnsi="Verdana" w:cs="Times New Roman"/>
          <w:color w:val="404040" w:themeColor="text1" w:themeTint="BF"/>
        </w:rPr>
        <w:t xml:space="preserve"> que tem um perfil </w:t>
      </w:r>
      <w:r w:rsidR="00DD41D5">
        <w:rPr>
          <w:rFonts w:ascii="Verdana" w:hAnsi="Verdana" w:cs="Times New Roman"/>
          <w:color w:val="404040" w:themeColor="text1" w:themeTint="BF"/>
        </w:rPr>
        <w:t>mais próximo da vaga disponível.</w:t>
      </w:r>
    </w:p>
    <w:p w:rsidR="00801374" w:rsidRDefault="00AB205E" w:rsidP="00E8776E">
      <w:pPr>
        <w:spacing w:line="30" w:lineRule="atLeast"/>
        <w:jc w:val="both"/>
        <w:rPr>
          <w:rFonts w:ascii="Verdana" w:hAnsi="Verdana"/>
          <w:color w:val="404040" w:themeColor="text1" w:themeTint="BF"/>
        </w:rPr>
      </w:pPr>
      <w:r w:rsidRPr="008364F8">
        <w:rPr>
          <w:rFonts w:ascii="Verdana" w:hAnsi="Verdana" w:cs="Times New Roman"/>
          <w:color w:val="404040" w:themeColor="text1" w:themeTint="BF"/>
        </w:rPr>
        <w:t xml:space="preserve"> </w:t>
      </w:r>
    </w:p>
    <w:p w:rsidR="00801374" w:rsidRDefault="00801374" w:rsidP="00E8776E">
      <w:pPr>
        <w:spacing w:line="30" w:lineRule="atLeast"/>
        <w:jc w:val="both"/>
        <w:rPr>
          <w:rFonts w:ascii="Verdana" w:hAnsi="Verdana"/>
          <w:color w:val="404040" w:themeColor="text1" w:themeTint="BF"/>
        </w:rPr>
      </w:pPr>
    </w:p>
    <w:p w:rsidR="00DD41D5" w:rsidRPr="00801374" w:rsidRDefault="00576CB8" w:rsidP="00E8776E">
      <w:pPr>
        <w:spacing w:line="30" w:lineRule="atLeast"/>
        <w:jc w:val="both"/>
        <w:rPr>
          <w:rFonts w:ascii="Verdana" w:hAnsi="Verdana"/>
          <w:color w:val="404040" w:themeColor="text1" w:themeTint="BF"/>
        </w:rPr>
      </w:pPr>
      <w:r>
        <w:rPr>
          <w:rFonts w:ascii="Verdana" w:hAnsi="Verdana"/>
          <w:b/>
        </w:rPr>
        <w:t xml:space="preserve">3 </w:t>
      </w:r>
      <w:r w:rsidR="00D722D4">
        <w:rPr>
          <w:rFonts w:ascii="Verdana" w:hAnsi="Verdana"/>
          <w:b/>
        </w:rPr>
        <w:t>PROCESSO CELETIVO</w:t>
      </w:r>
      <w:r w:rsidR="00E8431A" w:rsidRPr="008364F8">
        <w:rPr>
          <w:rFonts w:ascii="Verdana" w:hAnsi="Verdana"/>
          <w:b/>
        </w:rPr>
        <w:t xml:space="preserve"> </w:t>
      </w:r>
    </w:p>
    <w:p w:rsidR="009E566F" w:rsidRDefault="009E566F" w:rsidP="00E8776E">
      <w:pPr>
        <w:spacing w:line="30" w:lineRule="atLeast"/>
        <w:jc w:val="both"/>
        <w:rPr>
          <w:rFonts w:ascii="Verdana" w:hAnsi="Verdana"/>
          <w:b/>
        </w:rPr>
      </w:pPr>
    </w:p>
    <w:p w:rsidR="00DD41D5" w:rsidRPr="00DD41D5" w:rsidRDefault="00801374" w:rsidP="00E8776E">
      <w:pPr>
        <w:spacing w:line="30" w:lineRule="atLeast"/>
        <w:jc w:val="both"/>
        <w:rPr>
          <w:rFonts w:ascii="Verdana" w:hAnsi="Verdana"/>
        </w:rPr>
      </w:pPr>
      <w:r>
        <w:rPr>
          <w:rFonts w:ascii="Verdana" w:hAnsi="Verdana"/>
        </w:rPr>
        <w:t xml:space="preserve">3.1 </w:t>
      </w:r>
      <w:r w:rsidR="00DD41D5" w:rsidRPr="00DD41D5">
        <w:rPr>
          <w:rFonts w:ascii="Verdana" w:hAnsi="Verdana"/>
        </w:rPr>
        <w:t>Processo seletivo externo</w:t>
      </w:r>
    </w:p>
    <w:p w:rsidR="00AB205E" w:rsidRDefault="0074247F" w:rsidP="00E8776E">
      <w:pPr>
        <w:spacing w:line="30" w:lineRule="atLeast"/>
        <w:jc w:val="both"/>
        <w:rPr>
          <w:rFonts w:ascii="Verdana" w:hAnsi="Verdana" w:cs="Times New Roman"/>
          <w:color w:val="404040" w:themeColor="text1" w:themeTint="BF"/>
        </w:rPr>
      </w:pPr>
      <w:r w:rsidRPr="008364F8">
        <w:rPr>
          <w:rFonts w:ascii="Verdana" w:hAnsi="Verdana" w:cs="Times New Roman"/>
          <w:color w:val="969696"/>
        </w:rPr>
        <w:t xml:space="preserve">  </w:t>
      </w:r>
      <w:r w:rsidR="00E8431A" w:rsidRPr="008364F8">
        <w:rPr>
          <w:rFonts w:ascii="Verdana" w:hAnsi="Verdana" w:cs="Times New Roman"/>
          <w:color w:val="404040" w:themeColor="text1" w:themeTint="BF"/>
        </w:rPr>
        <w:t>O Processo de seleção externa</w:t>
      </w:r>
      <w:r w:rsidR="00AB205E" w:rsidRPr="008364F8">
        <w:rPr>
          <w:rFonts w:ascii="Verdana" w:hAnsi="Verdana" w:cs="Times New Roman"/>
          <w:color w:val="404040" w:themeColor="text1" w:themeTint="BF"/>
        </w:rPr>
        <w:t xml:space="preserve"> onde apenas participantes de fora da empresa pode participar</w:t>
      </w:r>
      <w:r w:rsidR="00E8431A" w:rsidRPr="008364F8">
        <w:rPr>
          <w:rFonts w:ascii="Verdana" w:hAnsi="Verdana" w:cs="Times New Roman"/>
          <w:color w:val="404040" w:themeColor="text1" w:themeTint="BF"/>
        </w:rPr>
        <w:t>,</w:t>
      </w:r>
      <w:r w:rsidR="00DD41D5">
        <w:rPr>
          <w:rFonts w:ascii="Verdana" w:hAnsi="Verdana" w:cs="Times New Roman"/>
          <w:color w:val="404040" w:themeColor="text1" w:themeTint="BF"/>
        </w:rPr>
        <w:t xml:space="preserve"> o processo de seleção externa se da quase sempre quando as empresas não consegue aproveitar nenhum outro recurso de pessoas dentro da própria empresa geralmente para cargos, </w:t>
      </w:r>
      <w:r w:rsidR="00DD41D5" w:rsidRPr="008364F8">
        <w:rPr>
          <w:rFonts w:ascii="Verdana" w:hAnsi="Verdana" w:cs="Times New Roman"/>
          <w:color w:val="404040" w:themeColor="text1" w:themeTint="BF"/>
        </w:rPr>
        <w:t>gerencial ou operacional, gerencial quando não se localiza dentre de casa pessoas capazes ou interessadas em exercer essa função, operacional, pois nesses casos seria o primeiro cargo da empresa seguindo a linha de cargos operacionais.</w:t>
      </w:r>
      <w:r w:rsidR="00E8431A" w:rsidRPr="008364F8">
        <w:rPr>
          <w:rFonts w:ascii="Verdana" w:hAnsi="Verdana" w:cs="Times New Roman"/>
          <w:color w:val="404040" w:themeColor="text1" w:themeTint="BF"/>
        </w:rPr>
        <w:t xml:space="preserve"> após sua efetivação o colaborador novo deve ser treinado e capacitado para exercer a função para qual foi contratado</w:t>
      </w:r>
      <w:r w:rsidR="00522E09" w:rsidRPr="008364F8">
        <w:rPr>
          <w:rFonts w:ascii="Verdana" w:hAnsi="Verdana" w:cs="Times New Roman"/>
          <w:color w:val="404040" w:themeColor="text1" w:themeTint="BF"/>
        </w:rPr>
        <w:t>, as empresas gastão muito no processo de seleção externa, divulgaç</w:t>
      </w:r>
      <w:r w:rsidR="00DD41D5">
        <w:rPr>
          <w:rFonts w:ascii="Verdana" w:hAnsi="Verdana" w:cs="Times New Roman"/>
          <w:color w:val="404040" w:themeColor="text1" w:themeTint="BF"/>
        </w:rPr>
        <w:t>ão da vaga em jornais, revistas e</w:t>
      </w:r>
      <w:r w:rsidR="00522E09" w:rsidRPr="008364F8">
        <w:rPr>
          <w:rFonts w:ascii="Verdana" w:hAnsi="Verdana" w:cs="Times New Roman"/>
          <w:color w:val="404040" w:themeColor="text1" w:themeTint="BF"/>
        </w:rPr>
        <w:t xml:space="preserve"> i</w:t>
      </w:r>
      <w:r w:rsidR="00DD41D5">
        <w:rPr>
          <w:rFonts w:ascii="Verdana" w:hAnsi="Verdana" w:cs="Times New Roman"/>
          <w:color w:val="404040" w:themeColor="text1" w:themeTint="BF"/>
        </w:rPr>
        <w:t>nternet. Algumas empresas optar</w:t>
      </w:r>
      <w:r w:rsidR="00522E09" w:rsidRPr="008364F8">
        <w:rPr>
          <w:rFonts w:ascii="Verdana" w:hAnsi="Verdana" w:cs="Times New Roman"/>
          <w:color w:val="404040" w:themeColor="text1" w:themeTint="BF"/>
        </w:rPr>
        <w:t xml:space="preserve"> por terceirizar o processo de seleção e recrutamento, pois acreditam ser mais rápido e mais em conta, para empresas que possuem um RH local com profissionais preparados e qualificados pra atuar nesse processo o mesmo é feito pela própria empresa</w:t>
      </w:r>
      <w:r w:rsidR="009E566F" w:rsidRPr="008364F8">
        <w:rPr>
          <w:rFonts w:ascii="Verdana" w:hAnsi="Verdana" w:cs="Times New Roman"/>
          <w:color w:val="404040" w:themeColor="text1" w:themeTint="BF"/>
        </w:rPr>
        <w:t>. O</w:t>
      </w:r>
      <w:r w:rsidR="00522E09" w:rsidRPr="008364F8">
        <w:rPr>
          <w:rFonts w:ascii="Verdana" w:hAnsi="Verdana" w:cs="Times New Roman"/>
          <w:color w:val="404040" w:themeColor="text1" w:themeTint="BF"/>
        </w:rPr>
        <w:t xml:space="preserve"> recrutamento feito por empresas terceirizadas</w:t>
      </w:r>
      <w:r w:rsidR="009E566F" w:rsidRPr="008364F8">
        <w:rPr>
          <w:rFonts w:ascii="Verdana" w:hAnsi="Verdana" w:cs="Times New Roman"/>
          <w:color w:val="404040" w:themeColor="text1" w:themeTint="BF"/>
        </w:rPr>
        <w:t xml:space="preserve"> são alvo de muitas discussões, porem esse assunto vai ser pauta de outro artigo.</w:t>
      </w:r>
    </w:p>
    <w:p w:rsidR="00DD41D5" w:rsidRPr="008364F8" w:rsidRDefault="00DD41D5" w:rsidP="00E8776E">
      <w:pPr>
        <w:spacing w:line="30" w:lineRule="atLeast"/>
        <w:jc w:val="both"/>
        <w:rPr>
          <w:rFonts w:ascii="Verdana" w:hAnsi="Verdana" w:cs="Times New Roman"/>
          <w:color w:val="404040" w:themeColor="text1" w:themeTint="BF"/>
        </w:rPr>
      </w:pPr>
      <w:r>
        <w:rPr>
          <w:rFonts w:ascii="Verdana" w:hAnsi="Verdana" w:cs="Times New Roman"/>
          <w:color w:val="404040" w:themeColor="text1" w:themeTint="BF"/>
        </w:rPr>
        <w:t xml:space="preserve">  </w:t>
      </w:r>
    </w:p>
    <w:p w:rsidR="00DD41D5" w:rsidRPr="008364F8" w:rsidRDefault="00DD41D5" w:rsidP="00E8776E">
      <w:pPr>
        <w:spacing w:line="30" w:lineRule="atLeast"/>
        <w:jc w:val="both"/>
        <w:rPr>
          <w:rFonts w:ascii="Verdana" w:hAnsi="Verdana" w:cs="Times New Roman"/>
          <w:color w:val="404040" w:themeColor="text1" w:themeTint="BF"/>
        </w:rPr>
      </w:pPr>
    </w:p>
    <w:p w:rsidR="009E566F" w:rsidRPr="00D722D4" w:rsidRDefault="009E566F" w:rsidP="00E8776E">
      <w:pPr>
        <w:spacing w:line="30" w:lineRule="atLeast"/>
        <w:jc w:val="both"/>
        <w:rPr>
          <w:rFonts w:ascii="Verdana" w:hAnsi="Verdana"/>
          <w:color w:val="595959" w:themeColor="text1" w:themeTint="A6"/>
        </w:rPr>
      </w:pPr>
    </w:p>
    <w:p w:rsidR="0080644F" w:rsidRDefault="0080644F" w:rsidP="00E8776E">
      <w:pPr>
        <w:spacing w:line="30" w:lineRule="atLeast"/>
        <w:jc w:val="both"/>
        <w:rPr>
          <w:rFonts w:ascii="Verdana" w:hAnsi="Verdana"/>
        </w:rPr>
      </w:pPr>
    </w:p>
    <w:p w:rsidR="0080644F" w:rsidRDefault="0080644F" w:rsidP="00E8776E">
      <w:pPr>
        <w:spacing w:line="30" w:lineRule="atLeast"/>
        <w:jc w:val="both"/>
        <w:rPr>
          <w:rFonts w:ascii="Verdana" w:hAnsi="Verdana"/>
        </w:rPr>
      </w:pPr>
    </w:p>
    <w:p w:rsidR="009E566F" w:rsidRPr="008364F8" w:rsidRDefault="00801374" w:rsidP="00E8776E">
      <w:pPr>
        <w:spacing w:line="30" w:lineRule="atLeast"/>
        <w:jc w:val="both"/>
        <w:rPr>
          <w:rFonts w:ascii="Verdana" w:hAnsi="Verdana"/>
          <w:b/>
          <w:color w:val="969696"/>
        </w:rPr>
      </w:pPr>
      <w:r>
        <w:rPr>
          <w:rFonts w:ascii="Verdana" w:hAnsi="Verdana"/>
        </w:rPr>
        <w:t xml:space="preserve">3.2 </w:t>
      </w:r>
      <w:r w:rsidR="0074247F" w:rsidRPr="00D722D4">
        <w:rPr>
          <w:rFonts w:ascii="Verdana" w:hAnsi="Verdana"/>
        </w:rPr>
        <w:t>Processo seletivo Interno</w:t>
      </w:r>
      <w:r w:rsidR="00E8431A" w:rsidRPr="00D722D4">
        <w:rPr>
          <w:rFonts w:ascii="Verdana" w:hAnsi="Verdana"/>
        </w:rPr>
        <w:t xml:space="preserve">   </w:t>
      </w:r>
    </w:p>
    <w:p w:rsidR="00CC130F" w:rsidRPr="008364F8" w:rsidRDefault="0097173F" w:rsidP="00E8776E">
      <w:pPr>
        <w:spacing w:line="30" w:lineRule="atLeast"/>
        <w:jc w:val="both"/>
        <w:rPr>
          <w:rFonts w:ascii="Verdana" w:hAnsi="Verdana" w:cs="Times New Roman"/>
          <w:color w:val="404040" w:themeColor="text1" w:themeTint="BF"/>
        </w:rPr>
      </w:pPr>
      <w:r w:rsidRPr="008364F8">
        <w:rPr>
          <w:rFonts w:ascii="Verdana" w:hAnsi="Verdana" w:cs="Times New Roman"/>
          <w:color w:val="404040" w:themeColor="text1" w:themeTint="BF"/>
        </w:rPr>
        <w:t xml:space="preserve">  </w:t>
      </w:r>
      <w:r w:rsidR="00E8431A" w:rsidRPr="008364F8">
        <w:rPr>
          <w:rFonts w:ascii="Verdana" w:hAnsi="Verdana" w:cs="Times New Roman"/>
          <w:color w:val="404040" w:themeColor="text1" w:themeTint="BF"/>
        </w:rPr>
        <w:t xml:space="preserve">No processo de seleção interna os candidatos já são conhecidos da empresa, são funcionários que buscam promoções ou transferência de área dentro da empresa, isso geralmente ocorre quando a empresa perde um profissional que exerce cargo de </w:t>
      </w:r>
      <w:r w:rsidR="00E8431A" w:rsidRPr="008364F8">
        <w:rPr>
          <w:rFonts w:ascii="Verdana" w:hAnsi="Verdana" w:cs="Times New Roman"/>
          <w:color w:val="404040" w:themeColor="text1" w:themeTint="BF"/>
        </w:rPr>
        <w:lastRenderedPageBreak/>
        <w:t xml:space="preserve">confiança e busca repor essa vaga com alguém que já esta entre eles para não correr o risco de uma frustração, porem quando dentro da companhia não é localizado esse profissional as empresas tendem </w:t>
      </w:r>
      <w:r w:rsidR="00F2025A" w:rsidRPr="008364F8">
        <w:rPr>
          <w:rFonts w:ascii="Verdana" w:hAnsi="Verdana" w:cs="Times New Roman"/>
          <w:color w:val="404040" w:themeColor="text1" w:themeTint="BF"/>
        </w:rPr>
        <w:t>a buscar fora, o processo interno tem as suas vantagem e desvantagens, as vantagens e que o custo com recrutamento, seleção, treinamento é baixíssimo,</w:t>
      </w:r>
      <w:r w:rsidR="004F5F96" w:rsidRPr="008364F8">
        <w:rPr>
          <w:rFonts w:ascii="Verdana" w:hAnsi="Verdana" w:cs="Times New Roman"/>
          <w:color w:val="404040" w:themeColor="text1" w:themeTint="BF"/>
        </w:rPr>
        <w:t xml:space="preserve"> pois geralmente as pessoas que querem exercer este cargo são pessoas que conhecem o processo e que já </w:t>
      </w:r>
      <w:r w:rsidR="009E566F" w:rsidRPr="008364F8">
        <w:rPr>
          <w:rFonts w:ascii="Verdana" w:hAnsi="Verdana" w:cs="Times New Roman"/>
          <w:color w:val="404040" w:themeColor="text1" w:themeTint="BF"/>
        </w:rPr>
        <w:t>estão aptas</w:t>
      </w:r>
      <w:r w:rsidR="004F5F96" w:rsidRPr="008364F8">
        <w:rPr>
          <w:rFonts w:ascii="Verdana" w:hAnsi="Verdana" w:cs="Times New Roman"/>
          <w:color w:val="404040" w:themeColor="text1" w:themeTint="BF"/>
        </w:rPr>
        <w:t xml:space="preserve"> a</w:t>
      </w:r>
      <w:r w:rsidR="00364AE7" w:rsidRPr="008364F8">
        <w:rPr>
          <w:rFonts w:ascii="Verdana" w:hAnsi="Verdana" w:cs="Times New Roman"/>
          <w:color w:val="404040" w:themeColor="text1" w:themeTint="BF"/>
        </w:rPr>
        <w:t xml:space="preserve"> desempenha a função </w:t>
      </w:r>
      <w:r w:rsidR="00335A48" w:rsidRPr="008364F8">
        <w:rPr>
          <w:rFonts w:ascii="Verdana" w:hAnsi="Verdana" w:cs="Times New Roman"/>
          <w:color w:val="404040" w:themeColor="text1" w:themeTint="BF"/>
        </w:rPr>
        <w:t>a qual foi promovida.</w:t>
      </w:r>
      <w:r w:rsidR="00364AE7" w:rsidRPr="008364F8">
        <w:rPr>
          <w:rFonts w:ascii="Verdana" w:hAnsi="Verdana" w:cs="Times New Roman"/>
          <w:color w:val="404040" w:themeColor="text1" w:themeTint="BF"/>
        </w:rPr>
        <w:t xml:space="preserve"> </w:t>
      </w:r>
      <w:r w:rsidR="009E566F" w:rsidRPr="008364F8">
        <w:rPr>
          <w:rFonts w:ascii="Verdana" w:hAnsi="Verdana" w:cs="Times New Roman"/>
          <w:color w:val="404040" w:themeColor="text1" w:themeTint="BF"/>
        </w:rPr>
        <w:t>As desvantagens são que as pessoas que não foram mito bem no processo seletivo, se sentem frustradas, pois se sente capaz que tem mais tempo de casa, ficam decepci</w:t>
      </w:r>
      <w:r w:rsidR="00DA139B" w:rsidRPr="008364F8">
        <w:rPr>
          <w:rFonts w:ascii="Verdana" w:hAnsi="Verdana" w:cs="Times New Roman"/>
          <w:color w:val="404040" w:themeColor="text1" w:themeTint="BF"/>
        </w:rPr>
        <w:t>onadas e isso pode causar um mal</w:t>
      </w:r>
      <w:r w:rsidR="009E566F" w:rsidRPr="008364F8">
        <w:rPr>
          <w:rFonts w:ascii="Verdana" w:hAnsi="Verdana" w:cs="Times New Roman"/>
          <w:color w:val="404040" w:themeColor="text1" w:themeTint="BF"/>
        </w:rPr>
        <w:t xml:space="preserve"> estar dentre os funcionários, por esse motivo é importante que o profissional de RH que vai atuar no recrutamento e seleção dessas pessoas deve ser um pr</w:t>
      </w:r>
      <w:r w:rsidR="001C3A5C">
        <w:rPr>
          <w:rFonts w:ascii="Verdana" w:hAnsi="Verdana" w:cs="Times New Roman"/>
          <w:color w:val="404040" w:themeColor="text1" w:themeTint="BF"/>
        </w:rPr>
        <w:t>ofissional preparado para dar feedb</w:t>
      </w:r>
      <w:r w:rsidR="009E566F" w:rsidRPr="008364F8">
        <w:rPr>
          <w:rFonts w:ascii="Verdana" w:hAnsi="Verdana" w:cs="Times New Roman"/>
          <w:color w:val="404040" w:themeColor="text1" w:themeTint="BF"/>
        </w:rPr>
        <w:t>a</w:t>
      </w:r>
      <w:r w:rsidR="001C3A5C">
        <w:rPr>
          <w:rFonts w:ascii="Verdana" w:hAnsi="Verdana" w:cs="Times New Roman"/>
          <w:color w:val="404040" w:themeColor="text1" w:themeTint="BF"/>
        </w:rPr>
        <w:t>c</w:t>
      </w:r>
      <w:r w:rsidR="009E566F" w:rsidRPr="008364F8">
        <w:rPr>
          <w:rFonts w:ascii="Verdana" w:hAnsi="Verdana" w:cs="Times New Roman"/>
          <w:color w:val="404040" w:themeColor="text1" w:themeTint="BF"/>
        </w:rPr>
        <w:t>k, para aqueles que não foram bem, explicar quais os reais motivos do mesmo não ter sido aprovado demonstra os pontos fracos e os pontos fortes, onde o mesmo precisa melhorar motivá-los a participar de novos processos que venham a acontecer dentro da companhia.</w:t>
      </w:r>
    </w:p>
    <w:p w:rsidR="009E566F" w:rsidRPr="008364F8" w:rsidRDefault="009E566F" w:rsidP="00E8776E">
      <w:pPr>
        <w:spacing w:line="30" w:lineRule="atLeast"/>
        <w:jc w:val="both"/>
        <w:rPr>
          <w:rFonts w:ascii="Verdana" w:hAnsi="Verdana"/>
          <w:color w:val="595959" w:themeColor="text1" w:themeTint="A6"/>
        </w:rPr>
      </w:pPr>
    </w:p>
    <w:p w:rsidR="0074247F" w:rsidRPr="00D722D4" w:rsidRDefault="00801374" w:rsidP="00E8776E">
      <w:pPr>
        <w:spacing w:line="30" w:lineRule="atLeast"/>
        <w:jc w:val="both"/>
        <w:rPr>
          <w:rFonts w:ascii="Verdana" w:hAnsi="Verdana"/>
        </w:rPr>
      </w:pPr>
      <w:r>
        <w:rPr>
          <w:rFonts w:ascii="Verdana" w:hAnsi="Verdana"/>
        </w:rPr>
        <w:t xml:space="preserve">3.3 </w:t>
      </w:r>
      <w:r w:rsidR="0074247F" w:rsidRPr="00D722D4">
        <w:rPr>
          <w:rFonts w:ascii="Verdana" w:hAnsi="Verdana"/>
        </w:rPr>
        <w:t>Processo seletivo misto</w:t>
      </w:r>
      <w:r w:rsidR="00F2025A" w:rsidRPr="00D722D4">
        <w:rPr>
          <w:rFonts w:ascii="Verdana" w:hAnsi="Verdana"/>
        </w:rPr>
        <w:t xml:space="preserve"> </w:t>
      </w:r>
      <w:r w:rsidR="00E8431A" w:rsidRPr="00D722D4">
        <w:rPr>
          <w:rFonts w:ascii="Verdana" w:hAnsi="Verdana"/>
        </w:rPr>
        <w:t xml:space="preserve"> </w:t>
      </w:r>
    </w:p>
    <w:p w:rsidR="009E566F" w:rsidRPr="008364F8" w:rsidRDefault="009E566F" w:rsidP="00E8776E">
      <w:pPr>
        <w:spacing w:line="30" w:lineRule="atLeast"/>
        <w:jc w:val="both"/>
        <w:rPr>
          <w:rFonts w:ascii="Verdana" w:hAnsi="Verdana"/>
          <w:b/>
        </w:rPr>
      </w:pPr>
    </w:p>
    <w:p w:rsidR="00F2025A" w:rsidRPr="008364F8" w:rsidRDefault="001967B6" w:rsidP="00E8776E">
      <w:pPr>
        <w:spacing w:line="30" w:lineRule="atLeast"/>
        <w:jc w:val="both"/>
        <w:rPr>
          <w:rFonts w:ascii="Verdana" w:hAnsi="Verdana" w:cs="Times New Roman"/>
          <w:color w:val="404040" w:themeColor="text1" w:themeTint="BF"/>
        </w:rPr>
      </w:pPr>
      <w:r w:rsidRPr="008364F8">
        <w:rPr>
          <w:rFonts w:ascii="Verdana" w:hAnsi="Verdana" w:cs="Times New Roman"/>
          <w:color w:val="404040" w:themeColor="text1" w:themeTint="BF"/>
        </w:rPr>
        <w:t xml:space="preserve">  </w:t>
      </w:r>
      <w:r w:rsidR="00E8431A" w:rsidRPr="008364F8">
        <w:rPr>
          <w:rFonts w:ascii="Verdana" w:hAnsi="Verdana" w:cs="Times New Roman"/>
          <w:color w:val="404040" w:themeColor="text1" w:themeTint="BF"/>
        </w:rPr>
        <w:t xml:space="preserve">Existe ainda o processo seletivo misto onde se </w:t>
      </w:r>
      <w:r w:rsidR="00136BBB" w:rsidRPr="008364F8">
        <w:rPr>
          <w:rFonts w:ascii="Verdana" w:hAnsi="Verdana" w:cs="Times New Roman"/>
          <w:color w:val="404040" w:themeColor="text1" w:themeTint="BF"/>
        </w:rPr>
        <w:t xml:space="preserve">convocam pessoas que já trabalham na empresa e pessoas que não trabalha nela ainda, isso geralmente ocorre quando o processo seletivo interno visa promover uma pessoa para um cargo de confiança e a vaga que o mesmo exerce é um grau mais baixo </w:t>
      </w:r>
      <w:r w:rsidR="004E43EB" w:rsidRPr="008364F8">
        <w:rPr>
          <w:rFonts w:ascii="Verdana" w:hAnsi="Verdana" w:cs="Times New Roman"/>
          <w:color w:val="404040" w:themeColor="text1" w:themeTint="BF"/>
        </w:rPr>
        <w:t>onde não seja exigido tanto conhecimento técnico</w:t>
      </w:r>
      <w:r w:rsidR="00BE1D17" w:rsidRPr="008364F8">
        <w:rPr>
          <w:rFonts w:ascii="Verdana" w:hAnsi="Verdana" w:cs="Times New Roman"/>
          <w:color w:val="404040" w:themeColor="text1" w:themeTint="BF"/>
        </w:rPr>
        <w:t>, e que alguém de fora possa substituí-lo</w:t>
      </w:r>
      <w:r w:rsidR="00F2025A" w:rsidRPr="008364F8">
        <w:rPr>
          <w:rFonts w:ascii="Verdana" w:hAnsi="Verdana" w:cs="Times New Roman"/>
          <w:color w:val="404040" w:themeColor="text1" w:themeTint="BF"/>
        </w:rPr>
        <w:t>.</w:t>
      </w:r>
      <w:r w:rsidR="00BE1D17" w:rsidRPr="008364F8">
        <w:rPr>
          <w:rFonts w:ascii="Verdana" w:hAnsi="Verdana" w:cs="Times New Roman"/>
          <w:color w:val="404040" w:themeColor="text1" w:themeTint="BF"/>
        </w:rPr>
        <w:t xml:space="preserve"> </w:t>
      </w:r>
    </w:p>
    <w:p w:rsidR="00BE1D17" w:rsidRPr="008364F8" w:rsidRDefault="00F2025A" w:rsidP="00E8776E">
      <w:pPr>
        <w:spacing w:line="30" w:lineRule="atLeast"/>
        <w:jc w:val="both"/>
        <w:rPr>
          <w:rFonts w:ascii="Verdana" w:hAnsi="Verdana" w:cs="Times New Roman"/>
          <w:color w:val="404040" w:themeColor="text1" w:themeTint="BF"/>
        </w:rPr>
      </w:pPr>
      <w:r w:rsidRPr="008364F8">
        <w:rPr>
          <w:rFonts w:ascii="Verdana" w:hAnsi="Verdana" w:cs="Times New Roman"/>
          <w:color w:val="404040" w:themeColor="text1" w:themeTint="BF"/>
        </w:rPr>
        <w:t xml:space="preserve">  </w:t>
      </w:r>
      <w:r w:rsidR="009E566F" w:rsidRPr="008364F8">
        <w:rPr>
          <w:rFonts w:ascii="Verdana" w:hAnsi="Verdana" w:cs="Times New Roman"/>
          <w:color w:val="404040" w:themeColor="text1" w:themeTint="BF"/>
        </w:rPr>
        <w:t>Exemplo, um operador I, será promovido para operador IV, O operador I apenas exerce um cargo operacional com pouca relevância e existem vários outros com o mesmo cargo que ele, já o operador IV exerce a mesma função que o operador I porem é ele o responsável por todo o setor, é ele o responsável pela execução da meta o dia e pela manutenção das maquinas e pelos os outros operadores dentro do seu setor abaixo dele.</w:t>
      </w:r>
    </w:p>
    <w:p w:rsidR="00801374" w:rsidRDefault="00801374" w:rsidP="00E8776E">
      <w:pPr>
        <w:spacing w:line="30" w:lineRule="atLeast"/>
        <w:jc w:val="both"/>
        <w:rPr>
          <w:rFonts w:ascii="Verdana" w:hAnsi="Verdana"/>
          <w:color w:val="595959" w:themeColor="text1" w:themeTint="A6"/>
        </w:rPr>
      </w:pPr>
    </w:p>
    <w:p w:rsidR="001445B3" w:rsidRPr="008364F8" w:rsidRDefault="00801374" w:rsidP="00E8776E">
      <w:pPr>
        <w:spacing w:line="30" w:lineRule="atLeast"/>
        <w:jc w:val="both"/>
        <w:rPr>
          <w:rFonts w:ascii="Verdana" w:hAnsi="Verdana"/>
          <w:b/>
        </w:rPr>
      </w:pPr>
      <w:r w:rsidRPr="00801374">
        <w:rPr>
          <w:rFonts w:ascii="Verdana" w:hAnsi="Verdana"/>
          <w:b/>
          <w:color w:val="000000" w:themeColor="text1"/>
        </w:rPr>
        <w:t>4</w:t>
      </w:r>
      <w:r w:rsidR="00D722D4">
        <w:rPr>
          <w:rFonts w:ascii="Verdana" w:hAnsi="Verdana"/>
          <w:b/>
        </w:rPr>
        <w:t xml:space="preserve"> GESTÃO POR COMPETÊNCIA E DESEMPENHO</w:t>
      </w:r>
    </w:p>
    <w:p w:rsidR="00801374" w:rsidRPr="00801374" w:rsidRDefault="00801374" w:rsidP="00E8776E">
      <w:pPr>
        <w:spacing w:line="30" w:lineRule="atLeast"/>
        <w:jc w:val="both"/>
        <w:rPr>
          <w:rFonts w:ascii="Verdana" w:hAnsi="Verdana"/>
        </w:rPr>
      </w:pPr>
    </w:p>
    <w:p w:rsidR="00687AED" w:rsidRPr="008364F8" w:rsidRDefault="00801374" w:rsidP="00E8776E">
      <w:pPr>
        <w:spacing w:line="30" w:lineRule="atLeast"/>
        <w:jc w:val="both"/>
        <w:rPr>
          <w:rFonts w:ascii="Verdana" w:hAnsi="Verdana" w:cs="Times New Roman"/>
          <w:color w:val="404040" w:themeColor="text1" w:themeTint="BF"/>
        </w:rPr>
      </w:pPr>
      <w:r w:rsidRPr="00801374">
        <w:rPr>
          <w:rFonts w:ascii="Verdana" w:hAnsi="Verdana"/>
        </w:rPr>
        <w:t>4.1</w:t>
      </w:r>
      <w:r>
        <w:rPr>
          <w:rFonts w:ascii="Verdana" w:hAnsi="Verdana"/>
          <w:b/>
        </w:rPr>
        <w:t xml:space="preserve"> </w:t>
      </w:r>
      <w:r w:rsidR="00687AED" w:rsidRPr="008364F8">
        <w:rPr>
          <w:rFonts w:ascii="Verdana" w:hAnsi="Verdana" w:cs="Times New Roman"/>
          <w:color w:val="404040" w:themeColor="text1" w:themeTint="BF"/>
        </w:rPr>
        <w:t xml:space="preserve">Gestão por </w:t>
      </w:r>
      <w:r w:rsidR="00D722D4" w:rsidRPr="008364F8">
        <w:rPr>
          <w:rFonts w:ascii="Verdana" w:hAnsi="Verdana" w:cs="Times New Roman"/>
          <w:color w:val="404040" w:themeColor="text1" w:themeTint="BF"/>
        </w:rPr>
        <w:t>competência</w:t>
      </w:r>
    </w:p>
    <w:p w:rsidR="001445B3" w:rsidRPr="008364F8" w:rsidRDefault="00687AED" w:rsidP="00E8776E">
      <w:pPr>
        <w:spacing w:line="30" w:lineRule="atLeast"/>
        <w:jc w:val="both"/>
        <w:rPr>
          <w:rFonts w:ascii="Verdana" w:hAnsi="Verdana" w:cs="Times New Roman"/>
          <w:color w:val="404040" w:themeColor="text1" w:themeTint="BF"/>
        </w:rPr>
      </w:pPr>
      <w:r w:rsidRPr="008364F8">
        <w:rPr>
          <w:rFonts w:ascii="Verdana" w:hAnsi="Verdana" w:cs="Times New Roman"/>
          <w:color w:val="404040" w:themeColor="text1" w:themeTint="BF"/>
        </w:rPr>
        <w:t xml:space="preserve"> </w:t>
      </w:r>
      <w:r w:rsidR="00801374">
        <w:rPr>
          <w:rFonts w:ascii="Verdana" w:hAnsi="Verdana" w:cs="Times New Roman"/>
          <w:color w:val="404040" w:themeColor="text1" w:themeTint="BF"/>
        </w:rPr>
        <w:tab/>
      </w:r>
      <w:r w:rsidRPr="008364F8">
        <w:rPr>
          <w:rFonts w:ascii="Verdana" w:hAnsi="Verdana" w:cs="Times New Roman"/>
          <w:color w:val="404040" w:themeColor="text1" w:themeTint="BF"/>
        </w:rPr>
        <w:t xml:space="preserve"> A</w:t>
      </w:r>
      <w:r w:rsidR="003B47C5" w:rsidRPr="008364F8">
        <w:rPr>
          <w:rFonts w:ascii="Verdana" w:hAnsi="Verdana" w:cs="Times New Roman"/>
          <w:color w:val="404040" w:themeColor="text1" w:themeTint="BF"/>
        </w:rPr>
        <w:t xml:space="preserve"> gestão por competência nos últimos anos vem passando por diversas mudanças e esta dominando fortemente</w:t>
      </w:r>
      <w:r w:rsidR="007E65DA" w:rsidRPr="008364F8">
        <w:rPr>
          <w:rFonts w:ascii="Verdana" w:hAnsi="Verdana" w:cs="Times New Roman"/>
          <w:color w:val="404040" w:themeColor="text1" w:themeTint="BF"/>
        </w:rPr>
        <w:t xml:space="preserve"> as empresas de grande</w:t>
      </w:r>
      <w:r w:rsidR="003B47C5" w:rsidRPr="008364F8">
        <w:rPr>
          <w:rFonts w:ascii="Verdana" w:hAnsi="Verdana" w:cs="Times New Roman"/>
          <w:color w:val="404040" w:themeColor="text1" w:themeTint="BF"/>
        </w:rPr>
        <w:t xml:space="preserve"> porte que precisão de pessoas dentro dos </w:t>
      </w:r>
      <w:r w:rsidR="009E566F" w:rsidRPr="008364F8">
        <w:rPr>
          <w:rFonts w:ascii="Verdana" w:hAnsi="Verdana" w:cs="Times New Roman"/>
          <w:color w:val="404040" w:themeColor="text1" w:themeTint="BF"/>
        </w:rPr>
        <w:t>seus processos</w:t>
      </w:r>
      <w:r w:rsidR="003B47C5" w:rsidRPr="008364F8">
        <w:rPr>
          <w:rFonts w:ascii="Verdana" w:hAnsi="Verdana" w:cs="Times New Roman"/>
          <w:color w:val="404040" w:themeColor="text1" w:themeTint="BF"/>
        </w:rPr>
        <w:t xml:space="preserve"> com CHA,</w:t>
      </w:r>
      <w:r w:rsidR="007E65DA" w:rsidRPr="008364F8">
        <w:rPr>
          <w:rFonts w:ascii="Verdana" w:hAnsi="Verdana" w:cs="Times New Roman"/>
          <w:color w:val="404040" w:themeColor="text1" w:themeTint="BF"/>
        </w:rPr>
        <w:t xml:space="preserve"> </w:t>
      </w:r>
      <w:r w:rsidR="009E566F" w:rsidRPr="008364F8">
        <w:rPr>
          <w:rFonts w:ascii="Verdana" w:hAnsi="Verdana" w:cs="Times New Roman"/>
          <w:color w:val="404040" w:themeColor="text1" w:themeTint="BF"/>
        </w:rPr>
        <w:t>(</w:t>
      </w:r>
      <w:r w:rsidR="007E65DA" w:rsidRPr="008364F8">
        <w:rPr>
          <w:rFonts w:ascii="Verdana" w:hAnsi="Verdana" w:cs="Times New Roman"/>
          <w:color w:val="404040" w:themeColor="text1" w:themeTint="BF"/>
        </w:rPr>
        <w:t>Conhecimento Habilidade e Atitudes)</w:t>
      </w:r>
      <w:r w:rsidR="009E566F" w:rsidRPr="008364F8">
        <w:rPr>
          <w:rFonts w:ascii="Verdana" w:hAnsi="Verdana" w:cs="Times New Roman"/>
          <w:color w:val="404040" w:themeColor="text1" w:themeTint="BF"/>
        </w:rPr>
        <w:t>, pois</w:t>
      </w:r>
      <w:r w:rsidR="003B47C5" w:rsidRPr="008364F8">
        <w:rPr>
          <w:rFonts w:ascii="Verdana" w:hAnsi="Verdana" w:cs="Times New Roman"/>
          <w:color w:val="404040" w:themeColor="text1" w:themeTint="BF"/>
        </w:rPr>
        <w:t xml:space="preserve"> os métodos convencionais de cargos vêm se demonstrando fraquezas no ambiente conturbado que as grandes empresas vêm passando</w:t>
      </w:r>
      <w:r w:rsidR="00583648" w:rsidRPr="008364F8">
        <w:rPr>
          <w:rFonts w:ascii="Verdana" w:hAnsi="Verdana" w:cs="Times New Roman"/>
          <w:color w:val="404040" w:themeColor="text1" w:themeTint="BF"/>
        </w:rPr>
        <w:t xml:space="preserve"> o mundo coorporativo precisa de pessoas </w:t>
      </w:r>
      <w:r w:rsidR="00583648" w:rsidRPr="008364F8">
        <w:rPr>
          <w:rFonts w:ascii="Verdana" w:hAnsi="Verdana" w:cs="Times New Roman"/>
          <w:i/>
          <w:color w:val="404040" w:themeColor="text1" w:themeTint="BF"/>
        </w:rPr>
        <w:t>proativas e autônomas</w:t>
      </w:r>
      <w:r w:rsidR="003B47C5" w:rsidRPr="008364F8">
        <w:rPr>
          <w:rFonts w:ascii="Verdana" w:hAnsi="Verdana" w:cs="Times New Roman"/>
          <w:color w:val="404040" w:themeColor="text1" w:themeTint="BF"/>
        </w:rPr>
        <w:t>.</w:t>
      </w:r>
    </w:p>
    <w:p w:rsidR="00341529" w:rsidRPr="008364F8" w:rsidRDefault="00801374" w:rsidP="00E8776E">
      <w:pPr>
        <w:spacing w:before="100" w:beforeAutospacing="1" w:line="30" w:lineRule="atLeast"/>
        <w:jc w:val="both"/>
        <w:rPr>
          <w:rFonts w:ascii="Verdana" w:eastAsia="Times New Roman" w:hAnsi="Verdana" w:cs="Times New Roman"/>
          <w:color w:val="404040" w:themeColor="text1" w:themeTint="BF"/>
          <w:lang w:eastAsia="pt-BR"/>
        </w:rPr>
      </w:pPr>
      <w:r>
        <w:rPr>
          <w:rFonts w:ascii="Verdana" w:eastAsia="Times New Roman" w:hAnsi="Verdana" w:cs="Times New Roman"/>
          <w:color w:val="404040" w:themeColor="text1" w:themeTint="BF"/>
          <w:lang w:eastAsia="pt-BR"/>
        </w:rPr>
        <w:t xml:space="preserve">4.2 </w:t>
      </w:r>
      <w:r w:rsidR="00DA139B" w:rsidRPr="008364F8">
        <w:rPr>
          <w:rFonts w:ascii="Verdana" w:eastAsia="Times New Roman" w:hAnsi="Verdana" w:cs="Times New Roman"/>
          <w:color w:val="404040" w:themeColor="text1" w:themeTint="BF"/>
          <w:lang w:eastAsia="pt-BR"/>
        </w:rPr>
        <w:t>O q</w:t>
      </w:r>
      <w:r w:rsidR="00341529" w:rsidRPr="008364F8">
        <w:rPr>
          <w:rFonts w:ascii="Verdana" w:eastAsia="Times New Roman" w:hAnsi="Verdana" w:cs="Times New Roman"/>
          <w:color w:val="404040" w:themeColor="text1" w:themeTint="BF"/>
          <w:lang w:eastAsia="pt-BR"/>
        </w:rPr>
        <w:t>ue é competência?</w:t>
      </w:r>
    </w:p>
    <w:p w:rsidR="00341529" w:rsidRPr="00B87E20" w:rsidRDefault="00341529" w:rsidP="00B87E20">
      <w:pPr>
        <w:spacing w:before="240" w:line="30" w:lineRule="atLeast"/>
        <w:jc w:val="both"/>
        <w:outlineLvl w:val="0"/>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w:t>
      </w:r>
      <w:r w:rsidR="00801374">
        <w:rPr>
          <w:rFonts w:ascii="Verdana" w:eastAsia="Times New Roman" w:hAnsi="Verdana" w:cs="Times New Roman"/>
          <w:color w:val="404040" w:themeColor="text1" w:themeTint="BF"/>
          <w:lang w:eastAsia="pt-BR"/>
        </w:rPr>
        <w:tab/>
      </w:r>
      <w:r w:rsidRPr="008364F8">
        <w:rPr>
          <w:rFonts w:ascii="Verdana" w:eastAsia="Times New Roman" w:hAnsi="Verdana" w:cs="Times New Roman"/>
          <w:color w:val="404040" w:themeColor="text1" w:themeTint="BF"/>
          <w:lang w:eastAsia="pt-BR"/>
        </w:rPr>
        <w:t xml:space="preserve">Competência para alguns </w:t>
      </w:r>
      <w:r w:rsidR="00E8776E">
        <w:rPr>
          <w:rFonts w:ascii="Verdana" w:eastAsia="Times New Roman" w:hAnsi="Verdana" w:cs="Times New Roman"/>
          <w:color w:val="404040" w:themeColor="text1" w:themeTint="BF"/>
          <w:lang w:eastAsia="pt-BR"/>
        </w:rPr>
        <w:t xml:space="preserve">autores significa o conjunto de </w:t>
      </w:r>
      <w:r w:rsidR="00590380">
        <w:rPr>
          <w:rFonts w:ascii="Verdana" w:eastAsia="Times New Roman" w:hAnsi="Verdana" w:cs="Times New Roman"/>
          <w:color w:val="404040" w:themeColor="text1" w:themeTint="BF"/>
          <w:lang w:eastAsia="pt-BR"/>
        </w:rPr>
        <w:t>q</w:t>
      </w:r>
      <w:r w:rsidRPr="008364F8">
        <w:rPr>
          <w:rFonts w:ascii="Verdana" w:eastAsia="Times New Roman" w:hAnsi="Verdana" w:cs="Times New Roman"/>
          <w:color w:val="404040" w:themeColor="text1" w:themeTint="BF"/>
          <w:lang w:eastAsia="pt-BR"/>
        </w:rPr>
        <w:t>ualidades que a pessoa tem par</w:t>
      </w:r>
      <w:r w:rsidR="00590380">
        <w:rPr>
          <w:rFonts w:ascii="Verdana" w:eastAsia="Times New Roman" w:hAnsi="Verdana" w:cs="Times New Roman"/>
          <w:color w:val="404040" w:themeColor="text1" w:themeTint="BF"/>
          <w:lang w:eastAsia="pt-BR"/>
        </w:rPr>
        <w:t xml:space="preserve">a executar um trabalho de maior </w:t>
      </w:r>
      <w:r w:rsidRPr="008364F8">
        <w:rPr>
          <w:rFonts w:ascii="Verdana" w:eastAsia="Times New Roman" w:hAnsi="Verdana" w:cs="Times New Roman"/>
          <w:color w:val="404040" w:themeColor="text1" w:themeTint="BF"/>
          <w:lang w:eastAsia="pt-BR"/>
        </w:rPr>
        <w:t xml:space="preserve">nível de complexidade e se sobressai de maneira superior no desempenho dessa tarefa, Esses autores desenvolveram seus trabalhos em meados da década de 70 e 80, </w:t>
      </w:r>
      <w:proofErr w:type="spellStart"/>
      <w:r w:rsidRPr="008364F8">
        <w:rPr>
          <w:rFonts w:ascii="Verdana" w:eastAsia="Times New Roman" w:hAnsi="Verdana" w:cs="Times New Roman"/>
          <w:color w:val="404040" w:themeColor="text1" w:themeTint="BF"/>
          <w:lang w:eastAsia="pt-BR"/>
        </w:rPr>
        <w:t>McClelland</w:t>
      </w:r>
      <w:proofErr w:type="spellEnd"/>
      <w:r w:rsidRPr="008364F8">
        <w:rPr>
          <w:rFonts w:ascii="Verdana" w:eastAsia="Times New Roman" w:hAnsi="Verdana" w:cs="Times New Roman"/>
          <w:color w:val="404040" w:themeColor="text1" w:themeTint="BF"/>
          <w:lang w:eastAsia="pt-BR"/>
        </w:rPr>
        <w:t xml:space="preserve"> e </w:t>
      </w:r>
      <w:proofErr w:type="spellStart"/>
      <w:r w:rsidRPr="008364F8">
        <w:rPr>
          <w:rFonts w:ascii="Verdana" w:eastAsia="Times New Roman" w:hAnsi="Verdana" w:cs="Times New Roman"/>
          <w:color w:val="404040" w:themeColor="text1" w:themeTint="BF"/>
          <w:lang w:eastAsia="pt-BR"/>
        </w:rPr>
        <w:t>Dailey</w:t>
      </w:r>
      <w:proofErr w:type="spellEnd"/>
      <w:r w:rsidRPr="008364F8">
        <w:rPr>
          <w:rFonts w:ascii="Verdana" w:eastAsia="Times New Roman" w:hAnsi="Verdana" w:cs="Times New Roman"/>
          <w:color w:val="404040" w:themeColor="text1" w:themeTint="BF"/>
          <w:lang w:eastAsia="pt-BR"/>
        </w:rPr>
        <w:t xml:space="preserve"> (1972), </w:t>
      </w:r>
      <w:proofErr w:type="spellStart"/>
      <w:r w:rsidRPr="008364F8">
        <w:rPr>
          <w:rFonts w:ascii="Verdana" w:eastAsia="Times New Roman" w:hAnsi="Verdana" w:cs="Times New Roman"/>
          <w:color w:val="404040" w:themeColor="text1" w:themeTint="BF"/>
          <w:lang w:eastAsia="pt-BR"/>
        </w:rPr>
        <w:t>Boyatzis</w:t>
      </w:r>
      <w:proofErr w:type="spellEnd"/>
      <w:r w:rsidRPr="008364F8">
        <w:rPr>
          <w:rFonts w:ascii="Verdana" w:eastAsia="Times New Roman" w:hAnsi="Verdana" w:cs="Times New Roman"/>
          <w:color w:val="404040" w:themeColor="text1" w:themeTint="BF"/>
          <w:lang w:eastAsia="pt-BR"/>
        </w:rPr>
        <w:t xml:space="preserve"> (1982) e Spencer e Spencer (1993), </w:t>
      </w:r>
      <w:proofErr w:type="spellStart"/>
      <w:r w:rsidRPr="008364F8">
        <w:rPr>
          <w:rFonts w:ascii="Verdana" w:eastAsia="Times New Roman" w:hAnsi="Verdana" w:cs="Times New Roman"/>
          <w:i/>
          <w:iCs/>
          <w:color w:val="404040" w:themeColor="text1" w:themeTint="BF"/>
          <w:lang w:eastAsia="pt-BR"/>
        </w:rPr>
        <w:t>McBer</w:t>
      </w:r>
      <w:proofErr w:type="spellEnd"/>
      <w:r w:rsidRPr="008364F8">
        <w:rPr>
          <w:rFonts w:ascii="Verdana" w:eastAsia="Times New Roman" w:hAnsi="Verdana" w:cs="Times New Roman"/>
          <w:color w:val="404040" w:themeColor="text1" w:themeTint="BF"/>
          <w:lang w:eastAsia="pt-BR"/>
        </w:rPr>
        <w:t xml:space="preserve">, importante consultoria em competência, </w:t>
      </w:r>
      <w:proofErr w:type="spellStart"/>
      <w:r w:rsidRPr="008364F8">
        <w:rPr>
          <w:rFonts w:ascii="Verdana" w:eastAsia="Times New Roman" w:hAnsi="Verdana" w:cs="Times New Roman"/>
          <w:i/>
          <w:iCs/>
          <w:color w:val="404040" w:themeColor="text1" w:themeTint="BF"/>
          <w:lang w:eastAsia="pt-BR"/>
        </w:rPr>
        <w:t>Hay</w:t>
      </w:r>
      <w:proofErr w:type="spellEnd"/>
      <w:r w:rsidRPr="008364F8">
        <w:rPr>
          <w:rFonts w:ascii="Verdana" w:eastAsia="Times New Roman" w:hAnsi="Verdana" w:cs="Times New Roman"/>
          <w:i/>
          <w:iCs/>
          <w:color w:val="404040" w:themeColor="text1" w:themeTint="BF"/>
          <w:lang w:eastAsia="pt-BR"/>
        </w:rPr>
        <w:t xml:space="preserve"> </w:t>
      </w:r>
      <w:proofErr w:type="spellStart"/>
      <w:r w:rsidRPr="008364F8">
        <w:rPr>
          <w:rFonts w:ascii="Verdana" w:eastAsia="Times New Roman" w:hAnsi="Verdana" w:cs="Times New Roman"/>
          <w:i/>
          <w:iCs/>
          <w:color w:val="404040" w:themeColor="text1" w:themeTint="BF"/>
          <w:lang w:eastAsia="pt-BR"/>
        </w:rPr>
        <w:t>McBer</w:t>
      </w:r>
      <w:proofErr w:type="spellEnd"/>
      <w:r w:rsidRPr="008364F8">
        <w:rPr>
          <w:rFonts w:ascii="Verdana" w:eastAsia="Times New Roman" w:hAnsi="Verdana" w:cs="Times New Roman"/>
          <w:color w:val="404040" w:themeColor="text1" w:themeTint="BF"/>
          <w:lang w:eastAsia="pt-BR"/>
        </w:rPr>
        <w:t>. Competência para esses autores é o conjunto de qualificações ou características pessoais, que permite a algumas pessoas a desempenhar com superioridade certos trabalhos com grau maior de dificuldade. A competência pode ser prevista ou estruturada, de modo que se estabeleça um conjunto qualificador ideal, para que a pessoa apresente uma realização superior em seu trabalho</w:t>
      </w:r>
      <w:r w:rsidR="00B87E20">
        <w:rPr>
          <w:rFonts w:ascii="Verdana" w:eastAsia="Times New Roman" w:hAnsi="Verdana" w:cs="Times New Roman"/>
          <w:color w:val="404040" w:themeColor="text1" w:themeTint="BF"/>
          <w:lang w:eastAsia="pt-BR"/>
        </w:rPr>
        <w:t xml:space="preserve">, a </w:t>
      </w:r>
      <w:r w:rsidRPr="008364F8">
        <w:rPr>
          <w:rFonts w:ascii="Verdana" w:hAnsi="Verdana" w:cs="Times-Roman"/>
          <w:color w:val="404040" w:themeColor="text1" w:themeTint="BF"/>
        </w:rPr>
        <w:t>gestão por competência procura substituir o tradicional levantamento de</w:t>
      </w:r>
      <w:r w:rsidR="00583648" w:rsidRPr="008364F8">
        <w:rPr>
          <w:rFonts w:ascii="Verdana" w:hAnsi="Verdana" w:cs="Times-Roman"/>
          <w:color w:val="404040" w:themeColor="text1" w:themeTint="BF"/>
        </w:rPr>
        <w:t xml:space="preserve"> n</w:t>
      </w:r>
      <w:r w:rsidRPr="008364F8">
        <w:rPr>
          <w:rFonts w:ascii="Verdana" w:hAnsi="Verdana" w:cs="Times-Roman"/>
          <w:color w:val="404040" w:themeColor="text1" w:themeTint="BF"/>
        </w:rPr>
        <w:t xml:space="preserve">ecessidades e carências de treinamentos por uma visão das necessidades futuras do negócio e de como as pessoas poderão agregar valor à empresa. Essas </w:t>
      </w:r>
      <w:r w:rsidR="00583648" w:rsidRPr="008364F8">
        <w:rPr>
          <w:rFonts w:ascii="Verdana" w:hAnsi="Verdana" w:cs="Times-Roman"/>
          <w:color w:val="404040" w:themeColor="text1" w:themeTint="BF"/>
        </w:rPr>
        <w:t>necessidades</w:t>
      </w:r>
      <w:r w:rsidRPr="008364F8">
        <w:rPr>
          <w:rFonts w:ascii="Verdana" w:hAnsi="Verdana" w:cs="Times-Roman"/>
          <w:color w:val="404040" w:themeColor="text1" w:themeTint="BF"/>
        </w:rPr>
        <w:t xml:space="preserve"> estão em constante mutação e devem ser analisadas periodicamente. Uma gestão </w:t>
      </w:r>
      <w:r w:rsidR="00B87E20">
        <w:rPr>
          <w:rFonts w:ascii="Verdana" w:hAnsi="Verdana" w:cs="Times-Roman"/>
          <w:color w:val="404040" w:themeColor="text1" w:themeTint="BF"/>
        </w:rPr>
        <w:t>baseada em competências, se bem e</w:t>
      </w:r>
      <w:r w:rsidR="00B87E20" w:rsidRPr="008364F8">
        <w:rPr>
          <w:rFonts w:ascii="Verdana" w:hAnsi="Verdana" w:cs="Times-Roman"/>
          <w:color w:val="404040" w:themeColor="text1" w:themeTint="BF"/>
        </w:rPr>
        <w:t>struturada</w:t>
      </w:r>
      <w:r w:rsidRPr="008364F8">
        <w:rPr>
          <w:rFonts w:ascii="Verdana" w:hAnsi="Verdana" w:cs="Times-Roman"/>
          <w:color w:val="404040" w:themeColor="text1" w:themeTint="BF"/>
        </w:rPr>
        <w:t xml:space="preserve">, pode contribuir para a renovação e reestruturação da empresa.Chiavenato cita a abordagem holística de </w:t>
      </w:r>
      <w:proofErr w:type="spellStart"/>
      <w:r w:rsidRPr="008364F8">
        <w:rPr>
          <w:rFonts w:ascii="Verdana" w:hAnsi="Verdana" w:cs="Times-Roman"/>
          <w:color w:val="404040" w:themeColor="text1" w:themeTint="BF"/>
        </w:rPr>
        <w:t>Boog</w:t>
      </w:r>
      <w:proofErr w:type="spellEnd"/>
      <w:r w:rsidRPr="008364F8">
        <w:rPr>
          <w:rFonts w:ascii="Verdana" w:hAnsi="Verdana" w:cs="Times-Roman"/>
          <w:color w:val="404040" w:themeColor="text1" w:themeTint="BF"/>
        </w:rPr>
        <w:t xml:space="preserve"> (2000 apud BOOG, 2002, p.6):</w:t>
      </w:r>
    </w:p>
    <w:p w:rsidR="00583648" w:rsidRPr="008364F8" w:rsidRDefault="00341529" w:rsidP="00E8776E">
      <w:pPr>
        <w:autoSpaceDE w:val="0"/>
        <w:autoSpaceDN w:val="0"/>
        <w:adjustRightInd w:val="0"/>
        <w:spacing w:line="30" w:lineRule="atLeast"/>
        <w:jc w:val="both"/>
        <w:rPr>
          <w:rFonts w:ascii="Verdana" w:hAnsi="Verdana" w:cs="Times-Roman"/>
          <w:color w:val="404040" w:themeColor="text1" w:themeTint="BF"/>
        </w:rPr>
      </w:pPr>
      <w:r w:rsidRPr="008364F8">
        <w:rPr>
          <w:rFonts w:ascii="Verdana" w:hAnsi="Verdana" w:cs="Times-Roman"/>
          <w:color w:val="404040" w:themeColor="text1" w:themeTint="BF"/>
        </w:rPr>
        <w:t>[...] competência é o produto da multiplicação de três fatores:</w:t>
      </w:r>
    </w:p>
    <w:p w:rsidR="00583648" w:rsidRPr="008364F8" w:rsidRDefault="00341529" w:rsidP="00E8776E">
      <w:pPr>
        <w:autoSpaceDE w:val="0"/>
        <w:autoSpaceDN w:val="0"/>
        <w:adjustRightInd w:val="0"/>
        <w:spacing w:line="30" w:lineRule="atLeast"/>
        <w:jc w:val="both"/>
        <w:rPr>
          <w:rFonts w:ascii="Verdana" w:hAnsi="Verdana" w:cs="Times-Roman"/>
          <w:color w:val="404040" w:themeColor="text1" w:themeTint="BF"/>
        </w:rPr>
      </w:pPr>
      <w:r w:rsidRPr="008364F8">
        <w:rPr>
          <w:rFonts w:ascii="Verdana" w:hAnsi="Verdana" w:cs="Times-Roman"/>
          <w:color w:val="404040" w:themeColor="text1" w:themeTint="BF"/>
        </w:rPr>
        <w:t xml:space="preserve"> </w:t>
      </w:r>
      <w:r w:rsidR="00583648" w:rsidRPr="008364F8">
        <w:rPr>
          <w:rFonts w:ascii="Verdana" w:hAnsi="Verdana" w:cs="Times-Roman"/>
          <w:b/>
          <w:color w:val="404040" w:themeColor="text1" w:themeTint="BF"/>
        </w:rPr>
        <w:t>S</w:t>
      </w:r>
      <w:r w:rsidRPr="008364F8">
        <w:rPr>
          <w:rFonts w:ascii="Verdana" w:hAnsi="Verdana" w:cs="Times-Roman"/>
          <w:b/>
          <w:color w:val="404040" w:themeColor="text1" w:themeTint="BF"/>
        </w:rPr>
        <w:t>aber fazer</w:t>
      </w:r>
      <w:r w:rsidRPr="008364F8">
        <w:rPr>
          <w:rFonts w:ascii="Verdana" w:hAnsi="Verdana" w:cs="Times-Roman"/>
          <w:color w:val="404040" w:themeColor="text1" w:themeTint="BF"/>
        </w:rPr>
        <w:t xml:space="preserve"> (</w:t>
      </w:r>
      <w:r w:rsidRPr="008364F8">
        <w:rPr>
          <w:rFonts w:ascii="Verdana" w:hAnsi="Verdana" w:cs="Times-Roman"/>
          <w:i/>
          <w:color w:val="404040" w:themeColor="text1" w:themeTint="BF"/>
        </w:rPr>
        <w:t>conjunto de informações, conhecimento e experiências</w:t>
      </w:r>
      <w:r w:rsidR="00583648" w:rsidRPr="008364F8">
        <w:rPr>
          <w:rFonts w:ascii="Verdana" w:hAnsi="Verdana" w:cs="Times-Roman"/>
          <w:color w:val="404040" w:themeColor="text1" w:themeTint="BF"/>
        </w:rPr>
        <w:t>).</w:t>
      </w:r>
    </w:p>
    <w:p w:rsidR="00583648" w:rsidRPr="008364F8" w:rsidRDefault="0069481B" w:rsidP="00E8776E">
      <w:pPr>
        <w:autoSpaceDE w:val="0"/>
        <w:autoSpaceDN w:val="0"/>
        <w:adjustRightInd w:val="0"/>
        <w:spacing w:line="30" w:lineRule="atLeast"/>
        <w:jc w:val="both"/>
        <w:rPr>
          <w:rFonts w:ascii="Verdana" w:hAnsi="Verdana" w:cs="Times-Roman"/>
          <w:color w:val="404040" w:themeColor="text1" w:themeTint="BF"/>
        </w:rPr>
      </w:pPr>
      <w:r w:rsidRPr="008364F8">
        <w:rPr>
          <w:rFonts w:ascii="Verdana" w:hAnsi="Verdana" w:cs="Times-Roman"/>
          <w:b/>
          <w:color w:val="404040" w:themeColor="text1" w:themeTint="BF"/>
        </w:rPr>
        <w:t xml:space="preserve"> </w:t>
      </w:r>
      <w:r w:rsidR="00583648" w:rsidRPr="008364F8">
        <w:rPr>
          <w:rFonts w:ascii="Verdana" w:hAnsi="Verdana" w:cs="Times-Roman"/>
          <w:b/>
          <w:color w:val="404040" w:themeColor="text1" w:themeTint="BF"/>
        </w:rPr>
        <w:t>Q</w:t>
      </w:r>
      <w:r w:rsidR="00341529" w:rsidRPr="008364F8">
        <w:rPr>
          <w:rFonts w:ascii="Verdana" w:hAnsi="Verdana" w:cs="Times-Roman"/>
          <w:b/>
          <w:color w:val="404040" w:themeColor="text1" w:themeTint="BF"/>
        </w:rPr>
        <w:t>uerer fazer</w:t>
      </w:r>
      <w:r w:rsidR="00341529" w:rsidRPr="008364F8">
        <w:rPr>
          <w:rFonts w:ascii="Verdana" w:hAnsi="Verdana" w:cs="Times-Roman"/>
          <w:color w:val="404040" w:themeColor="text1" w:themeTint="BF"/>
        </w:rPr>
        <w:t xml:space="preserve"> (</w:t>
      </w:r>
      <w:r w:rsidR="00341529" w:rsidRPr="008364F8">
        <w:rPr>
          <w:rFonts w:ascii="Verdana" w:hAnsi="Verdana" w:cs="Times-Roman"/>
          <w:i/>
          <w:color w:val="404040" w:themeColor="text1" w:themeTint="BF"/>
        </w:rPr>
        <w:t>motivação, vontade e</w:t>
      </w:r>
      <w:r w:rsidR="00590380">
        <w:rPr>
          <w:rFonts w:ascii="Verdana" w:hAnsi="Verdana" w:cs="Times-Roman"/>
          <w:i/>
          <w:color w:val="404040" w:themeColor="text1" w:themeTint="BF"/>
        </w:rPr>
        <w:t xml:space="preserve"> </w:t>
      </w:r>
      <w:r w:rsidR="00341529" w:rsidRPr="008364F8">
        <w:rPr>
          <w:rFonts w:ascii="Verdana" w:hAnsi="Verdana" w:cs="Times-Roman"/>
          <w:i/>
          <w:color w:val="404040" w:themeColor="text1" w:themeTint="BF"/>
        </w:rPr>
        <w:t>comprometimento</w:t>
      </w:r>
      <w:r w:rsidR="00341529" w:rsidRPr="008364F8">
        <w:rPr>
          <w:rFonts w:ascii="Verdana" w:hAnsi="Verdana" w:cs="Times-Roman"/>
          <w:color w:val="404040" w:themeColor="text1" w:themeTint="BF"/>
        </w:rPr>
        <w:t xml:space="preserve">) </w:t>
      </w:r>
    </w:p>
    <w:p w:rsidR="00341529" w:rsidRPr="008364F8" w:rsidRDefault="0069481B" w:rsidP="00E8776E">
      <w:pPr>
        <w:autoSpaceDE w:val="0"/>
        <w:autoSpaceDN w:val="0"/>
        <w:adjustRightInd w:val="0"/>
        <w:spacing w:line="30" w:lineRule="atLeast"/>
        <w:jc w:val="both"/>
        <w:rPr>
          <w:rFonts w:ascii="Verdana" w:eastAsia="Times New Roman" w:hAnsi="Verdana" w:cs="Times New Roman"/>
          <w:color w:val="404040" w:themeColor="text1" w:themeTint="BF"/>
          <w:lang w:eastAsia="pt-BR"/>
        </w:rPr>
      </w:pPr>
      <w:r w:rsidRPr="008364F8">
        <w:rPr>
          <w:rFonts w:ascii="Verdana" w:hAnsi="Verdana" w:cs="Times-Roman"/>
          <w:b/>
          <w:color w:val="404040" w:themeColor="text1" w:themeTint="BF"/>
        </w:rPr>
        <w:t xml:space="preserve"> </w:t>
      </w:r>
      <w:r w:rsidR="00583648" w:rsidRPr="008364F8">
        <w:rPr>
          <w:rFonts w:ascii="Verdana" w:hAnsi="Verdana" w:cs="Times-Roman"/>
          <w:b/>
          <w:color w:val="404040" w:themeColor="text1" w:themeTint="BF"/>
        </w:rPr>
        <w:t>E</w:t>
      </w:r>
      <w:r w:rsidR="00341529" w:rsidRPr="008364F8">
        <w:rPr>
          <w:rFonts w:ascii="Verdana" w:hAnsi="Verdana" w:cs="Times-Roman"/>
          <w:b/>
          <w:color w:val="404040" w:themeColor="text1" w:themeTint="BF"/>
        </w:rPr>
        <w:t xml:space="preserve"> poder fazer</w:t>
      </w:r>
      <w:r w:rsidR="00341529" w:rsidRPr="008364F8">
        <w:rPr>
          <w:rFonts w:ascii="Verdana" w:hAnsi="Verdana" w:cs="Times-Roman"/>
          <w:color w:val="404040" w:themeColor="text1" w:themeTint="BF"/>
        </w:rPr>
        <w:t xml:space="preserve"> (</w:t>
      </w:r>
      <w:r w:rsidR="00341529" w:rsidRPr="008364F8">
        <w:rPr>
          <w:rFonts w:ascii="Verdana" w:hAnsi="Verdana" w:cs="Times-Roman"/>
          <w:i/>
          <w:color w:val="404040" w:themeColor="text1" w:themeTint="BF"/>
        </w:rPr>
        <w:t>ferramentas, equipamentos e local de trabalho adequado</w:t>
      </w:r>
      <w:r w:rsidR="00341529" w:rsidRPr="008364F8">
        <w:rPr>
          <w:rFonts w:ascii="Verdana" w:hAnsi="Verdana" w:cs="Times-Roman"/>
          <w:color w:val="404040" w:themeColor="text1" w:themeTint="BF"/>
        </w:rPr>
        <w:t>).</w:t>
      </w:r>
    </w:p>
    <w:p w:rsidR="00341529" w:rsidRPr="008364F8" w:rsidRDefault="00341529"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w:t>
      </w:r>
      <w:r w:rsidR="00434A07">
        <w:rPr>
          <w:rFonts w:ascii="Verdana" w:eastAsia="Times New Roman" w:hAnsi="Verdana" w:cs="Times New Roman"/>
          <w:color w:val="404040" w:themeColor="text1" w:themeTint="BF"/>
          <w:lang w:eastAsia="pt-BR"/>
        </w:rPr>
        <w:tab/>
      </w:r>
      <w:proofErr w:type="spellStart"/>
      <w:r w:rsidRPr="008364F8">
        <w:rPr>
          <w:rFonts w:ascii="Verdana" w:eastAsia="Times New Roman" w:hAnsi="Verdana" w:cs="Times New Roman"/>
          <w:color w:val="404040" w:themeColor="text1" w:themeTint="BF"/>
          <w:lang w:eastAsia="pt-BR"/>
        </w:rPr>
        <w:t>Parry</w:t>
      </w:r>
      <w:proofErr w:type="spellEnd"/>
      <w:r w:rsidRPr="008364F8">
        <w:rPr>
          <w:rFonts w:ascii="Verdana" w:eastAsia="Times New Roman" w:hAnsi="Verdana" w:cs="Times New Roman"/>
          <w:color w:val="404040" w:themeColor="text1" w:themeTint="BF"/>
          <w:lang w:eastAsia="pt-BR"/>
        </w:rPr>
        <w:t xml:space="preserve"> (1996) resume o conceito de competência como um conjunto de conhecimentos, habilidades e atitudes correlacionados, que afetam a maior parte de alguma tarefa, papel ou responsabilidade que se reporta ao desempenho da função assumida, e que podem ser aferidos por parâmetros bem aceitos; tais predicados são susceptíveis de melhor capacitação pelo treinamento e desenvolvimento.</w:t>
      </w:r>
    </w:p>
    <w:p w:rsidR="00341529" w:rsidRPr="008364F8" w:rsidRDefault="00341529"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w:t>
      </w:r>
      <w:r w:rsidR="00434A07">
        <w:rPr>
          <w:rFonts w:ascii="Verdana" w:eastAsia="Times New Roman" w:hAnsi="Verdana" w:cs="Times New Roman"/>
          <w:color w:val="404040" w:themeColor="text1" w:themeTint="BF"/>
          <w:lang w:eastAsia="pt-BR"/>
        </w:rPr>
        <w:tab/>
      </w:r>
      <w:r w:rsidRPr="008364F8">
        <w:rPr>
          <w:rFonts w:ascii="Verdana" w:eastAsia="Times New Roman" w:hAnsi="Verdana" w:cs="Times New Roman"/>
          <w:color w:val="404040" w:themeColor="text1" w:themeTint="BF"/>
          <w:lang w:eastAsia="pt-BR"/>
        </w:rPr>
        <w:t xml:space="preserve">Mesmo assim, </w:t>
      </w:r>
      <w:proofErr w:type="spellStart"/>
      <w:r w:rsidRPr="008364F8">
        <w:rPr>
          <w:rFonts w:ascii="Verdana" w:eastAsia="Times New Roman" w:hAnsi="Verdana" w:cs="Times New Roman"/>
          <w:color w:val="404040" w:themeColor="text1" w:themeTint="BF"/>
          <w:lang w:eastAsia="pt-BR"/>
        </w:rPr>
        <w:t>Parry</w:t>
      </w:r>
      <w:proofErr w:type="spellEnd"/>
      <w:r w:rsidRPr="008364F8">
        <w:rPr>
          <w:rFonts w:ascii="Verdana" w:eastAsia="Times New Roman" w:hAnsi="Verdana" w:cs="Times New Roman"/>
          <w:color w:val="404040" w:themeColor="text1" w:themeTint="BF"/>
          <w:lang w:eastAsia="pt-BR"/>
        </w:rPr>
        <w:t xml:space="preserve"> (1996) questiona se as competências devem ou não incluir traços de personalidade, valores e estilos; sublinha que alguns estudos fazem a distinção entre </w:t>
      </w:r>
      <w:r w:rsidRPr="008364F8">
        <w:rPr>
          <w:rFonts w:ascii="Verdana" w:eastAsia="Times New Roman" w:hAnsi="Verdana" w:cs="Times New Roman"/>
          <w:b/>
          <w:bCs/>
          <w:color w:val="404040" w:themeColor="text1" w:themeTint="BF"/>
          <w:lang w:eastAsia="pt-BR"/>
        </w:rPr>
        <w:t>competências flexíveis</w:t>
      </w:r>
      <w:r w:rsidRPr="008364F8">
        <w:rPr>
          <w:rFonts w:ascii="Verdana" w:eastAsia="Times New Roman" w:hAnsi="Verdana" w:cs="Times New Roman"/>
          <w:color w:val="404040" w:themeColor="text1" w:themeTint="BF"/>
          <w:lang w:eastAsia="pt-BR"/>
        </w:rPr>
        <w:t xml:space="preserve">, que envolveriam traços de personalidade, e </w:t>
      </w:r>
      <w:r w:rsidRPr="008364F8">
        <w:rPr>
          <w:rFonts w:ascii="Verdana" w:eastAsia="Times New Roman" w:hAnsi="Verdana" w:cs="Times New Roman"/>
          <w:b/>
          <w:bCs/>
          <w:color w:val="404040" w:themeColor="text1" w:themeTint="BF"/>
          <w:lang w:eastAsia="pt-BR"/>
        </w:rPr>
        <w:t>competências rijas</w:t>
      </w:r>
      <w:r w:rsidRPr="008364F8">
        <w:rPr>
          <w:rFonts w:ascii="Verdana" w:eastAsia="Times New Roman" w:hAnsi="Verdana" w:cs="Times New Roman"/>
          <w:color w:val="404040" w:themeColor="text1" w:themeTint="BF"/>
          <w:lang w:eastAsia="pt-BR"/>
        </w:rPr>
        <w:t>, que se limitariam a assinalar as habilidades exigidas para este ou aquele trabalho específico. Alguns autores defendem a exclusão das competências flexíveis nos programas de recursos humanos. Apontam a necessidade de focar o desempenho e não a personalidade: embora elas influenciem o sucesso, não são susceptíveis de serem desenvolvidas pelo treinamento (</w:t>
      </w:r>
      <w:proofErr w:type="spellStart"/>
      <w:r w:rsidRPr="008364F8">
        <w:rPr>
          <w:rFonts w:ascii="Verdana" w:eastAsia="Times New Roman" w:hAnsi="Verdana" w:cs="Times New Roman"/>
          <w:color w:val="404040" w:themeColor="text1" w:themeTint="BF"/>
          <w:lang w:eastAsia="pt-BR"/>
        </w:rPr>
        <w:t>Parry</w:t>
      </w:r>
      <w:proofErr w:type="spellEnd"/>
      <w:r w:rsidRPr="008364F8">
        <w:rPr>
          <w:rFonts w:ascii="Verdana" w:eastAsia="Times New Roman" w:hAnsi="Verdana" w:cs="Times New Roman"/>
          <w:color w:val="404040" w:themeColor="text1" w:themeTint="BF"/>
          <w:lang w:eastAsia="pt-BR"/>
        </w:rPr>
        <w:t xml:space="preserve">, 1996). Já </w:t>
      </w:r>
      <w:proofErr w:type="spellStart"/>
      <w:r w:rsidRPr="008364F8">
        <w:rPr>
          <w:rFonts w:ascii="Verdana" w:eastAsia="Times New Roman" w:hAnsi="Verdana" w:cs="Times New Roman"/>
          <w:color w:val="404040" w:themeColor="text1" w:themeTint="BF"/>
          <w:lang w:eastAsia="pt-BR"/>
        </w:rPr>
        <w:t>Woodruffe</w:t>
      </w:r>
      <w:proofErr w:type="spellEnd"/>
      <w:r w:rsidRPr="008364F8">
        <w:rPr>
          <w:rFonts w:ascii="Verdana" w:eastAsia="Times New Roman" w:hAnsi="Verdana" w:cs="Times New Roman"/>
          <w:color w:val="404040" w:themeColor="text1" w:themeTint="BF"/>
          <w:lang w:eastAsia="pt-BR"/>
        </w:rPr>
        <w:t xml:space="preserve"> (1991) sublinha a importância de se listar também as competências "difíceis de serem adquiridas", para que sejam trabalhadas no processo seletivo. Segundo ele, "quanto mais difícil a aquisição da competência, menos flexíveis devemos ser no momento da seleção".</w:t>
      </w:r>
    </w:p>
    <w:p w:rsidR="00341529" w:rsidRPr="008364F8" w:rsidRDefault="00341529"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w:t>
      </w:r>
      <w:r w:rsidR="00434A07">
        <w:rPr>
          <w:rFonts w:ascii="Verdana" w:eastAsia="Times New Roman" w:hAnsi="Verdana" w:cs="Times New Roman"/>
          <w:color w:val="404040" w:themeColor="text1" w:themeTint="BF"/>
          <w:lang w:eastAsia="pt-BR"/>
        </w:rPr>
        <w:tab/>
      </w:r>
      <w:r w:rsidRPr="008364F8">
        <w:rPr>
          <w:rFonts w:ascii="Verdana" w:eastAsia="Times New Roman" w:hAnsi="Verdana" w:cs="Times New Roman"/>
          <w:color w:val="404040" w:themeColor="text1" w:themeTint="BF"/>
          <w:lang w:eastAsia="pt-BR"/>
        </w:rPr>
        <w:t xml:space="preserve"> Nas décadas de 80 e 90, muitos autores contestaram essa definição de competência, associando-a as realizações da</w:t>
      </w:r>
      <w:r w:rsidR="0069481B" w:rsidRPr="008364F8">
        <w:rPr>
          <w:rFonts w:ascii="Verdana" w:eastAsia="Times New Roman" w:hAnsi="Verdana" w:cs="Times New Roman"/>
          <w:color w:val="404040" w:themeColor="text1" w:themeTint="BF"/>
          <w:lang w:eastAsia="pt-BR"/>
        </w:rPr>
        <w:t>s pessoas, àquilo que elas prove</w:t>
      </w:r>
      <w:r w:rsidRPr="008364F8">
        <w:rPr>
          <w:rFonts w:ascii="Verdana" w:eastAsia="Times New Roman" w:hAnsi="Verdana" w:cs="Times New Roman"/>
          <w:color w:val="404040" w:themeColor="text1" w:themeTint="BF"/>
          <w:lang w:eastAsia="pt-BR"/>
        </w:rPr>
        <w:t xml:space="preserve">em, produzem ou entregam. De conformidade com esses autores, o fato de a pessoa deter as qualificações necessárias para certo trabalho não assegura que ela irá entregar o que lhe é demandado. Esta linha é defendida por autores como Jacques (1990), </w:t>
      </w:r>
      <w:proofErr w:type="spellStart"/>
      <w:r w:rsidRPr="008364F8">
        <w:rPr>
          <w:rFonts w:ascii="Verdana" w:eastAsia="Times New Roman" w:hAnsi="Verdana" w:cs="Times New Roman"/>
          <w:color w:val="404040" w:themeColor="text1" w:themeTint="BF"/>
          <w:lang w:eastAsia="pt-BR"/>
        </w:rPr>
        <w:t>LeBortef</w:t>
      </w:r>
      <w:proofErr w:type="spellEnd"/>
      <w:r w:rsidRPr="008364F8">
        <w:rPr>
          <w:rFonts w:ascii="Verdana" w:eastAsia="Times New Roman" w:hAnsi="Verdana" w:cs="Times New Roman"/>
          <w:color w:val="404040" w:themeColor="text1" w:themeTint="BF"/>
          <w:lang w:eastAsia="pt-BR"/>
        </w:rPr>
        <w:t xml:space="preserve"> (1995), </w:t>
      </w:r>
      <w:proofErr w:type="spellStart"/>
      <w:r w:rsidRPr="008364F8">
        <w:rPr>
          <w:rFonts w:ascii="Verdana" w:eastAsia="Times New Roman" w:hAnsi="Verdana" w:cs="Times New Roman"/>
          <w:color w:val="404040" w:themeColor="text1" w:themeTint="BF"/>
          <w:lang w:eastAsia="pt-BR"/>
        </w:rPr>
        <w:t>Zarifian</w:t>
      </w:r>
      <w:proofErr w:type="spellEnd"/>
      <w:r w:rsidRPr="008364F8">
        <w:rPr>
          <w:rFonts w:ascii="Verdana" w:eastAsia="Times New Roman" w:hAnsi="Verdana" w:cs="Times New Roman"/>
          <w:color w:val="404040" w:themeColor="text1" w:themeTint="BF"/>
          <w:lang w:eastAsia="pt-BR"/>
        </w:rPr>
        <w:t xml:space="preserve"> (1996), entre outros...</w:t>
      </w:r>
    </w:p>
    <w:p w:rsidR="00341529" w:rsidRPr="008364F8" w:rsidRDefault="00341529"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w:t>
      </w:r>
      <w:r w:rsidR="00434A07">
        <w:rPr>
          <w:rFonts w:ascii="Verdana" w:eastAsia="Times New Roman" w:hAnsi="Verdana" w:cs="Times New Roman"/>
          <w:color w:val="404040" w:themeColor="text1" w:themeTint="BF"/>
          <w:lang w:eastAsia="pt-BR"/>
        </w:rPr>
        <w:tab/>
      </w:r>
      <w:r w:rsidRPr="008364F8">
        <w:rPr>
          <w:rFonts w:ascii="Verdana" w:eastAsia="Times New Roman" w:hAnsi="Verdana" w:cs="Times New Roman"/>
          <w:color w:val="404040" w:themeColor="text1" w:themeTint="BF"/>
          <w:lang w:eastAsia="pt-BR"/>
        </w:rPr>
        <w:t xml:space="preserve">  </w:t>
      </w:r>
      <w:proofErr w:type="spellStart"/>
      <w:r w:rsidRPr="008364F8">
        <w:rPr>
          <w:rFonts w:ascii="Verdana" w:eastAsia="Times New Roman" w:hAnsi="Verdana" w:cs="Times New Roman"/>
          <w:color w:val="404040" w:themeColor="text1" w:themeTint="BF"/>
          <w:lang w:eastAsia="pt-BR"/>
        </w:rPr>
        <w:t>LeBortef</w:t>
      </w:r>
      <w:proofErr w:type="spellEnd"/>
      <w:r w:rsidRPr="008364F8">
        <w:rPr>
          <w:rFonts w:ascii="Verdana" w:eastAsia="Times New Roman" w:hAnsi="Verdana" w:cs="Times New Roman"/>
          <w:color w:val="404040" w:themeColor="text1" w:themeTint="BF"/>
          <w:lang w:eastAsia="pt-BR"/>
        </w:rPr>
        <w:t xml:space="preserve"> (1995),A competência não é estado ou conhecimento que se tem nem é resultado de treinamento. Competência é na verdade colocar em prática o que se sabe em um determinado contexto, marcado geralmente pelas relações de trabalho, cultura da empresa, imprevistos, limitações de tempo e recursos etc. Pode-se, portanto, falar-se de competência apenas quando há </w:t>
      </w:r>
      <w:r w:rsidRPr="008364F8">
        <w:rPr>
          <w:rFonts w:ascii="Verdana" w:eastAsia="Times New Roman" w:hAnsi="Verdana" w:cs="Times New Roman"/>
          <w:b/>
          <w:bCs/>
          <w:color w:val="404040" w:themeColor="text1" w:themeTint="BF"/>
          <w:lang w:eastAsia="pt-BR"/>
        </w:rPr>
        <w:t>competência em ação</w:t>
      </w:r>
      <w:r w:rsidRPr="008364F8">
        <w:rPr>
          <w:rFonts w:ascii="Verdana" w:eastAsia="Times New Roman" w:hAnsi="Verdana" w:cs="Times New Roman"/>
          <w:color w:val="404040" w:themeColor="text1" w:themeTint="BF"/>
          <w:lang w:eastAsia="pt-BR"/>
        </w:rPr>
        <w:t>, isto é, saber ser e saber mobilizar conhecimentos em diferentes contextos.</w:t>
      </w:r>
    </w:p>
    <w:p w:rsidR="00341529" w:rsidRPr="008364F8" w:rsidRDefault="00341529"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w:t>
      </w:r>
      <w:r w:rsidR="00434A07">
        <w:rPr>
          <w:rFonts w:ascii="Verdana" w:eastAsia="Times New Roman" w:hAnsi="Verdana" w:cs="Times New Roman"/>
          <w:color w:val="404040" w:themeColor="text1" w:themeTint="BF"/>
          <w:lang w:eastAsia="pt-BR"/>
        </w:rPr>
        <w:tab/>
      </w:r>
      <w:r w:rsidRPr="008364F8">
        <w:rPr>
          <w:rFonts w:ascii="Verdana" w:eastAsia="Times New Roman" w:hAnsi="Verdana" w:cs="Times New Roman"/>
          <w:color w:val="404040" w:themeColor="text1" w:themeTint="BF"/>
          <w:lang w:eastAsia="pt-BR"/>
        </w:rPr>
        <w:t>Os autores procuram pensar a competência como o somatório dessas duas linhas, ou seja, como sendo a entrega e as características da pessoa que podem ajudá-la a entregar com maior facilidade (</w:t>
      </w:r>
      <w:proofErr w:type="spellStart"/>
      <w:r w:rsidRPr="008364F8">
        <w:rPr>
          <w:rFonts w:ascii="Verdana" w:eastAsia="Times New Roman" w:hAnsi="Verdana" w:cs="Times New Roman"/>
          <w:color w:val="404040" w:themeColor="text1" w:themeTint="BF"/>
          <w:lang w:eastAsia="pt-BR"/>
        </w:rPr>
        <w:t>McLagan</w:t>
      </w:r>
      <w:proofErr w:type="spellEnd"/>
      <w:r w:rsidRPr="008364F8">
        <w:rPr>
          <w:rFonts w:ascii="Verdana" w:eastAsia="Times New Roman" w:hAnsi="Verdana" w:cs="Times New Roman"/>
          <w:color w:val="404040" w:themeColor="text1" w:themeTint="BF"/>
          <w:lang w:eastAsia="pt-BR"/>
        </w:rPr>
        <w:t xml:space="preserve">, 1995; </w:t>
      </w:r>
      <w:proofErr w:type="spellStart"/>
      <w:r w:rsidRPr="008364F8">
        <w:rPr>
          <w:rFonts w:ascii="Verdana" w:eastAsia="Times New Roman" w:hAnsi="Verdana" w:cs="Times New Roman"/>
          <w:color w:val="404040" w:themeColor="text1" w:themeTint="BF"/>
          <w:lang w:eastAsia="pt-BR"/>
        </w:rPr>
        <w:t>Parry</w:t>
      </w:r>
      <w:proofErr w:type="spellEnd"/>
      <w:r w:rsidRPr="008364F8">
        <w:rPr>
          <w:rFonts w:ascii="Verdana" w:eastAsia="Times New Roman" w:hAnsi="Verdana" w:cs="Times New Roman"/>
          <w:color w:val="404040" w:themeColor="text1" w:themeTint="BF"/>
          <w:lang w:eastAsia="pt-BR"/>
        </w:rPr>
        <w:t>, 1996). Outra linha importante é a de autores que procuram discutir a questão da competência associada à atuação da pessoa em áreas de conforto profissional, usando seus pontos fortes e tendo maiores possibilidades de realização e felicidade (</w:t>
      </w:r>
      <w:proofErr w:type="spellStart"/>
      <w:r w:rsidRPr="008364F8">
        <w:rPr>
          <w:rFonts w:ascii="Verdana" w:eastAsia="Times New Roman" w:hAnsi="Verdana" w:cs="Times New Roman"/>
          <w:color w:val="404040" w:themeColor="text1" w:themeTint="BF"/>
          <w:lang w:eastAsia="pt-BR"/>
        </w:rPr>
        <w:t>Schein</w:t>
      </w:r>
      <w:proofErr w:type="spellEnd"/>
      <w:r w:rsidRPr="008364F8">
        <w:rPr>
          <w:rFonts w:ascii="Verdana" w:eastAsia="Times New Roman" w:hAnsi="Verdana" w:cs="Times New Roman"/>
          <w:color w:val="404040" w:themeColor="text1" w:themeTint="BF"/>
          <w:lang w:eastAsia="pt-BR"/>
        </w:rPr>
        <w:t xml:space="preserve">, 1990; </w:t>
      </w:r>
      <w:proofErr w:type="spellStart"/>
      <w:r w:rsidRPr="008364F8">
        <w:rPr>
          <w:rFonts w:ascii="Verdana" w:eastAsia="Times New Roman" w:hAnsi="Verdana" w:cs="Times New Roman"/>
          <w:color w:val="404040" w:themeColor="text1" w:themeTint="BF"/>
          <w:lang w:eastAsia="pt-BR"/>
        </w:rPr>
        <w:t>Derr</w:t>
      </w:r>
      <w:proofErr w:type="spellEnd"/>
      <w:r w:rsidRPr="008364F8">
        <w:rPr>
          <w:rFonts w:ascii="Verdana" w:eastAsia="Times New Roman" w:hAnsi="Verdana" w:cs="Times New Roman"/>
          <w:color w:val="404040" w:themeColor="text1" w:themeTint="BF"/>
          <w:lang w:eastAsia="pt-BR"/>
        </w:rPr>
        <w:t>, 1988)</w:t>
      </w:r>
      <w:r w:rsidR="00434A07">
        <w:rPr>
          <w:rFonts w:ascii="Verdana" w:eastAsia="Times New Roman" w:hAnsi="Verdana" w:cs="Times New Roman"/>
          <w:color w:val="404040" w:themeColor="text1" w:themeTint="BF"/>
          <w:lang w:eastAsia="pt-BR"/>
        </w:rPr>
        <w:t xml:space="preserve">, </w:t>
      </w:r>
      <w:r w:rsidRPr="008364F8">
        <w:rPr>
          <w:rFonts w:ascii="Verdana" w:eastAsia="Times New Roman" w:hAnsi="Verdana" w:cs="Times New Roman"/>
          <w:color w:val="404040" w:themeColor="text1" w:themeTint="BF"/>
          <w:lang w:eastAsia="pt-BR"/>
        </w:rPr>
        <w:t>Vincula-se a ascensão a níveis mais altos (e, portanto mais complexos a serem desempenhados) ao amadurecimento da pessoa, uma vez que se exige uma capacidade mental, experiência, conhecimento e compreensão do mundo e resistência mental superiores, de forma a permitir a adição de valor ao trabalho de seus subordinados (</w:t>
      </w:r>
      <w:proofErr w:type="spellStart"/>
      <w:r w:rsidRPr="008364F8">
        <w:rPr>
          <w:rFonts w:ascii="Verdana" w:eastAsia="Times New Roman" w:hAnsi="Verdana" w:cs="Times New Roman"/>
          <w:color w:val="404040" w:themeColor="text1" w:themeTint="BF"/>
          <w:lang w:eastAsia="pt-BR"/>
        </w:rPr>
        <w:t>Rowbottom</w:t>
      </w:r>
      <w:proofErr w:type="spellEnd"/>
      <w:r w:rsidRPr="008364F8">
        <w:rPr>
          <w:rFonts w:ascii="Verdana" w:eastAsia="Times New Roman" w:hAnsi="Verdana" w:cs="Times New Roman"/>
          <w:color w:val="404040" w:themeColor="text1" w:themeTint="BF"/>
          <w:lang w:eastAsia="pt-BR"/>
        </w:rPr>
        <w:t xml:space="preserve"> e </w:t>
      </w:r>
      <w:proofErr w:type="spellStart"/>
      <w:r w:rsidRPr="008364F8">
        <w:rPr>
          <w:rFonts w:ascii="Verdana" w:eastAsia="Times New Roman" w:hAnsi="Verdana" w:cs="Times New Roman"/>
          <w:color w:val="404040" w:themeColor="text1" w:themeTint="BF"/>
          <w:lang w:eastAsia="pt-BR"/>
        </w:rPr>
        <w:t>Billis</w:t>
      </w:r>
      <w:proofErr w:type="spellEnd"/>
      <w:r w:rsidRPr="008364F8">
        <w:rPr>
          <w:rFonts w:ascii="Verdana" w:eastAsia="Times New Roman" w:hAnsi="Verdana" w:cs="Times New Roman"/>
          <w:color w:val="404040" w:themeColor="text1" w:themeTint="BF"/>
          <w:lang w:eastAsia="pt-BR"/>
        </w:rPr>
        <w:t>, 1987; Jacques, 1990). Quando ocorre uma boa relação entre o amadurecimento profissional e a ascensão a níveis mais complexos, há a tendência de um sentimento de bem-estar, fluência e efetividade na tomada de decisão, ao passo que um desequilíbrio destes fatores pode provocar de um lado sentimentos de ansiedade, medo e perplexidade e, de outro, sensação de aborrecimento, frustração e ansiedade.  A figura abaixo retrata melhor a que você acaba de ler.</w:t>
      </w:r>
    </w:p>
    <w:p w:rsidR="00341529" w:rsidRPr="008364F8" w:rsidRDefault="00341529" w:rsidP="00E8776E">
      <w:pPr>
        <w:spacing w:before="100" w:beforeAutospacing="1" w:line="30" w:lineRule="atLeast"/>
        <w:jc w:val="both"/>
        <w:rPr>
          <w:rFonts w:ascii="Verdana" w:eastAsia="Times New Roman" w:hAnsi="Verdana" w:cs="Helvetica"/>
          <w:color w:val="404040" w:themeColor="text1" w:themeTint="BF"/>
          <w:lang w:eastAsia="pt-BR"/>
        </w:rPr>
      </w:pPr>
      <w:r w:rsidRPr="008364F8">
        <w:rPr>
          <w:rFonts w:ascii="Verdana" w:eastAsia="Times New Roman" w:hAnsi="Verdana" w:cs="Helvetica"/>
          <w:noProof/>
          <w:color w:val="404040" w:themeColor="text1" w:themeTint="BF"/>
          <w:lang w:val="en-US"/>
        </w:rPr>
        <w:drawing>
          <wp:inline distT="0" distB="0" distL="0" distR="0">
            <wp:extent cx="4486559" cy="3032927"/>
            <wp:effectExtent l="152400" t="152400" r="161641" b="129373"/>
            <wp:docPr id="3" name="Imagem 4" descr="http://www.scielo.br/img/revistas/rac/v4n1/a09fi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elo.br/img/revistas/rac/v4n1/a09fig01.jpg"/>
                    <pic:cNvPicPr>
                      <a:picLocks noChangeAspect="1" noChangeArrowheads="1"/>
                    </pic:cNvPicPr>
                  </pic:nvPicPr>
                  <pic:blipFill>
                    <a:blip r:embed="rId7" cstate="print">
                      <a:duotone>
                        <a:prstClr val="black"/>
                        <a:schemeClr val="accent1">
                          <a:tint val="45000"/>
                          <a:satMod val="400000"/>
                        </a:schemeClr>
                      </a:duotone>
                    </a:blip>
                    <a:srcRect/>
                    <a:stretch>
                      <a:fillRect/>
                    </a:stretch>
                  </pic:blipFill>
                  <pic:spPr bwMode="auto">
                    <a:xfrm>
                      <a:off x="0" y="0"/>
                      <a:ext cx="4491355" cy="3036169"/>
                    </a:xfrm>
                    <a:prstGeom prst="rect">
                      <a:avLst/>
                    </a:prstGeom>
                    <a:solidFill>
                      <a:srgbClr val="FFFFFF">
                        <a:shade val="85000"/>
                      </a:srgbClr>
                    </a:solidFill>
                    <a:ln w="88900" cap="sq">
                      <a:solidFill>
                        <a:schemeClr val="accent1">
                          <a:lumMod val="75000"/>
                        </a:schemeClr>
                      </a:solidFill>
                      <a:miter lim="800000"/>
                    </a:ln>
                    <a:effectLst>
                      <a:glow rad="101600">
                        <a:schemeClr val="accent1">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41529" w:rsidRPr="008364F8" w:rsidRDefault="00341529" w:rsidP="00E8776E">
      <w:pPr>
        <w:spacing w:before="100" w:beforeAutospacing="1" w:line="30" w:lineRule="atLeast"/>
        <w:jc w:val="both"/>
        <w:rPr>
          <w:rFonts w:ascii="Verdana" w:eastAsia="Times New Roman" w:hAnsi="Verdana" w:cs="Helvetica"/>
          <w:color w:val="404040" w:themeColor="text1" w:themeTint="BF"/>
          <w:lang w:eastAsia="pt-BR"/>
        </w:rPr>
      </w:pPr>
    </w:p>
    <w:p w:rsidR="00687AED" w:rsidRPr="008364F8" w:rsidRDefault="00687AED" w:rsidP="00E8776E">
      <w:pPr>
        <w:spacing w:before="100" w:beforeAutospacing="1" w:line="30" w:lineRule="atLeast"/>
        <w:jc w:val="both"/>
        <w:rPr>
          <w:rFonts w:ascii="Verdana" w:eastAsia="Times New Roman" w:hAnsi="Verdana" w:cs="Helvetica"/>
          <w:color w:val="404040" w:themeColor="text1" w:themeTint="BF"/>
          <w:lang w:eastAsia="pt-BR"/>
        </w:rPr>
      </w:pPr>
      <w:r w:rsidRPr="008364F8">
        <w:rPr>
          <w:rFonts w:ascii="Verdana" w:eastAsia="Times New Roman" w:hAnsi="Verdana" w:cs="Helvetica"/>
          <w:color w:val="404040" w:themeColor="text1" w:themeTint="BF"/>
          <w:lang w:eastAsia="pt-BR"/>
        </w:rPr>
        <w:t xml:space="preserve">  </w:t>
      </w:r>
    </w:p>
    <w:p w:rsidR="00687AED" w:rsidRPr="008364F8" w:rsidRDefault="00341529"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w:t>
      </w:r>
      <w:r w:rsidR="00434A07">
        <w:rPr>
          <w:rFonts w:ascii="Verdana" w:eastAsia="Times New Roman" w:hAnsi="Verdana" w:cs="Times New Roman"/>
          <w:color w:val="404040" w:themeColor="text1" w:themeTint="BF"/>
          <w:lang w:eastAsia="pt-BR"/>
        </w:rPr>
        <w:t xml:space="preserve">4.3 </w:t>
      </w:r>
      <w:r w:rsidR="00687AED" w:rsidRPr="008364F8">
        <w:rPr>
          <w:rFonts w:ascii="Verdana" w:eastAsia="Times New Roman" w:hAnsi="Verdana" w:cs="Times New Roman"/>
          <w:color w:val="404040" w:themeColor="text1" w:themeTint="BF"/>
          <w:lang w:eastAsia="pt-BR"/>
        </w:rPr>
        <w:t>Gestão de desempenho</w:t>
      </w:r>
    </w:p>
    <w:p w:rsidR="005A6F84" w:rsidRPr="008364F8" w:rsidRDefault="00687AED"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Para </w:t>
      </w:r>
      <w:proofErr w:type="spellStart"/>
      <w:r w:rsidRPr="008364F8">
        <w:rPr>
          <w:rFonts w:ascii="Verdana" w:eastAsia="Times New Roman" w:hAnsi="Verdana" w:cs="Times New Roman"/>
          <w:color w:val="404040" w:themeColor="text1" w:themeTint="BF"/>
          <w:lang w:eastAsia="pt-BR"/>
        </w:rPr>
        <w:t>Chiavenato</w:t>
      </w:r>
      <w:proofErr w:type="spellEnd"/>
      <w:r w:rsidRPr="008364F8">
        <w:rPr>
          <w:rFonts w:ascii="Verdana" w:eastAsia="Times New Roman" w:hAnsi="Verdana" w:cs="Times New Roman"/>
          <w:color w:val="404040" w:themeColor="text1" w:themeTint="BF"/>
          <w:lang w:eastAsia="pt-BR"/>
        </w:rPr>
        <w:t xml:space="preserve"> (1981), avaliação de desempenho muitas vezes, pode servir de base para as políticas de promoção das organizações, o processo e efetuado periodicamente e traz grandes benefícios para</w:t>
      </w:r>
      <w:r w:rsidR="00CB687C" w:rsidRPr="008364F8">
        <w:rPr>
          <w:rFonts w:ascii="Verdana" w:eastAsia="Times New Roman" w:hAnsi="Verdana" w:cs="Times New Roman"/>
          <w:color w:val="404040" w:themeColor="text1" w:themeTint="BF"/>
          <w:lang w:eastAsia="pt-BR"/>
        </w:rPr>
        <w:t xml:space="preserve"> a administração do capital humano</w:t>
      </w:r>
      <w:r w:rsidR="005A6F84" w:rsidRPr="008364F8">
        <w:rPr>
          <w:rFonts w:ascii="Verdana" w:eastAsia="Times New Roman" w:hAnsi="Verdana" w:cs="Times New Roman"/>
          <w:color w:val="404040" w:themeColor="text1" w:themeTint="BF"/>
          <w:lang w:eastAsia="pt-BR"/>
        </w:rPr>
        <w:t xml:space="preserve">. </w:t>
      </w:r>
    </w:p>
    <w:p w:rsidR="005A6F84" w:rsidRPr="008364F8" w:rsidRDefault="005A6F84"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A avaliação por dese</w:t>
      </w:r>
      <w:r w:rsidR="00606CDE" w:rsidRPr="008364F8">
        <w:rPr>
          <w:rFonts w:ascii="Verdana" w:eastAsia="Times New Roman" w:hAnsi="Verdana" w:cs="Times New Roman"/>
          <w:color w:val="404040" w:themeColor="text1" w:themeTint="BF"/>
          <w:lang w:eastAsia="pt-BR"/>
        </w:rPr>
        <w:t>m</w:t>
      </w:r>
      <w:r w:rsidRPr="008364F8">
        <w:rPr>
          <w:rFonts w:ascii="Verdana" w:eastAsia="Times New Roman" w:hAnsi="Verdana" w:cs="Times New Roman"/>
          <w:color w:val="404040" w:themeColor="text1" w:themeTint="BF"/>
          <w:lang w:eastAsia="pt-BR"/>
        </w:rPr>
        <w:t>penho esta dividida em vários tópicos por alguns conhecida como métodos avaliativos, são eles.</w:t>
      </w:r>
    </w:p>
    <w:p w:rsidR="005A6F84" w:rsidRPr="008364F8" w:rsidRDefault="005A6F84" w:rsidP="00E8776E">
      <w:pPr>
        <w:spacing w:before="100" w:beforeAutospacing="1" w:line="30" w:lineRule="atLeast"/>
        <w:jc w:val="both"/>
        <w:rPr>
          <w:rFonts w:ascii="Verdana" w:eastAsia="Times New Roman" w:hAnsi="Verdana" w:cs="Times New Roman"/>
          <w:i/>
          <w:color w:val="404040" w:themeColor="text1" w:themeTint="BF"/>
          <w:u w:val="single"/>
          <w:lang w:eastAsia="pt-BR"/>
        </w:rPr>
      </w:pPr>
      <w:r w:rsidRPr="008364F8">
        <w:rPr>
          <w:rFonts w:ascii="Verdana" w:eastAsia="Times New Roman" w:hAnsi="Verdana" w:cs="Times New Roman"/>
          <w:i/>
          <w:color w:val="404040" w:themeColor="text1" w:themeTint="BF"/>
          <w:u w:val="single"/>
          <w:lang w:eastAsia="pt-BR"/>
        </w:rPr>
        <w:t>Métodos de escala gráfica;</w:t>
      </w:r>
    </w:p>
    <w:p w:rsidR="005A6F84" w:rsidRPr="008364F8" w:rsidRDefault="005A6F84" w:rsidP="00E8776E">
      <w:pPr>
        <w:spacing w:before="100" w:beforeAutospacing="1" w:line="30" w:lineRule="atLeast"/>
        <w:jc w:val="both"/>
        <w:rPr>
          <w:rFonts w:ascii="Verdana" w:eastAsia="Times New Roman" w:hAnsi="Verdana" w:cs="Times New Roman"/>
          <w:i/>
          <w:color w:val="404040" w:themeColor="text1" w:themeTint="BF"/>
          <w:u w:val="single"/>
          <w:lang w:eastAsia="pt-BR"/>
        </w:rPr>
      </w:pPr>
      <w:r w:rsidRPr="008364F8">
        <w:rPr>
          <w:rFonts w:ascii="Verdana" w:eastAsia="Times New Roman" w:hAnsi="Verdana" w:cs="Times New Roman"/>
          <w:i/>
          <w:color w:val="404040" w:themeColor="text1" w:themeTint="BF"/>
          <w:u w:val="single"/>
          <w:lang w:eastAsia="pt-BR"/>
        </w:rPr>
        <w:t>Métodos da escolha forçado;</w:t>
      </w:r>
    </w:p>
    <w:p w:rsidR="005A6F84" w:rsidRPr="008364F8" w:rsidRDefault="005A6F84" w:rsidP="00E8776E">
      <w:pPr>
        <w:spacing w:before="100" w:beforeAutospacing="1" w:line="30" w:lineRule="atLeast"/>
        <w:jc w:val="both"/>
        <w:rPr>
          <w:rFonts w:ascii="Verdana" w:eastAsia="Times New Roman" w:hAnsi="Verdana" w:cs="Times New Roman"/>
          <w:i/>
          <w:color w:val="404040" w:themeColor="text1" w:themeTint="BF"/>
          <w:u w:val="single"/>
          <w:lang w:eastAsia="pt-BR"/>
        </w:rPr>
      </w:pPr>
      <w:r w:rsidRPr="008364F8">
        <w:rPr>
          <w:rFonts w:ascii="Verdana" w:eastAsia="Times New Roman" w:hAnsi="Verdana" w:cs="Times New Roman"/>
          <w:i/>
          <w:color w:val="404040" w:themeColor="text1" w:themeTint="BF"/>
          <w:u w:val="single"/>
          <w:lang w:eastAsia="pt-BR"/>
        </w:rPr>
        <w:t>Método de pesquisa campo;</w:t>
      </w:r>
    </w:p>
    <w:p w:rsidR="005A6F84" w:rsidRPr="008364F8" w:rsidRDefault="005A6F84" w:rsidP="00E8776E">
      <w:pPr>
        <w:spacing w:before="100" w:beforeAutospacing="1" w:line="30" w:lineRule="atLeast"/>
        <w:jc w:val="both"/>
        <w:rPr>
          <w:rFonts w:ascii="Verdana" w:eastAsia="Times New Roman" w:hAnsi="Verdana" w:cs="Times New Roman"/>
          <w:i/>
          <w:color w:val="404040" w:themeColor="text1" w:themeTint="BF"/>
          <w:u w:val="single"/>
          <w:lang w:eastAsia="pt-BR"/>
        </w:rPr>
      </w:pPr>
      <w:r w:rsidRPr="008364F8">
        <w:rPr>
          <w:rFonts w:ascii="Verdana" w:eastAsia="Times New Roman" w:hAnsi="Verdana" w:cs="Times New Roman"/>
          <w:i/>
          <w:color w:val="404040" w:themeColor="text1" w:themeTint="BF"/>
          <w:u w:val="single"/>
          <w:lang w:eastAsia="pt-BR"/>
        </w:rPr>
        <w:t>Métodos de incidentes críticos;</w:t>
      </w:r>
    </w:p>
    <w:p w:rsidR="005A6F84" w:rsidRPr="008364F8" w:rsidRDefault="005A6F84" w:rsidP="00E8776E">
      <w:pPr>
        <w:spacing w:before="100" w:beforeAutospacing="1" w:line="30" w:lineRule="atLeast"/>
        <w:jc w:val="both"/>
        <w:rPr>
          <w:rFonts w:ascii="Verdana" w:eastAsia="Times New Roman" w:hAnsi="Verdana" w:cs="Times New Roman"/>
          <w:i/>
          <w:color w:val="404040" w:themeColor="text1" w:themeTint="BF"/>
          <w:u w:val="single"/>
          <w:lang w:eastAsia="pt-BR"/>
        </w:rPr>
      </w:pPr>
      <w:r w:rsidRPr="008364F8">
        <w:rPr>
          <w:rFonts w:ascii="Verdana" w:eastAsia="Times New Roman" w:hAnsi="Verdana" w:cs="Times New Roman"/>
          <w:i/>
          <w:color w:val="404040" w:themeColor="text1" w:themeTint="BF"/>
          <w:u w:val="single"/>
          <w:lang w:eastAsia="pt-BR"/>
        </w:rPr>
        <w:t>Métodos de comparação aos pares;</w:t>
      </w:r>
    </w:p>
    <w:p w:rsidR="005A6F84" w:rsidRPr="008364F8" w:rsidRDefault="005A6F84" w:rsidP="00E8776E">
      <w:pPr>
        <w:spacing w:before="100" w:beforeAutospacing="1" w:line="30" w:lineRule="atLeast"/>
        <w:jc w:val="both"/>
        <w:rPr>
          <w:rFonts w:ascii="Verdana" w:eastAsia="Times New Roman" w:hAnsi="Verdana" w:cs="Times New Roman"/>
          <w:i/>
          <w:color w:val="404040" w:themeColor="text1" w:themeTint="BF"/>
          <w:u w:val="single"/>
          <w:lang w:eastAsia="pt-BR"/>
        </w:rPr>
      </w:pPr>
      <w:r w:rsidRPr="008364F8">
        <w:rPr>
          <w:rFonts w:ascii="Verdana" w:eastAsia="Times New Roman" w:hAnsi="Verdana" w:cs="Times New Roman"/>
          <w:i/>
          <w:color w:val="404040" w:themeColor="text1" w:themeTint="BF"/>
          <w:u w:val="single"/>
          <w:lang w:eastAsia="pt-BR"/>
        </w:rPr>
        <w:t>Método de fase descritivas;</w:t>
      </w:r>
    </w:p>
    <w:p w:rsidR="005A6F84" w:rsidRPr="008364F8" w:rsidRDefault="005A6F84" w:rsidP="00E8776E">
      <w:pPr>
        <w:spacing w:before="100" w:beforeAutospacing="1" w:line="30" w:lineRule="atLeast"/>
        <w:jc w:val="both"/>
        <w:rPr>
          <w:rFonts w:ascii="Verdana" w:eastAsia="Times New Roman" w:hAnsi="Verdana" w:cs="Times New Roman"/>
          <w:i/>
          <w:color w:val="404040" w:themeColor="text1" w:themeTint="BF"/>
          <w:u w:val="single"/>
          <w:lang w:eastAsia="pt-BR"/>
        </w:rPr>
      </w:pPr>
      <w:r w:rsidRPr="008364F8">
        <w:rPr>
          <w:rFonts w:ascii="Verdana" w:eastAsia="Times New Roman" w:hAnsi="Verdana" w:cs="Times New Roman"/>
          <w:i/>
          <w:color w:val="404040" w:themeColor="text1" w:themeTint="BF"/>
          <w:u w:val="single"/>
          <w:lang w:eastAsia="pt-BR"/>
        </w:rPr>
        <w:t xml:space="preserve">Método da </w:t>
      </w:r>
      <w:proofErr w:type="spellStart"/>
      <w:r w:rsidRPr="008364F8">
        <w:rPr>
          <w:rFonts w:ascii="Verdana" w:eastAsia="Times New Roman" w:hAnsi="Verdana" w:cs="Times New Roman"/>
          <w:i/>
          <w:color w:val="404040" w:themeColor="text1" w:themeTint="BF"/>
          <w:u w:val="single"/>
          <w:lang w:eastAsia="pt-BR"/>
        </w:rPr>
        <w:t>auto-avaliação</w:t>
      </w:r>
      <w:proofErr w:type="spellEnd"/>
      <w:r w:rsidRPr="008364F8">
        <w:rPr>
          <w:rFonts w:ascii="Verdana" w:eastAsia="Times New Roman" w:hAnsi="Verdana" w:cs="Times New Roman"/>
          <w:i/>
          <w:color w:val="404040" w:themeColor="text1" w:themeTint="BF"/>
          <w:u w:val="single"/>
          <w:lang w:eastAsia="pt-BR"/>
        </w:rPr>
        <w:t>;</w:t>
      </w:r>
    </w:p>
    <w:p w:rsidR="005A6F84" w:rsidRPr="008364F8" w:rsidRDefault="005A6F84"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i/>
          <w:color w:val="404040" w:themeColor="text1" w:themeTint="BF"/>
          <w:u w:val="single"/>
          <w:lang w:eastAsia="pt-BR"/>
        </w:rPr>
        <w:t>Métodos de avaliação por resultados;</w:t>
      </w:r>
    </w:p>
    <w:p w:rsidR="005A6F84" w:rsidRPr="008364F8" w:rsidRDefault="005A6F84"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Isso se faz necessário para que os gestores possa avaliar como </w:t>
      </w:r>
      <w:r w:rsidR="00606CDE" w:rsidRPr="008364F8">
        <w:rPr>
          <w:rFonts w:ascii="Verdana" w:eastAsia="Times New Roman" w:hAnsi="Verdana" w:cs="Times New Roman"/>
          <w:color w:val="404040" w:themeColor="text1" w:themeTint="BF"/>
          <w:lang w:eastAsia="pt-BR"/>
        </w:rPr>
        <w:t>esta o desempenho de seus subordinados, e para o mesmo ao promover um funcionário, faça isso com sensatez, convicção de que aquela promoção é uma promoção merecida o seus subordinados estão sendo reconhecidos pelo seu desempenho e competência..</w:t>
      </w:r>
    </w:p>
    <w:p w:rsidR="00341529" w:rsidRPr="008364F8" w:rsidRDefault="00341529" w:rsidP="00E8776E">
      <w:pPr>
        <w:spacing w:before="100" w:beforeAutospacing="1" w:line="30" w:lineRule="atLeast"/>
        <w:jc w:val="both"/>
        <w:rPr>
          <w:rFonts w:ascii="Verdana" w:eastAsia="Times New Roman" w:hAnsi="Verdana" w:cs="Times New Roman"/>
          <w:color w:val="404040" w:themeColor="text1" w:themeTint="BF"/>
          <w:lang w:eastAsia="pt-BR"/>
        </w:rPr>
      </w:pPr>
      <w:r w:rsidRPr="008364F8">
        <w:rPr>
          <w:rFonts w:ascii="Verdana" w:eastAsia="Times New Roman" w:hAnsi="Verdana" w:cs="Times New Roman"/>
          <w:color w:val="404040" w:themeColor="text1" w:themeTint="BF"/>
          <w:lang w:eastAsia="pt-BR"/>
        </w:rPr>
        <w:t xml:space="preserve">  Procuramos enfatizar que pessoas competentes, são capazes de gerar resultados superiores, mesmo e ocasiões difíceis, e se sentem bem quando estão trabalhando em processos que lhe possibilita uma dedicação e esforço mental maior, pois isso lhe trás, muito prazer e gratificação em dizer eu consegui ultrapassar mais uma barreia, que venha os próximos desafios. </w:t>
      </w:r>
    </w:p>
    <w:p w:rsidR="00341529" w:rsidRPr="008364F8" w:rsidRDefault="00341529" w:rsidP="00E8776E">
      <w:pPr>
        <w:spacing w:before="100" w:beforeAutospacing="1" w:line="30" w:lineRule="atLeast"/>
        <w:jc w:val="both"/>
        <w:rPr>
          <w:rFonts w:ascii="Verdana" w:eastAsia="Times New Roman" w:hAnsi="Verdana" w:cs="Helvetica"/>
          <w:color w:val="404040" w:themeColor="text1" w:themeTint="BF"/>
          <w:lang w:eastAsia="pt-BR"/>
        </w:rPr>
      </w:pPr>
    </w:p>
    <w:p w:rsidR="00341529" w:rsidRPr="008364F8" w:rsidRDefault="00434A07" w:rsidP="00E8776E">
      <w:pPr>
        <w:spacing w:line="30" w:lineRule="atLeast"/>
        <w:jc w:val="both"/>
        <w:rPr>
          <w:rFonts w:ascii="Verdana" w:hAnsi="Verdana"/>
          <w:b/>
          <w:color w:val="000000" w:themeColor="text1"/>
        </w:rPr>
      </w:pPr>
      <w:r>
        <w:rPr>
          <w:rFonts w:ascii="Verdana" w:hAnsi="Verdana"/>
          <w:b/>
          <w:color w:val="000000" w:themeColor="text1"/>
        </w:rPr>
        <w:t>5</w:t>
      </w:r>
      <w:r w:rsidR="00D722D4">
        <w:rPr>
          <w:rFonts w:ascii="Verdana" w:hAnsi="Verdana"/>
          <w:b/>
          <w:color w:val="000000" w:themeColor="text1"/>
        </w:rPr>
        <w:t xml:space="preserve"> TREINAMENTO  DESENVOLVIMENTO DO CAPITAL HUMANO</w:t>
      </w:r>
    </w:p>
    <w:p w:rsidR="00341529" w:rsidRPr="008364F8" w:rsidRDefault="00341529" w:rsidP="00E8776E">
      <w:pPr>
        <w:spacing w:line="30" w:lineRule="atLeast"/>
        <w:jc w:val="both"/>
        <w:rPr>
          <w:rFonts w:ascii="Verdana" w:hAnsi="Verdana"/>
          <w:b/>
          <w:color w:val="000000" w:themeColor="text1"/>
        </w:rPr>
      </w:pPr>
    </w:p>
    <w:p w:rsidR="00341529" w:rsidRPr="008364F8" w:rsidRDefault="00341529" w:rsidP="00E8776E">
      <w:pPr>
        <w:spacing w:line="30" w:lineRule="atLeast"/>
        <w:jc w:val="both"/>
        <w:rPr>
          <w:rFonts w:ascii="Verdana" w:hAnsi="Verdana" w:cs="Times New Roman"/>
          <w:color w:val="404040" w:themeColor="text1" w:themeTint="BF"/>
        </w:rPr>
      </w:pPr>
      <w:r w:rsidRPr="008364F8">
        <w:rPr>
          <w:rFonts w:ascii="Verdana" w:hAnsi="Verdana" w:cs="Times New Roman"/>
          <w:color w:val="404040" w:themeColor="text1" w:themeTint="BF"/>
        </w:rPr>
        <w:t xml:space="preserve">  </w:t>
      </w:r>
      <w:r w:rsidR="00434A07">
        <w:rPr>
          <w:rFonts w:ascii="Verdana" w:hAnsi="Verdana" w:cs="Times New Roman"/>
          <w:color w:val="404040" w:themeColor="text1" w:themeTint="BF"/>
        </w:rPr>
        <w:t>5.1</w:t>
      </w:r>
      <w:r w:rsidRPr="008364F8">
        <w:rPr>
          <w:rFonts w:ascii="Verdana" w:hAnsi="Verdana" w:cs="Times New Roman"/>
          <w:color w:val="404040" w:themeColor="text1" w:themeTint="BF"/>
        </w:rPr>
        <w:t>O capital humano.</w:t>
      </w:r>
    </w:p>
    <w:p w:rsidR="00341529" w:rsidRPr="00434A07" w:rsidRDefault="00341529" w:rsidP="00E8776E">
      <w:pPr>
        <w:autoSpaceDE w:val="0"/>
        <w:autoSpaceDN w:val="0"/>
        <w:adjustRightInd w:val="0"/>
        <w:spacing w:line="30" w:lineRule="atLeast"/>
        <w:jc w:val="both"/>
        <w:rPr>
          <w:rFonts w:ascii="Verdana" w:hAnsi="Verdana" w:cs="Times New Roman"/>
          <w:color w:val="404040" w:themeColor="text1" w:themeTint="BF"/>
        </w:rPr>
      </w:pPr>
      <w:r w:rsidRPr="008364F8">
        <w:rPr>
          <w:rFonts w:ascii="Verdana" w:hAnsi="Verdana" w:cs="Times New Roman"/>
          <w:color w:val="404040" w:themeColor="text1" w:themeTint="BF"/>
        </w:rPr>
        <w:t xml:space="preserve">   </w:t>
      </w:r>
      <w:r w:rsidR="00434A07">
        <w:rPr>
          <w:rFonts w:ascii="Verdana" w:hAnsi="Verdana" w:cs="Times New Roman"/>
          <w:color w:val="404040" w:themeColor="text1" w:themeTint="BF"/>
        </w:rPr>
        <w:tab/>
      </w:r>
      <w:r w:rsidRPr="008364F8">
        <w:rPr>
          <w:rFonts w:ascii="Verdana" w:hAnsi="Verdana" w:cs="Times New Roman"/>
          <w:color w:val="404040" w:themeColor="text1" w:themeTint="BF"/>
        </w:rPr>
        <w:t>No mundo corporativo moderno que vivemos o capital humano passa a ser uma peça chave para o sucesso das grandes companhias, essa acaba sendo o grande diferencial das grandes companhias bem-sucedidas. No mundo corporativo as empresas estão em busca de pessoas, ágeis competentes, dinâmicas inteligentes e prontas a assumir um compromisso</w:t>
      </w:r>
      <w:r w:rsidR="006C4CB2" w:rsidRPr="008364F8">
        <w:rPr>
          <w:rFonts w:ascii="Verdana" w:hAnsi="Verdana" w:cs="Times New Roman"/>
          <w:color w:val="404040" w:themeColor="text1" w:themeTint="BF"/>
        </w:rPr>
        <w:t xml:space="preserve">, </w:t>
      </w:r>
      <w:r w:rsidR="006C4CB2" w:rsidRPr="008364F8">
        <w:rPr>
          <w:rFonts w:ascii="Verdana" w:hAnsi="Verdana" w:cs="Times New Roman"/>
          <w:i/>
          <w:color w:val="404040" w:themeColor="text1" w:themeTint="BF"/>
        </w:rPr>
        <w:t>pessoas autônomas e proativas</w:t>
      </w:r>
      <w:r w:rsidRPr="008364F8">
        <w:rPr>
          <w:rFonts w:ascii="Verdana" w:hAnsi="Verdana" w:cs="Times New Roman"/>
          <w:color w:val="404040" w:themeColor="text1" w:themeTint="BF"/>
        </w:rPr>
        <w:t>. Essas pessoas fazem a diferença</w:t>
      </w:r>
      <w:r w:rsidR="006C4CB2" w:rsidRPr="008364F8">
        <w:rPr>
          <w:rFonts w:ascii="Verdana" w:hAnsi="Verdana" w:cs="Times New Roman"/>
          <w:color w:val="404040" w:themeColor="text1" w:themeTint="BF"/>
        </w:rPr>
        <w:t>,</w:t>
      </w:r>
      <w:r w:rsidRPr="008364F8">
        <w:rPr>
          <w:rFonts w:ascii="Verdana" w:hAnsi="Verdana" w:cs="Times New Roman"/>
          <w:color w:val="404040" w:themeColor="text1" w:themeTint="BF"/>
        </w:rPr>
        <w:t xml:space="preserve"> essas pessoas trabalham para que a coisa aconteça. São essas pessoas que conduzem os negócios prestam serviços e criam produtos excelentes. Por esse motivo as companhias estão investindo pesado em treinamento e desenvolvimento de pessoas. Para essas companhias treinar e desenvolver pessoas não é um custo e sim um investimento futuro, pois o operado de produção de hoje pode se tornar um gerente de produção amanha, assim como o vendedor podem vir a  ser um grande gerente comercial</w:t>
      </w:r>
      <w:r w:rsidR="00434A07">
        <w:rPr>
          <w:rFonts w:ascii="Verdana" w:hAnsi="Verdana" w:cs="Times New Roman"/>
          <w:color w:val="404040" w:themeColor="text1" w:themeTint="BF"/>
        </w:rPr>
        <w:t>, o</w:t>
      </w:r>
      <w:r w:rsidRPr="008364F8">
        <w:rPr>
          <w:rFonts w:ascii="Verdana" w:hAnsi="Verdana"/>
          <w:color w:val="404040" w:themeColor="text1" w:themeTint="BF"/>
        </w:rPr>
        <w:t xml:space="preserve"> mun</w:t>
      </w:r>
      <w:r w:rsidRPr="008364F8">
        <w:rPr>
          <w:rStyle w:val="highlightedsearchterm"/>
          <w:rFonts w:ascii="Verdana" w:hAnsi="Verdana"/>
          <w:color w:val="404040" w:themeColor="text1" w:themeTint="BF"/>
        </w:rPr>
        <w:t>do</w:t>
      </w:r>
      <w:r w:rsidRPr="008364F8">
        <w:rPr>
          <w:rFonts w:ascii="Verdana" w:hAnsi="Verdana"/>
          <w:color w:val="404040" w:themeColor="text1" w:themeTint="BF"/>
        </w:rPr>
        <w:t xml:space="preserve"> atual torna-se cada vez mais competitivo</w:t>
      </w:r>
      <w:r w:rsidR="006C4CB2" w:rsidRPr="008364F8">
        <w:rPr>
          <w:rFonts w:ascii="Verdana" w:hAnsi="Verdana" w:cs="Times-Roman"/>
          <w:color w:val="404040" w:themeColor="text1" w:themeTint="BF"/>
        </w:rPr>
        <w:t xml:space="preserve"> Será que as empresas estão tendo</w:t>
      </w:r>
      <w:r w:rsidRPr="008364F8">
        <w:rPr>
          <w:rFonts w:ascii="Verdana" w:hAnsi="Verdana" w:cs="Times-Roman"/>
          <w:color w:val="404040" w:themeColor="text1" w:themeTint="BF"/>
        </w:rPr>
        <w:t xml:space="preserve"> consciência da importância do desenvolvimento do capital humano para o seu</w:t>
      </w:r>
    </w:p>
    <w:p w:rsidR="00341529" w:rsidRPr="008364F8" w:rsidRDefault="00341529" w:rsidP="00E8776E">
      <w:pPr>
        <w:autoSpaceDE w:val="0"/>
        <w:autoSpaceDN w:val="0"/>
        <w:adjustRightInd w:val="0"/>
        <w:spacing w:line="30" w:lineRule="atLeast"/>
        <w:jc w:val="both"/>
        <w:rPr>
          <w:rFonts w:ascii="Verdana" w:hAnsi="Verdana" w:cs="Times-Roman"/>
          <w:color w:val="404040" w:themeColor="text1" w:themeTint="BF"/>
        </w:rPr>
      </w:pPr>
      <w:r w:rsidRPr="008364F8">
        <w:rPr>
          <w:rFonts w:ascii="Verdana" w:hAnsi="Verdana" w:cs="Times-Roman"/>
          <w:color w:val="404040" w:themeColor="text1" w:themeTint="BF"/>
        </w:rPr>
        <w:t>Próprio crescimento e desenvolvimento? E o indivíduo será que percebe que os conhecimentos adquiridos por ele é que movem a companhia em que o mesmo trabalha?</w:t>
      </w:r>
    </w:p>
    <w:p w:rsidR="00341529" w:rsidRPr="008364F8" w:rsidRDefault="00341529" w:rsidP="00E8776E">
      <w:pPr>
        <w:autoSpaceDE w:val="0"/>
        <w:autoSpaceDN w:val="0"/>
        <w:adjustRightInd w:val="0"/>
        <w:spacing w:line="30" w:lineRule="atLeast"/>
        <w:jc w:val="both"/>
        <w:rPr>
          <w:rFonts w:ascii="Verdana" w:hAnsi="Verdana" w:cs="Times-Roman"/>
          <w:color w:val="404040" w:themeColor="text1" w:themeTint="BF"/>
        </w:rPr>
      </w:pPr>
      <w:r w:rsidRPr="008364F8">
        <w:rPr>
          <w:rFonts w:ascii="Verdana" w:hAnsi="Verdana" w:cs="Times-Roman"/>
          <w:color w:val="404040" w:themeColor="text1" w:themeTint="BF"/>
        </w:rPr>
        <w:t xml:space="preserve">  </w:t>
      </w:r>
      <w:r w:rsidR="00434A07">
        <w:rPr>
          <w:rFonts w:ascii="Verdana" w:hAnsi="Verdana" w:cs="Times-Roman"/>
          <w:color w:val="404040" w:themeColor="text1" w:themeTint="BF"/>
        </w:rPr>
        <w:tab/>
      </w:r>
      <w:r w:rsidRPr="008364F8">
        <w:rPr>
          <w:rFonts w:ascii="Verdana" w:hAnsi="Verdana" w:cs="Times-Roman"/>
          <w:color w:val="404040" w:themeColor="text1" w:themeTint="BF"/>
        </w:rPr>
        <w:t>Por mais que as teorias administrativas preguem a importância da valorização do capital humano no trabalho, na prática, isso ocorre de maneira diferente. O geralmente mesmo o colaborador tendo amplo conhecimento de todos os procedimentos de trabalho, ainda sim participam pouco dos processos decisórios da companhia, na maioria das vezes nem participam na maioria das vezes são tratados como meros executor de tarefas.</w:t>
      </w:r>
    </w:p>
    <w:p w:rsidR="00341529" w:rsidRPr="008364F8" w:rsidRDefault="00341529" w:rsidP="00E8776E">
      <w:pPr>
        <w:autoSpaceDE w:val="0"/>
        <w:autoSpaceDN w:val="0"/>
        <w:adjustRightInd w:val="0"/>
        <w:spacing w:line="30" w:lineRule="atLeast"/>
        <w:jc w:val="both"/>
        <w:rPr>
          <w:rFonts w:ascii="Verdana" w:hAnsi="Verdana" w:cs="Times-Roman"/>
          <w:color w:val="404040" w:themeColor="text1" w:themeTint="BF"/>
        </w:rPr>
      </w:pPr>
      <w:r w:rsidRPr="008364F8">
        <w:rPr>
          <w:rFonts w:ascii="Verdana" w:hAnsi="Verdana" w:cs="Times-Roman"/>
          <w:color w:val="404040" w:themeColor="text1" w:themeTint="BF"/>
        </w:rPr>
        <w:t xml:space="preserve"> </w:t>
      </w:r>
      <w:r w:rsidR="00434A07">
        <w:rPr>
          <w:rFonts w:ascii="Verdana" w:hAnsi="Verdana" w:cs="Times-Roman"/>
          <w:color w:val="404040" w:themeColor="text1" w:themeTint="BF"/>
        </w:rPr>
        <w:tab/>
      </w:r>
      <w:r w:rsidRPr="008364F8">
        <w:rPr>
          <w:rFonts w:ascii="Verdana" w:hAnsi="Verdana" w:cs="Times-Roman"/>
          <w:color w:val="404040" w:themeColor="text1" w:themeTint="BF"/>
        </w:rPr>
        <w:t xml:space="preserve"> A verdade é que são poucas as empresas que têm o gerenciamento intelige</w:t>
      </w:r>
      <w:r w:rsidR="006C4CB2" w:rsidRPr="008364F8">
        <w:rPr>
          <w:rFonts w:ascii="Verdana" w:hAnsi="Verdana" w:cs="Times-Roman"/>
          <w:color w:val="404040" w:themeColor="text1" w:themeTint="BF"/>
        </w:rPr>
        <w:t>nte dos seus talentos humanos, e</w:t>
      </w:r>
      <w:r w:rsidRPr="008364F8">
        <w:rPr>
          <w:rFonts w:ascii="Verdana" w:hAnsi="Verdana" w:cs="Times-Roman"/>
          <w:color w:val="404040" w:themeColor="text1" w:themeTint="BF"/>
        </w:rPr>
        <w:t xml:space="preserve"> poucos gestores sabem lidar com esse tipo de processo, alguns autores, citam as companhias com a peça opressora desse processo, porem vejo que grandes empresas multinacionais agem diferente, mais os gestores que estão nas pontas, apagam o brilho dos seus maiores talento, não deixando os mesmos aparecerem, talvez por medo, talvez por insegurança, talvez por falta de competência ou conhecimento</w:t>
      </w:r>
      <w:r w:rsidR="00434A07">
        <w:rPr>
          <w:rFonts w:ascii="Verdana" w:hAnsi="Verdana" w:cs="Times-Roman"/>
          <w:color w:val="404040" w:themeColor="text1" w:themeTint="BF"/>
        </w:rPr>
        <w:t xml:space="preserve">, </w:t>
      </w:r>
      <w:proofErr w:type="spellStart"/>
      <w:r w:rsidRPr="008364F8">
        <w:rPr>
          <w:rFonts w:ascii="Verdana" w:hAnsi="Verdana" w:cs="Times-Roman"/>
          <w:color w:val="404040" w:themeColor="text1" w:themeTint="BF"/>
        </w:rPr>
        <w:t>Chiavenato</w:t>
      </w:r>
      <w:proofErr w:type="spellEnd"/>
      <w:r w:rsidRPr="008364F8">
        <w:rPr>
          <w:rFonts w:ascii="Verdana" w:hAnsi="Verdana" w:cs="Times-Roman"/>
          <w:color w:val="404040" w:themeColor="text1" w:themeTint="BF"/>
        </w:rPr>
        <w:t xml:space="preserve"> (2002, p.XII) afirma que quanto maior o controle e fiscalização sobre as pessoas, maior as consequências no seu comportamento. </w:t>
      </w:r>
      <w:r w:rsidRPr="008364F8">
        <w:rPr>
          <w:rFonts w:ascii="Verdana" w:hAnsi="Verdana" w:cs="Times-Italic"/>
          <w:i/>
          <w:iCs/>
          <w:color w:val="404040" w:themeColor="text1" w:themeTint="BF"/>
        </w:rPr>
        <w:t>“A cada ação coercitiva uma reação comportamental contrária equivalente".</w:t>
      </w:r>
      <w:r w:rsidRPr="008364F8">
        <w:rPr>
          <w:rFonts w:ascii="Verdana" w:hAnsi="Verdana" w:cs="Times-Roman"/>
          <w:color w:val="404040" w:themeColor="text1" w:themeTint="BF"/>
        </w:rPr>
        <w:t xml:space="preserve"> </w:t>
      </w:r>
    </w:p>
    <w:p w:rsidR="00341529" w:rsidRPr="00434A07" w:rsidRDefault="00341529" w:rsidP="00E8776E">
      <w:pPr>
        <w:autoSpaceDE w:val="0"/>
        <w:autoSpaceDN w:val="0"/>
        <w:adjustRightInd w:val="0"/>
        <w:spacing w:line="30" w:lineRule="atLeast"/>
        <w:jc w:val="both"/>
        <w:rPr>
          <w:rFonts w:ascii="Verdana" w:hAnsi="Verdana" w:cs="Times-Roman"/>
          <w:color w:val="404040" w:themeColor="text1" w:themeTint="BF"/>
        </w:rPr>
      </w:pPr>
      <w:r w:rsidRPr="008364F8">
        <w:rPr>
          <w:rFonts w:ascii="Verdana" w:hAnsi="Verdana" w:cs="Times-Roman"/>
          <w:color w:val="404040" w:themeColor="text1" w:themeTint="BF"/>
        </w:rPr>
        <w:t xml:space="preserve">  </w:t>
      </w:r>
      <w:r w:rsidR="00434A07">
        <w:rPr>
          <w:rFonts w:ascii="Verdana" w:hAnsi="Verdana" w:cs="Times-Roman"/>
          <w:color w:val="404040" w:themeColor="text1" w:themeTint="BF"/>
        </w:rPr>
        <w:tab/>
      </w:r>
      <w:r w:rsidRPr="008364F8">
        <w:rPr>
          <w:rFonts w:ascii="Verdana" w:hAnsi="Verdana" w:cs="Times-Roman"/>
          <w:color w:val="404040" w:themeColor="text1" w:themeTint="BF"/>
        </w:rPr>
        <w:t>No mundo cada vez mais competitivo em que vivemos, o que antes era diferencial hoje é uma obrigação, ex.: Qualidade dos produtos, antes algumas empresas eram referencia em qualidade. Hoje para essas empresas qualidade não é mais um diferencial. O diferencial hoje é o capital hum</w:t>
      </w:r>
      <w:r w:rsidR="006C4CB2" w:rsidRPr="008364F8">
        <w:rPr>
          <w:rFonts w:ascii="Verdana" w:hAnsi="Verdana" w:cs="Times-Roman"/>
          <w:color w:val="404040" w:themeColor="text1" w:themeTint="BF"/>
        </w:rPr>
        <w:t xml:space="preserve">ano, são as pessoas, esses sim </w:t>
      </w:r>
      <w:r w:rsidRPr="008364F8">
        <w:rPr>
          <w:rFonts w:ascii="Verdana" w:hAnsi="Verdana" w:cs="Times-Roman"/>
          <w:color w:val="404040" w:themeColor="text1" w:themeTint="BF"/>
        </w:rPr>
        <w:t xml:space="preserve">são o grande diferencial de uma empresa, e fazem a diferença em uma companhia. </w:t>
      </w:r>
      <w:r w:rsidR="00E35C36" w:rsidRPr="008364F8">
        <w:rPr>
          <w:rFonts w:ascii="Verdana" w:hAnsi="Verdana" w:cs="Times-Roman"/>
          <w:color w:val="404040" w:themeColor="text1" w:themeTint="BF"/>
        </w:rPr>
        <w:t xml:space="preserve">     </w:t>
      </w:r>
      <w:proofErr w:type="spellStart"/>
      <w:r w:rsidRPr="008364F8">
        <w:rPr>
          <w:rFonts w:ascii="Verdana" w:hAnsi="Verdana" w:cs="Times-Roman"/>
          <w:color w:val="404040" w:themeColor="text1" w:themeTint="BF"/>
        </w:rPr>
        <w:t>Kraemer</w:t>
      </w:r>
      <w:proofErr w:type="spellEnd"/>
      <w:r w:rsidRPr="008364F8">
        <w:rPr>
          <w:rFonts w:ascii="Verdana" w:hAnsi="Verdana" w:cs="Times-Roman"/>
          <w:color w:val="404040" w:themeColor="text1" w:themeTint="BF"/>
        </w:rPr>
        <w:t xml:space="preserve"> (2009, p.3) destaca que as principais características necessárias para as empresas vencerem as mudanças</w:t>
      </w:r>
      <w:r w:rsidR="00E35C36" w:rsidRPr="008364F8">
        <w:rPr>
          <w:rFonts w:ascii="Verdana" w:hAnsi="Verdana" w:cs="Times-Roman"/>
          <w:color w:val="404040" w:themeColor="text1" w:themeTint="BF"/>
        </w:rPr>
        <w:t>,</w:t>
      </w:r>
      <w:r w:rsidRPr="008364F8">
        <w:rPr>
          <w:rFonts w:ascii="Verdana" w:hAnsi="Verdana" w:cs="Times-Roman"/>
          <w:color w:val="404040" w:themeColor="text1" w:themeTint="BF"/>
        </w:rPr>
        <w:t xml:space="preserve"> velozes e constantes são: </w:t>
      </w:r>
      <w:r w:rsidRPr="008364F8">
        <w:rPr>
          <w:rFonts w:ascii="Verdana" w:hAnsi="Verdana" w:cs="Times-Italic"/>
          <w:i/>
          <w:iCs/>
          <w:color w:val="404040" w:themeColor="text1" w:themeTint="BF"/>
        </w:rPr>
        <w:t xml:space="preserve">“a qualidade, valor agregado, serviço, inovação, flexibilidade, agilidade e velocidade [...]”, </w:t>
      </w:r>
      <w:proofErr w:type="spellStart"/>
      <w:r w:rsidRPr="008364F8">
        <w:rPr>
          <w:rFonts w:ascii="Verdana" w:hAnsi="Verdana" w:cs="Times-Roman"/>
          <w:color w:val="404040" w:themeColor="text1" w:themeTint="BF"/>
        </w:rPr>
        <w:t>Senge</w:t>
      </w:r>
      <w:proofErr w:type="spellEnd"/>
      <w:r w:rsidRPr="008364F8">
        <w:rPr>
          <w:rFonts w:ascii="Verdana" w:hAnsi="Verdana" w:cs="Times-Roman"/>
          <w:color w:val="404040" w:themeColor="text1" w:themeTint="BF"/>
        </w:rPr>
        <w:t xml:space="preserve"> (2005, p.11) considera que </w:t>
      </w:r>
      <w:r w:rsidRPr="008364F8">
        <w:rPr>
          <w:rFonts w:ascii="Verdana" w:hAnsi="Verdana" w:cs="Times-Italic"/>
          <w:i/>
          <w:iCs/>
          <w:color w:val="404040" w:themeColor="text1" w:themeTint="BF"/>
        </w:rPr>
        <w:t xml:space="preserve">“a única vantagem competitiva sustentável é a capacidade de aprender mais rápido e melhor do que os concorrentes”. </w:t>
      </w:r>
      <w:r w:rsidRPr="008364F8">
        <w:rPr>
          <w:rFonts w:ascii="Verdana" w:hAnsi="Verdana" w:cs="Times-Roman"/>
          <w:color w:val="404040" w:themeColor="text1" w:themeTint="BF"/>
        </w:rPr>
        <w:t xml:space="preserve">Ele sugere que a organização deve estar aberta para o aprender, porque muito mais do que controlar é o conhecimento que alavancará os resultados. Essas organizações ele denomina de organizações que aprendem, elas são mais flexíveis e adaptáveis às mudanças. </w:t>
      </w:r>
      <w:proofErr w:type="spellStart"/>
      <w:r w:rsidRPr="008364F8">
        <w:rPr>
          <w:rFonts w:ascii="Verdana" w:hAnsi="Verdana" w:cs="Times-Roman"/>
          <w:color w:val="404040" w:themeColor="text1" w:themeTint="BF"/>
        </w:rPr>
        <w:t>Senge</w:t>
      </w:r>
      <w:proofErr w:type="spellEnd"/>
      <w:r w:rsidRPr="008364F8">
        <w:rPr>
          <w:rFonts w:ascii="Verdana" w:hAnsi="Verdana" w:cs="Times-Roman"/>
          <w:color w:val="404040" w:themeColor="text1" w:themeTint="BF"/>
        </w:rPr>
        <w:t xml:space="preserve"> (2005, p.37) prevê que as organizações que aprendem serão aquelas em que as pessoas desenvolvem sua capacidade de criar os resultados, despertam para </w:t>
      </w:r>
      <w:proofErr w:type="spellStart"/>
      <w:r w:rsidRPr="008364F8">
        <w:rPr>
          <w:rFonts w:ascii="Verdana" w:hAnsi="Verdana" w:cs="Times-Roman"/>
          <w:color w:val="404040" w:themeColor="text1" w:themeTint="BF"/>
        </w:rPr>
        <w:t>idéias</w:t>
      </w:r>
      <w:proofErr w:type="spellEnd"/>
      <w:r w:rsidRPr="008364F8">
        <w:rPr>
          <w:rFonts w:ascii="Verdana" w:hAnsi="Verdana" w:cs="Times-Roman"/>
          <w:color w:val="404040" w:themeColor="text1" w:themeTint="BF"/>
        </w:rPr>
        <w:t xml:space="preserve"> novas e mais amplas e com espírito coletivo </w:t>
      </w:r>
      <w:r w:rsidRPr="008364F8">
        <w:rPr>
          <w:rFonts w:ascii="Verdana" w:hAnsi="Verdana" w:cs="Times-Italic"/>
          <w:i/>
          <w:iCs/>
          <w:color w:val="404040" w:themeColor="text1" w:themeTint="BF"/>
        </w:rPr>
        <w:t xml:space="preserve">“aprendem continuamente a aprender juntas”. </w:t>
      </w:r>
      <w:r w:rsidRPr="008364F8">
        <w:rPr>
          <w:rFonts w:ascii="Verdana" w:hAnsi="Verdana" w:cs="Times-Roman"/>
          <w:color w:val="404040" w:themeColor="text1" w:themeTint="BF"/>
        </w:rPr>
        <w:t xml:space="preserve">Para </w:t>
      </w:r>
      <w:proofErr w:type="spellStart"/>
      <w:r w:rsidRPr="008364F8">
        <w:rPr>
          <w:rFonts w:ascii="Verdana" w:hAnsi="Verdana" w:cs="Times-Roman"/>
          <w:color w:val="404040" w:themeColor="text1" w:themeTint="BF"/>
        </w:rPr>
        <w:t>Chiavenato</w:t>
      </w:r>
      <w:proofErr w:type="spellEnd"/>
      <w:r w:rsidRPr="008364F8">
        <w:rPr>
          <w:rFonts w:ascii="Verdana" w:hAnsi="Verdana" w:cs="Times-Roman"/>
          <w:color w:val="404040" w:themeColor="text1" w:themeTint="BF"/>
        </w:rPr>
        <w:t xml:space="preserve"> (2002, p.XII) a empresa somente se moderniza quando o gerenciamento de pessoas que nela trabalham se moderniza antes. Já </w:t>
      </w:r>
      <w:proofErr w:type="spellStart"/>
      <w:r w:rsidRPr="008364F8">
        <w:rPr>
          <w:rFonts w:ascii="Verdana" w:hAnsi="Verdana" w:cs="Times-Roman"/>
          <w:color w:val="404040" w:themeColor="text1" w:themeTint="BF"/>
        </w:rPr>
        <w:t>Senge</w:t>
      </w:r>
      <w:proofErr w:type="spellEnd"/>
      <w:r w:rsidRPr="008364F8">
        <w:rPr>
          <w:rFonts w:ascii="Verdana" w:hAnsi="Verdana" w:cs="Times-Roman"/>
          <w:color w:val="404040" w:themeColor="text1" w:themeTint="BF"/>
        </w:rPr>
        <w:t xml:space="preserve"> (2005, p.13) afirma que: mudanças organizacionais significativas ocorrem somente se houver </w:t>
      </w:r>
      <w:r w:rsidRPr="008364F8">
        <w:rPr>
          <w:rFonts w:ascii="Verdana" w:hAnsi="Verdana" w:cs="Times-Italic"/>
          <w:i/>
          <w:iCs/>
          <w:color w:val="404040" w:themeColor="text1" w:themeTint="BF"/>
        </w:rPr>
        <w:t>“profundas mudanças nas formas de pensar e interagir das pessoas”</w:t>
      </w:r>
      <w:r w:rsidR="00434A07">
        <w:rPr>
          <w:rFonts w:ascii="Verdana" w:hAnsi="Verdana" w:cs="Times-Italic"/>
          <w:i/>
          <w:iCs/>
          <w:color w:val="404040" w:themeColor="text1" w:themeTint="BF"/>
        </w:rPr>
        <w:t xml:space="preserve">. </w:t>
      </w:r>
      <w:r w:rsidRPr="008364F8">
        <w:rPr>
          <w:rFonts w:ascii="Verdana" w:hAnsi="Verdana" w:cs="Times New Roman"/>
          <w:color w:val="404040" w:themeColor="text1" w:themeTint="BF"/>
        </w:rPr>
        <w:t xml:space="preserve">Pessoas possuem valores próprios e essas valores são inseridos na cultura organizacional das companhias e muito importante conhecer as pessoas e quais os interesse das mesmas no seu ambiente de trabalho, para fazer o alinhamento do seu comportamento com os interesses e objetivo da companhia na qual o individuo trabalha. As pessoas são responsáveis pelo crescimento e desenvolvimento das organizações, se as pessoa são responsáveis por crescimento e desenvolvimento das organizações porque não investir em treinamento e desenvolvimento das pessoas? A começar pelos gestores, treinado-os e capacitando-os para que os mesmo possa saber reconhecer dentro de sua própria equipe pessoas com potenciais individuais e investir neles. </w:t>
      </w:r>
      <w:proofErr w:type="spellStart"/>
      <w:r w:rsidRPr="008364F8">
        <w:rPr>
          <w:rFonts w:ascii="Verdana" w:hAnsi="Verdana" w:cs="Times-Roman"/>
          <w:color w:val="404040" w:themeColor="text1" w:themeTint="BF"/>
        </w:rPr>
        <w:t>Senge</w:t>
      </w:r>
      <w:proofErr w:type="spellEnd"/>
      <w:r w:rsidRPr="008364F8">
        <w:rPr>
          <w:rFonts w:ascii="Verdana" w:hAnsi="Verdana" w:cs="Times-Roman"/>
          <w:color w:val="404040" w:themeColor="text1" w:themeTint="BF"/>
        </w:rPr>
        <w:t xml:space="preserve"> (2005, p.38,46) afirma</w:t>
      </w:r>
      <w:r w:rsidR="00434A07">
        <w:rPr>
          <w:rFonts w:ascii="Verdana" w:hAnsi="Verdana" w:cs="Times-Roman"/>
          <w:color w:val="404040" w:themeColor="text1" w:themeTint="BF"/>
        </w:rPr>
        <w:t xml:space="preserve"> </w:t>
      </w:r>
      <w:r w:rsidRPr="008364F8">
        <w:rPr>
          <w:rFonts w:ascii="Verdana" w:hAnsi="Verdana" w:cs="Times-Roman"/>
          <w:color w:val="404040" w:themeColor="text1" w:themeTint="BF"/>
        </w:rPr>
        <w:t xml:space="preserve">que as organizações que poderão obter bons resultados serão aquelas que dedicarem-se ao aperfeiçoamento das pessoas, cultivando nelas </w:t>
      </w:r>
      <w:r w:rsidRPr="008364F8">
        <w:rPr>
          <w:rFonts w:ascii="Verdana" w:hAnsi="Verdana" w:cs="Times-Italic"/>
          <w:i/>
          <w:iCs/>
          <w:color w:val="404040" w:themeColor="text1" w:themeTint="BF"/>
        </w:rPr>
        <w:t xml:space="preserve">“o  comprometimento e a capacidade de aprender em todos os níveis da organização”. </w:t>
      </w:r>
      <w:r w:rsidRPr="008364F8">
        <w:rPr>
          <w:rFonts w:ascii="Verdana" w:hAnsi="Verdana" w:cs="Times-Roman"/>
          <w:color w:val="404040" w:themeColor="text1" w:themeTint="BF"/>
        </w:rPr>
        <w:t xml:space="preserve">Segundo ele, no pensamento sistêmico o indivíduo se percebe no mundo e faz parte dele, </w:t>
      </w:r>
      <w:r w:rsidRPr="008364F8">
        <w:rPr>
          <w:rFonts w:ascii="Verdana" w:hAnsi="Verdana" w:cs="Times-Italic"/>
          <w:i/>
          <w:iCs/>
          <w:color w:val="404040" w:themeColor="text1" w:themeTint="BF"/>
        </w:rPr>
        <w:t>“no lugar de considerar os problemas como causados por algo ou alguém lá fora”.</w:t>
      </w:r>
    </w:p>
    <w:p w:rsidR="00341529" w:rsidRPr="008364F8" w:rsidRDefault="00341529" w:rsidP="00E8776E">
      <w:pPr>
        <w:autoSpaceDE w:val="0"/>
        <w:autoSpaceDN w:val="0"/>
        <w:adjustRightInd w:val="0"/>
        <w:spacing w:line="30" w:lineRule="atLeast"/>
        <w:jc w:val="both"/>
        <w:rPr>
          <w:rFonts w:ascii="Verdana" w:hAnsi="Verdana" w:cs="Times-Italic"/>
          <w:i/>
          <w:iCs/>
          <w:color w:val="404040" w:themeColor="text1" w:themeTint="BF"/>
        </w:rPr>
      </w:pPr>
    </w:p>
    <w:p w:rsidR="00341529" w:rsidRPr="008364F8" w:rsidRDefault="00341529" w:rsidP="00E8776E">
      <w:pPr>
        <w:autoSpaceDE w:val="0"/>
        <w:autoSpaceDN w:val="0"/>
        <w:adjustRightInd w:val="0"/>
        <w:spacing w:line="30" w:lineRule="atLeast"/>
        <w:jc w:val="both"/>
        <w:rPr>
          <w:rFonts w:ascii="Verdana" w:hAnsi="Verdana" w:cs="Times-Italic"/>
          <w:b/>
          <w:iCs/>
          <w:color w:val="000000" w:themeColor="text1"/>
        </w:rPr>
      </w:pPr>
      <w:r w:rsidRPr="008364F8">
        <w:rPr>
          <w:rFonts w:ascii="Verdana" w:hAnsi="Verdana" w:cs="Times-Italic"/>
          <w:iCs/>
          <w:color w:val="404040" w:themeColor="text1" w:themeTint="BF"/>
        </w:rPr>
        <w:t xml:space="preserve"> </w:t>
      </w:r>
      <w:r w:rsidR="00434A07" w:rsidRPr="008364F8">
        <w:rPr>
          <w:rFonts w:ascii="Verdana" w:hAnsi="Verdana" w:cs="Times-Italic"/>
          <w:b/>
          <w:iCs/>
          <w:color w:val="000000" w:themeColor="text1"/>
        </w:rPr>
        <w:t>C</w:t>
      </w:r>
      <w:r w:rsidR="00434A07">
        <w:rPr>
          <w:rFonts w:ascii="Verdana" w:hAnsi="Verdana" w:cs="Times-Italic"/>
          <w:b/>
          <w:iCs/>
          <w:color w:val="000000" w:themeColor="text1"/>
        </w:rPr>
        <w:t>onsiderações finais</w:t>
      </w:r>
    </w:p>
    <w:p w:rsidR="00341529" w:rsidRPr="008364F8" w:rsidRDefault="00341529" w:rsidP="00E8776E">
      <w:pPr>
        <w:autoSpaceDE w:val="0"/>
        <w:autoSpaceDN w:val="0"/>
        <w:adjustRightInd w:val="0"/>
        <w:spacing w:line="30" w:lineRule="atLeast"/>
        <w:jc w:val="both"/>
        <w:rPr>
          <w:rFonts w:ascii="Verdana" w:hAnsi="Verdana" w:cs="Times-Italic"/>
          <w:iCs/>
          <w:color w:val="595959" w:themeColor="text1" w:themeTint="A6"/>
        </w:rPr>
      </w:pPr>
    </w:p>
    <w:p w:rsidR="003B47C5" w:rsidRPr="008364F8" w:rsidRDefault="00341529" w:rsidP="00E8776E">
      <w:pPr>
        <w:spacing w:line="30" w:lineRule="atLeast"/>
        <w:jc w:val="both"/>
        <w:rPr>
          <w:rFonts w:ascii="Verdana" w:hAnsi="Verdana" w:cs="Times-Italic"/>
          <w:iCs/>
          <w:color w:val="404040" w:themeColor="text1" w:themeTint="BF"/>
        </w:rPr>
      </w:pPr>
      <w:r w:rsidRPr="008364F8">
        <w:rPr>
          <w:rFonts w:ascii="Verdana" w:hAnsi="Verdana" w:cs="Times-Italic"/>
          <w:iCs/>
          <w:color w:val="969696"/>
        </w:rPr>
        <w:t xml:space="preserve"> </w:t>
      </w:r>
      <w:r w:rsidRPr="008364F8">
        <w:rPr>
          <w:rFonts w:ascii="Verdana" w:hAnsi="Verdana" w:cs="Times-Italic"/>
          <w:iCs/>
          <w:color w:val="404040" w:themeColor="text1" w:themeTint="BF"/>
        </w:rPr>
        <w:t>Apesar das empresas terem evoluído muito nos últimos anos ainda falta muito para chegarmos no nível de excelência dentro das organizações, muitos gestores de pessoas sem nenhum grau de instrução para gerencia o negocio, as empresas devem investir em planos de carreira que sejam voltados a gestão por competência e</w:t>
      </w:r>
      <w:r w:rsidR="00E35C36" w:rsidRPr="008364F8">
        <w:rPr>
          <w:rFonts w:ascii="Verdana" w:hAnsi="Verdana" w:cs="Times-Italic"/>
          <w:iCs/>
          <w:color w:val="404040" w:themeColor="text1" w:themeTint="BF"/>
        </w:rPr>
        <w:t xml:space="preserve"> não apenas em cargos convencionais</w:t>
      </w:r>
      <w:r w:rsidR="00590999" w:rsidRPr="008364F8">
        <w:rPr>
          <w:rFonts w:ascii="Verdana" w:hAnsi="Verdana" w:cs="Times-Italic"/>
          <w:iCs/>
          <w:color w:val="404040" w:themeColor="text1" w:themeTint="BF"/>
        </w:rPr>
        <w:t>, o treinamento e desenvolvimento do</w:t>
      </w:r>
      <w:r w:rsidRPr="008364F8">
        <w:rPr>
          <w:rFonts w:ascii="Verdana" w:hAnsi="Verdana" w:cs="Times-Italic"/>
          <w:iCs/>
          <w:color w:val="404040" w:themeColor="text1" w:themeTint="BF"/>
        </w:rPr>
        <w:t xml:space="preserve"> capital humano deve ser visto como um investimento e não um custo, os gestores de pessoas devem sabe reconhecer os bom talentos e recompensá-los, para que dessa forma as empresas possam reter esses bons talentos. O gestor de pessoas deve deixar que os colaboradores que se destacam possam trabalhar gerenciando as suas própria rotina isso se t</w:t>
      </w:r>
      <w:r w:rsidR="00E56903" w:rsidRPr="008364F8">
        <w:rPr>
          <w:rFonts w:ascii="Verdana" w:hAnsi="Verdana" w:cs="Times-Italic"/>
          <w:iCs/>
          <w:color w:val="404040" w:themeColor="text1" w:themeTint="BF"/>
        </w:rPr>
        <w:t>rata de gestão Inteligente, não</w:t>
      </w:r>
      <w:r w:rsidRPr="008364F8">
        <w:rPr>
          <w:rFonts w:ascii="Verdana" w:hAnsi="Verdana" w:cs="Times-Italic"/>
          <w:iCs/>
          <w:color w:val="404040" w:themeColor="text1" w:themeTint="BF"/>
        </w:rPr>
        <w:t>, os bom gestores devem saber preparar dentro da própria casa um substituto isso não é para os casos de uma demissão e sim visando uma promoção, os bons gestores investem nos seus colaboradores, para que os mesmos possam crescer dentro das empresas que foram formados e não forma um bom profissional e perde-lo na primeira oportunida</w:t>
      </w:r>
      <w:r w:rsidR="00E35C36" w:rsidRPr="008364F8">
        <w:rPr>
          <w:rFonts w:ascii="Verdana" w:hAnsi="Verdana" w:cs="Times-Italic"/>
          <w:iCs/>
          <w:color w:val="404040" w:themeColor="text1" w:themeTint="BF"/>
        </w:rPr>
        <w:t xml:space="preserve">de para um </w:t>
      </w:r>
      <w:r w:rsidRPr="008364F8">
        <w:rPr>
          <w:rFonts w:ascii="Verdana" w:hAnsi="Verdana" w:cs="Times-Italic"/>
          <w:iCs/>
          <w:color w:val="404040" w:themeColor="text1" w:themeTint="BF"/>
        </w:rPr>
        <w:t>concorrente</w:t>
      </w:r>
      <w:r w:rsidR="00E35C36" w:rsidRPr="008364F8">
        <w:rPr>
          <w:rFonts w:ascii="Verdana" w:hAnsi="Verdana" w:cs="Times-Italic"/>
          <w:iCs/>
          <w:color w:val="404040" w:themeColor="text1" w:themeTint="BF"/>
        </w:rPr>
        <w:t xml:space="preserve"> ou empresa</w:t>
      </w:r>
      <w:r w:rsidR="008364F8" w:rsidRPr="008364F8">
        <w:rPr>
          <w:rFonts w:ascii="Verdana" w:hAnsi="Verdana" w:cs="Times-Italic"/>
          <w:iCs/>
          <w:color w:val="404040" w:themeColor="text1" w:themeTint="BF"/>
        </w:rPr>
        <w:t>s</w:t>
      </w:r>
      <w:r w:rsidR="00E35C36" w:rsidRPr="008364F8">
        <w:rPr>
          <w:rFonts w:ascii="Verdana" w:hAnsi="Verdana" w:cs="Times-Italic"/>
          <w:iCs/>
          <w:color w:val="404040" w:themeColor="text1" w:themeTint="BF"/>
        </w:rPr>
        <w:t xml:space="preserve"> menor</w:t>
      </w:r>
      <w:r w:rsidR="008364F8" w:rsidRPr="008364F8">
        <w:rPr>
          <w:rFonts w:ascii="Verdana" w:hAnsi="Verdana" w:cs="Times-Italic"/>
          <w:iCs/>
          <w:color w:val="404040" w:themeColor="text1" w:themeTint="BF"/>
        </w:rPr>
        <w:t>es</w:t>
      </w:r>
      <w:r w:rsidRPr="008364F8">
        <w:rPr>
          <w:rFonts w:ascii="Verdana" w:hAnsi="Verdana" w:cs="Times-Italic"/>
          <w:iCs/>
          <w:color w:val="404040" w:themeColor="text1" w:themeTint="BF"/>
        </w:rPr>
        <w:t xml:space="preserve"> que vai sugar tudo o que você deu de conhecimento para ele.</w:t>
      </w:r>
    </w:p>
    <w:p w:rsidR="00434A07" w:rsidRDefault="00434A07" w:rsidP="00E8776E">
      <w:pPr>
        <w:pBdr>
          <w:bottom w:val="single" w:sz="12" w:space="1" w:color="auto"/>
        </w:pBdr>
        <w:spacing w:line="30" w:lineRule="atLeast"/>
        <w:jc w:val="both"/>
        <w:rPr>
          <w:rFonts w:ascii="Verdana" w:hAnsi="Verdana" w:cs="Times-Bold"/>
          <w:b/>
          <w:bCs/>
        </w:rPr>
      </w:pPr>
    </w:p>
    <w:p w:rsidR="001967B6" w:rsidRPr="008364F8" w:rsidRDefault="001967B6" w:rsidP="00E8776E">
      <w:pPr>
        <w:pBdr>
          <w:bottom w:val="single" w:sz="12" w:space="1" w:color="auto"/>
        </w:pBdr>
        <w:spacing w:line="30" w:lineRule="atLeast"/>
        <w:jc w:val="both"/>
        <w:rPr>
          <w:rFonts w:ascii="Verdana" w:eastAsia="Times New Roman" w:hAnsi="Verdana" w:cs="Arial"/>
          <w:lang w:eastAsia="pt-BR"/>
        </w:rPr>
      </w:pPr>
      <w:r w:rsidRPr="008364F8">
        <w:rPr>
          <w:rFonts w:ascii="Verdana" w:hAnsi="Verdana" w:cs="Times-Bold"/>
          <w:b/>
          <w:bCs/>
        </w:rPr>
        <w:t>Referências Bibliográficas</w:t>
      </w:r>
      <w:r w:rsidRPr="008364F8">
        <w:rPr>
          <w:rFonts w:ascii="Verdana" w:eastAsia="Times New Roman" w:hAnsi="Verdana" w:cs="Arial"/>
          <w:lang w:eastAsia="pt-BR"/>
        </w:rPr>
        <w:t xml:space="preserve"> </w:t>
      </w:r>
    </w:p>
    <w:p w:rsidR="001967B6" w:rsidRPr="008364F8" w:rsidRDefault="001967B6" w:rsidP="00E8776E">
      <w:pPr>
        <w:spacing w:line="30" w:lineRule="atLeast"/>
        <w:jc w:val="both"/>
        <w:rPr>
          <w:rFonts w:ascii="Verdana" w:eastAsia="Times New Roman" w:hAnsi="Verdana" w:cs="Times New Roman"/>
          <w:i/>
          <w:iCs/>
          <w:color w:val="595959" w:themeColor="text1" w:themeTint="A6"/>
          <w:lang w:eastAsia="pt-BR"/>
        </w:rPr>
      </w:pPr>
    </w:p>
    <w:p w:rsidR="001967B6" w:rsidRPr="008364F8" w:rsidRDefault="001967B6" w:rsidP="00E8776E">
      <w:pPr>
        <w:spacing w:line="30" w:lineRule="atLeast"/>
        <w:jc w:val="both"/>
        <w:rPr>
          <w:rFonts w:ascii="Verdana" w:eastAsia="Times New Roman" w:hAnsi="Verdana" w:cs="Times New Roman"/>
          <w:iCs/>
          <w:color w:val="404040" w:themeColor="text1" w:themeTint="BF"/>
          <w:lang w:eastAsia="pt-BR"/>
        </w:rPr>
      </w:pPr>
      <w:r w:rsidRPr="008364F8">
        <w:rPr>
          <w:rFonts w:ascii="Verdana" w:eastAsia="Times New Roman" w:hAnsi="Verdana" w:cs="Times New Roman"/>
          <w:iCs/>
          <w:color w:val="404040" w:themeColor="text1" w:themeTint="BF"/>
          <w:lang w:eastAsia="pt-BR"/>
        </w:rPr>
        <w:t xml:space="preserve">Conceito de competência. </w:t>
      </w:r>
    </w:p>
    <w:p w:rsidR="001967B6" w:rsidRPr="008364F8" w:rsidRDefault="001967B6" w:rsidP="00E8776E">
      <w:pPr>
        <w:spacing w:line="30" w:lineRule="atLeast"/>
        <w:jc w:val="both"/>
        <w:rPr>
          <w:rFonts w:ascii="Verdana" w:eastAsia="Times New Roman" w:hAnsi="Verdana" w:cs="Arial"/>
          <w:color w:val="404040" w:themeColor="text1" w:themeTint="BF"/>
          <w:lang w:val="en-US" w:eastAsia="pt-BR"/>
        </w:rPr>
      </w:pPr>
      <w:proofErr w:type="spellStart"/>
      <w:r w:rsidRPr="008364F8">
        <w:rPr>
          <w:rFonts w:ascii="Verdana" w:eastAsia="Times New Roman" w:hAnsi="Verdana" w:cs="Arial"/>
          <w:color w:val="404040" w:themeColor="text1" w:themeTint="BF"/>
          <w:lang w:val="en-US" w:eastAsia="pt-BR"/>
        </w:rPr>
        <w:t>McCLELLAND</w:t>
      </w:r>
      <w:proofErr w:type="spellEnd"/>
      <w:r w:rsidRPr="008364F8">
        <w:rPr>
          <w:rFonts w:ascii="Verdana" w:eastAsia="Times New Roman" w:hAnsi="Verdana" w:cs="Arial"/>
          <w:color w:val="404040" w:themeColor="text1" w:themeTint="BF"/>
          <w:lang w:val="en-US" w:eastAsia="pt-BR"/>
        </w:rPr>
        <w:t xml:space="preserve">, </w:t>
      </w:r>
      <w:r w:rsidR="00606CDE" w:rsidRPr="008364F8">
        <w:rPr>
          <w:rFonts w:ascii="Verdana" w:eastAsia="Times New Roman" w:hAnsi="Verdana" w:cs="Arial"/>
          <w:color w:val="404040" w:themeColor="text1" w:themeTint="BF"/>
          <w:lang w:val="en-US" w:eastAsia="pt-BR"/>
        </w:rPr>
        <w:t xml:space="preserve">D.C.; </w:t>
      </w:r>
      <w:r w:rsidRPr="008364F8">
        <w:rPr>
          <w:rFonts w:ascii="Verdana" w:eastAsia="Times New Roman" w:hAnsi="Verdana" w:cs="Arial"/>
          <w:color w:val="404040" w:themeColor="text1" w:themeTint="BF"/>
          <w:lang w:val="en-US" w:eastAsia="pt-BR"/>
        </w:rPr>
        <w:t xml:space="preserve">DAILEY, </w:t>
      </w:r>
      <w:proofErr w:type="spellStart"/>
      <w:r w:rsidRPr="008364F8">
        <w:rPr>
          <w:rFonts w:ascii="Verdana" w:eastAsia="Times New Roman" w:hAnsi="Verdana" w:cs="Arial"/>
          <w:color w:val="404040" w:themeColor="text1" w:themeTint="BF"/>
          <w:lang w:val="en-US" w:eastAsia="pt-BR"/>
        </w:rPr>
        <w:t>C.</w:t>
      </w:r>
      <w:r w:rsidRPr="008364F8">
        <w:rPr>
          <w:rFonts w:ascii="Verdana" w:eastAsia="Times New Roman" w:hAnsi="Verdana" w:cs="Arial"/>
          <w:bCs/>
          <w:color w:val="404040" w:themeColor="text1" w:themeTint="BF"/>
          <w:lang w:val="en-US" w:eastAsia="pt-BR"/>
        </w:rPr>
        <w:t>Improving</w:t>
      </w:r>
      <w:proofErr w:type="spellEnd"/>
      <w:r w:rsidRPr="008364F8">
        <w:rPr>
          <w:rFonts w:ascii="Verdana" w:eastAsia="Times New Roman" w:hAnsi="Verdana" w:cs="Arial"/>
          <w:bCs/>
          <w:color w:val="404040" w:themeColor="text1" w:themeTint="BF"/>
          <w:lang w:val="en-US" w:eastAsia="pt-BR"/>
        </w:rPr>
        <w:t xml:space="preserve"> Officer Selection for the </w:t>
      </w:r>
      <w:proofErr w:type="spellStart"/>
      <w:r w:rsidRPr="008364F8">
        <w:rPr>
          <w:rFonts w:ascii="Verdana" w:eastAsia="Times New Roman" w:hAnsi="Verdana" w:cs="Arial"/>
          <w:bCs/>
          <w:color w:val="404040" w:themeColor="text1" w:themeTint="BF"/>
          <w:lang w:val="en-US" w:eastAsia="pt-BR"/>
        </w:rPr>
        <w:t>foreignservice</w:t>
      </w:r>
      <w:proofErr w:type="spellEnd"/>
      <w:r w:rsidRPr="008364F8">
        <w:rPr>
          <w:rFonts w:ascii="Verdana" w:eastAsia="Times New Roman" w:hAnsi="Verdana" w:cs="Arial"/>
          <w:color w:val="404040" w:themeColor="text1" w:themeTint="BF"/>
          <w:lang w:val="en-US" w:eastAsia="pt-BR"/>
        </w:rPr>
        <w:t xml:space="preserve">. Boston: </w:t>
      </w:r>
      <w:proofErr w:type="spellStart"/>
      <w:r w:rsidRPr="008364F8">
        <w:rPr>
          <w:rFonts w:ascii="Verdana" w:eastAsia="Times New Roman" w:hAnsi="Verdana" w:cs="Arial"/>
          <w:color w:val="404040" w:themeColor="text1" w:themeTint="BF"/>
          <w:lang w:val="en-US" w:eastAsia="pt-BR"/>
        </w:rPr>
        <w:t>McBer</w:t>
      </w:r>
      <w:proofErr w:type="spellEnd"/>
      <w:r w:rsidRPr="008364F8">
        <w:rPr>
          <w:rFonts w:ascii="Verdana" w:eastAsia="Times New Roman" w:hAnsi="Verdana" w:cs="Arial"/>
          <w:color w:val="404040" w:themeColor="text1" w:themeTint="BF"/>
          <w:lang w:val="en-US" w:eastAsia="pt-BR"/>
        </w:rPr>
        <w:t>, 1972.</w:t>
      </w:r>
    </w:p>
    <w:p w:rsidR="001967B6" w:rsidRPr="008364F8" w:rsidRDefault="001967B6" w:rsidP="00E8776E">
      <w:pPr>
        <w:spacing w:line="30" w:lineRule="atLeast"/>
        <w:jc w:val="both"/>
        <w:rPr>
          <w:rFonts w:ascii="Verdana" w:hAnsi="Verdana"/>
          <w:color w:val="404040" w:themeColor="text1" w:themeTint="BF"/>
          <w:lang w:val="en-US"/>
        </w:rPr>
      </w:pPr>
      <w:r w:rsidRPr="008364F8">
        <w:rPr>
          <w:rFonts w:ascii="Verdana" w:eastAsia="Times New Roman" w:hAnsi="Verdana" w:cs="Times New Roman"/>
          <w:color w:val="404040" w:themeColor="text1" w:themeTint="BF"/>
          <w:lang w:val="en-US" w:eastAsia="pt-BR"/>
        </w:rPr>
        <w:t xml:space="preserve"> </w:t>
      </w:r>
      <w:proofErr w:type="spellStart"/>
      <w:r w:rsidRPr="008364F8">
        <w:rPr>
          <w:rFonts w:ascii="Verdana" w:hAnsi="Verdana"/>
          <w:color w:val="404040" w:themeColor="text1" w:themeTint="BF"/>
          <w:lang w:val="en-US"/>
        </w:rPr>
        <w:t>Boyatzis</w:t>
      </w:r>
      <w:proofErr w:type="spellEnd"/>
      <w:r w:rsidRPr="008364F8">
        <w:rPr>
          <w:rFonts w:ascii="Verdana" w:hAnsi="Verdana"/>
          <w:color w:val="404040" w:themeColor="text1" w:themeTint="BF"/>
          <w:lang w:val="en-US"/>
        </w:rPr>
        <w:t>' management competencies (1982).</w:t>
      </w:r>
    </w:p>
    <w:p w:rsidR="001967B6" w:rsidRPr="008364F8" w:rsidRDefault="001967B6" w:rsidP="00E8776E">
      <w:pPr>
        <w:spacing w:line="30" w:lineRule="atLeast"/>
        <w:jc w:val="both"/>
        <w:rPr>
          <w:rStyle w:val="maintitle"/>
          <w:rFonts w:ascii="Verdana" w:hAnsi="Verdana"/>
          <w:color w:val="404040" w:themeColor="text1" w:themeTint="BF"/>
          <w:lang w:val="en-US"/>
        </w:rPr>
      </w:pPr>
      <w:r w:rsidRPr="008364F8">
        <w:rPr>
          <w:rStyle w:val="maintitle"/>
          <w:rFonts w:ascii="Verdana" w:hAnsi="Verdana"/>
          <w:color w:val="404040" w:themeColor="text1" w:themeTint="BF"/>
          <w:lang w:val="en-US"/>
        </w:rPr>
        <w:t>Competence at Work, by Lyle M. Spencer, Jr., and Signe M. Spencer. (1993).</w:t>
      </w:r>
    </w:p>
    <w:p w:rsidR="001967B6" w:rsidRPr="008364F8" w:rsidRDefault="001967B6" w:rsidP="00E8776E">
      <w:pPr>
        <w:spacing w:line="30" w:lineRule="atLeast"/>
        <w:jc w:val="both"/>
        <w:rPr>
          <w:rFonts w:ascii="Verdana" w:eastAsia="Times New Roman" w:hAnsi="Verdana" w:cs="Times New Roman"/>
          <w:iCs/>
          <w:color w:val="404040" w:themeColor="text1" w:themeTint="BF"/>
          <w:lang w:val="en-US" w:eastAsia="pt-BR"/>
        </w:rPr>
      </w:pPr>
      <w:r w:rsidRPr="008364F8">
        <w:rPr>
          <w:rFonts w:ascii="Verdana" w:eastAsia="Times New Roman" w:hAnsi="Verdana" w:cs="Times New Roman"/>
          <w:iCs/>
          <w:color w:val="404040" w:themeColor="text1" w:themeTint="BF"/>
          <w:lang w:val="en-US" w:eastAsia="pt-BR"/>
        </w:rPr>
        <w:t xml:space="preserve">Hay </w:t>
      </w:r>
      <w:proofErr w:type="spellStart"/>
      <w:r w:rsidRPr="008364F8">
        <w:rPr>
          <w:rFonts w:ascii="Verdana" w:eastAsia="Times New Roman" w:hAnsi="Verdana" w:cs="Times New Roman"/>
          <w:iCs/>
          <w:color w:val="404040" w:themeColor="text1" w:themeTint="BF"/>
          <w:lang w:val="en-US" w:eastAsia="pt-BR"/>
        </w:rPr>
        <w:t>McBer</w:t>
      </w:r>
      <w:proofErr w:type="spellEnd"/>
      <w:r w:rsidRPr="008364F8">
        <w:rPr>
          <w:rFonts w:ascii="Verdana" w:eastAsia="Times New Roman" w:hAnsi="Verdana" w:cs="Times New Roman"/>
          <w:iCs/>
          <w:color w:val="404040" w:themeColor="text1" w:themeTint="BF"/>
          <w:lang w:val="en-US" w:eastAsia="pt-BR"/>
        </w:rPr>
        <w:t>.</w:t>
      </w:r>
    </w:p>
    <w:p w:rsidR="001967B6" w:rsidRPr="008364F8" w:rsidRDefault="001967B6" w:rsidP="00E8776E">
      <w:pPr>
        <w:spacing w:line="30" w:lineRule="atLeast"/>
        <w:jc w:val="both"/>
        <w:rPr>
          <w:rFonts w:ascii="Verdana" w:hAnsi="Verdana"/>
          <w:color w:val="404040" w:themeColor="text1" w:themeTint="BF"/>
          <w:lang w:val="en-US"/>
        </w:rPr>
      </w:pPr>
      <w:r w:rsidRPr="008364F8">
        <w:rPr>
          <w:rFonts w:ascii="Verdana" w:hAnsi="Verdana"/>
          <w:color w:val="404040" w:themeColor="text1" w:themeTint="BF"/>
          <w:lang w:val="en-US"/>
        </w:rPr>
        <w:t xml:space="preserve">PARRY, S. B. The quest for competencies. </w:t>
      </w:r>
      <w:r w:rsidRPr="008364F8">
        <w:rPr>
          <w:rFonts w:ascii="Verdana" w:hAnsi="Verdana"/>
          <w:bCs/>
          <w:color w:val="404040" w:themeColor="text1" w:themeTint="BF"/>
          <w:lang w:val="en-US"/>
        </w:rPr>
        <w:t>Training</w:t>
      </w:r>
      <w:r w:rsidRPr="008364F8">
        <w:rPr>
          <w:rFonts w:ascii="Verdana" w:hAnsi="Verdana"/>
          <w:color w:val="404040" w:themeColor="text1" w:themeTint="BF"/>
          <w:lang w:val="en-US"/>
        </w:rPr>
        <w:t>, p. 48-54, July 1996.</w:t>
      </w:r>
    </w:p>
    <w:p w:rsidR="001967B6" w:rsidRPr="008364F8" w:rsidRDefault="001967B6" w:rsidP="00E8776E">
      <w:pPr>
        <w:pStyle w:val="Default"/>
        <w:spacing w:after="200" w:line="30" w:lineRule="atLeast"/>
        <w:jc w:val="both"/>
        <w:rPr>
          <w:rFonts w:ascii="Verdana" w:hAnsi="Verdana"/>
          <w:color w:val="404040" w:themeColor="text1" w:themeTint="BF"/>
          <w:sz w:val="22"/>
          <w:szCs w:val="22"/>
        </w:rPr>
      </w:pPr>
      <w:r w:rsidRPr="008364F8">
        <w:rPr>
          <w:rFonts w:ascii="Verdana" w:hAnsi="Verdana"/>
          <w:color w:val="404040" w:themeColor="text1" w:themeTint="BF"/>
          <w:sz w:val="22"/>
          <w:szCs w:val="22"/>
        </w:rPr>
        <w:t xml:space="preserve">CHIAVENATO, </w:t>
      </w:r>
      <w:proofErr w:type="spellStart"/>
      <w:r w:rsidRPr="008364F8">
        <w:rPr>
          <w:rFonts w:ascii="Verdana" w:hAnsi="Verdana"/>
          <w:color w:val="404040" w:themeColor="text1" w:themeTint="BF"/>
          <w:sz w:val="22"/>
          <w:szCs w:val="22"/>
        </w:rPr>
        <w:t>Idalberto</w:t>
      </w:r>
      <w:proofErr w:type="spellEnd"/>
      <w:r w:rsidRPr="008364F8">
        <w:rPr>
          <w:rFonts w:ascii="Verdana" w:hAnsi="Verdana"/>
          <w:color w:val="404040" w:themeColor="text1" w:themeTint="BF"/>
          <w:sz w:val="22"/>
          <w:szCs w:val="22"/>
        </w:rPr>
        <w:t xml:space="preserve">. </w:t>
      </w:r>
      <w:r w:rsidRPr="008364F8">
        <w:rPr>
          <w:rFonts w:ascii="Verdana" w:hAnsi="Verdana"/>
          <w:bCs/>
          <w:color w:val="404040" w:themeColor="text1" w:themeTint="BF"/>
          <w:sz w:val="22"/>
          <w:szCs w:val="22"/>
        </w:rPr>
        <w:t>Recursos humanos</w:t>
      </w:r>
      <w:r w:rsidRPr="008364F8">
        <w:rPr>
          <w:rFonts w:ascii="Verdana" w:hAnsi="Verdana"/>
          <w:color w:val="404040" w:themeColor="text1" w:themeTint="BF"/>
          <w:sz w:val="22"/>
          <w:szCs w:val="22"/>
        </w:rPr>
        <w:t xml:space="preserve">. Edição Compacta, São Paulo: Atlas, 1998. </w:t>
      </w:r>
    </w:p>
    <w:p w:rsidR="001967B6" w:rsidRPr="008364F8" w:rsidRDefault="001967B6" w:rsidP="00E8776E">
      <w:pPr>
        <w:spacing w:line="30" w:lineRule="atLeast"/>
        <w:jc w:val="both"/>
        <w:rPr>
          <w:rFonts w:ascii="Verdana" w:hAnsi="Verdana"/>
          <w:color w:val="404040" w:themeColor="text1" w:themeTint="BF"/>
          <w:lang w:val="en-US"/>
        </w:rPr>
      </w:pPr>
      <w:r w:rsidRPr="008364F8">
        <w:rPr>
          <w:rFonts w:ascii="Verdana" w:hAnsi="Verdana"/>
          <w:color w:val="404040" w:themeColor="text1" w:themeTint="BF"/>
        </w:rPr>
        <w:t xml:space="preserve"> </w:t>
      </w:r>
      <w:r w:rsidRPr="008364F8">
        <w:rPr>
          <w:rFonts w:ascii="Verdana" w:hAnsi="Verdana"/>
          <w:bCs/>
          <w:color w:val="404040" w:themeColor="text1" w:themeTint="BF"/>
        </w:rPr>
        <w:t>Gestão de pessoas</w:t>
      </w:r>
      <w:r w:rsidRPr="008364F8">
        <w:rPr>
          <w:rFonts w:ascii="Verdana" w:hAnsi="Verdana"/>
          <w:color w:val="404040" w:themeColor="text1" w:themeTint="BF"/>
        </w:rPr>
        <w:t xml:space="preserve">: o novo papel dos recursos humanos nas organizações. </w:t>
      </w:r>
      <w:r w:rsidRPr="008364F8">
        <w:rPr>
          <w:rFonts w:ascii="Verdana" w:hAnsi="Verdana"/>
          <w:color w:val="404040" w:themeColor="text1" w:themeTint="BF"/>
          <w:lang w:val="en-US"/>
        </w:rPr>
        <w:t>Rio de Janeiro: Campus, 1999.</w:t>
      </w:r>
    </w:p>
    <w:p w:rsidR="001967B6" w:rsidRPr="008364F8" w:rsidRDefault="001967B6" w:rsidP="00E8776E">
      <w:pPr>
        <w:spacing w:line="30" w:lineRule="atLeast"/>
        <w:jc w:val="both"/>
        <w:rPr>
          <w:rFonts w:ascii="Verdana" w:hAnsi="Verdana"/>
          <w:color w:val="404040" w:themeColor="text1" w:themeTint="BF"/>
          <w:lang w:val="en-US"/>
        </w:rPr>
      </w:pPr>
      <w:r w:rsidRPr="008364F8">
        <w:rPr>
          <w:rFonts w:ascii="Verdana" w:hAnsi="Verdana"/>
          <w:color w:val="404040" w:themeColor="text1" w:themeTint="BF"/>
          <w:lang w:val="en-US"/>
        </w:rPr>
        <w:t xml:space="preserve">WOODRUFFE, C. Competent by any other name. </w:t>
      </w:r>
      <w:r w:rsidRPr="008364F8">
        <w:rPr>
          <w:rFonts w:ascii="Verdana" w:hAnsi="Verdana"/>
          <w:bCs/>
          <w:color w:val="404040" w:themeColor="text1" w:themeTint="BF"/>
          <w:lang w:val="en-US"/>
        </w:rPr>
        <w:t>Personnel Management</w:t>
      </w:r>
      <w:r w:rsidRPr="008364F8">
        <w:rPr>
          <w:rFonts w:ascii="Verdana" w:hAnsi="Verdana"/>
          <w:color w:val="404040" w:themeColor="text1" w:themeTint="BF"/>
          <w:lang w:val="en-US"/>
        </w:rPr>
        <w:t>, p. 30-33, Sept. 1991.</w:t>
      </w:r>
    </w:p>
    <w:p w:rsidR="001967B6" w:rsidRPr="008364F8" w:rsidRDefault="001967B6" w:rsidP="00E8776E">
      <w:pPr>
        <w:spacing w:line="30" w:lineRule="atLeast"/>
        <w:jc w:val="both"/>
        <w:rPr>
          <w:rFonts w:ascii="Verdana" w:hAnsi="Verdana"/>
          <w:color w:val="404040" w:themeColor="text1" w:themeTint="BF"/>
          <w:lang w:val="en-US"/>
        </w:rPr>
      </w:pPr>
      <w:r w:rsidRPr="008364F8">
        <w:rPr>
          <w:rFonts w:ascii="Verdana" w:hAnsi="Verdana"/>
          <w:color w:val="404040" w:themeColor="text1" w:themeTint="BF"/>
          <w:lang w:val="en-US"/>
        </w:rPr>
        <w:t xml:space="preserve">JACQUES, E. In praise of hierarchy. </w:t>
      </w:r>
      <w:r w:rsidRPr="008364F8">
        <w:rPr>
          <w:rFonts w:ascii="Verdana" w:hAnsi="Verdana"/>
          <w:bCs/>
          <w:color w:val="404040" w:themeColor="text1" w:themeTint="BF"/>
          <w:lang w:val="en-US"/>
        </w:rPr>
        <w:t>Harvard Business Review</w:t>
      </w:r>
      <w:r w:rsidRPr="008364F8">
        <w:rPr>
          <w:rFonts w:ascii="Verdana" w:hAnsi="Verdana"/>
          <w:color w:val="404040" w:themeColor="text1" w:themeTint="BF"/>
          <w:lang w:val="en-US"/>
        </w:rPr>
        <w:t>, Jan./</w:t>
      </w:r>
      <w:proofErr w:type="spellStart"/>
      <w:r w:rsidRPr="008364F8">
        <w:rPr>
          <w:rFonts w:ascii="Verdana" w:hAnsi="Verdana"/>
          <w:color w:val="404040" w:themeColor="text1" w:themeTint="BF"/>
          <w:lang w:val="en-US"/>
        </w:rPr>
        <w:t>Fev</w:t>
      </w:r>
      <w:proofErr w:type="spellEnd"/>
      <w:r w:rsidRPr="008364F8">
        <w:rPr>
          <w:rFonts w:ascii="Verdana" w:hAnsi="Verdana"/>
          <w:color w:val="404040" w:themeColor="text1" w:themeTint="BF"/>
          <w:lang w:val="en-US"/>
        </w:rPr>
        <w:t xml:space="preserve">. 1990.[ </w:t>
      </w:r>
      <w:hyperlink r:id="rId8" w:history="1">
        <w:r w:rsidRPr="008364F8">
          <w:rPr>
            <w:rStyle w:val="Hyperlink"/>
            <w:rFonts w:ascii="Verdana" w:hAnsi="Verdana"/>
            <w:color w:val="404040" w:themeColor="text1" w:themeTint="BF"/>
            <w:lang w:val="en-US"/>
          </w:rPr>
          <w:t>Links</w:t>
        </w:r>
      </w:hyperlink>
      <w:r w:rsidRPr="008364F8">
        <w:rPr>
          <w:rFonts w:ascii="Verdana" w:hAnsi="Verdana"/>
          <w:color w:val="404040" w:themeColor="text1" w:themeTint="BF"/>
          <w:lang w:val="en-US"/>
        </w:rPr>
        <w:t xml:space="preserve"> ].</w:t>
      </w:r>
    </w:p>
    <w:p w:rsidR="001967B6" w:rsidRPr="008364F8" w:rsidRDefault="001967B6" w:rsidP="00E8776E">
      <w:pPr>
        <w:spacing w:line="30" w:lineRule="atLeast"/>
        <w:jc w:val="both"/>
        <w:rPr>
          <w:rFonts w:ascii="Verdana" w:hAnsi="Verdana"/>
          <w:color w:val="404040" w:themeColor="text1" w:themeTint="BF"/>
          <w:lang w:val="en-US"/>
        </w:rPr>
      </w:pPr>
      <w:proofErr w:type="spellStart"/>
      <w:r w:rsidRPr="00C77762">
        <w:rPr>
          <w:rFonts w:ascii="Verdana" w:hAnsi="Verdana"/>
          <w:color w:val="404040" w:themeColor="text1" w:themeTint="BF"/>
          <w:lang w:val="en-US"/>
        </w:rPr>
        <w:t>LeBORTEF</w:t>
      </w:r>
      <w:proofErr w:type="spellEnd"/>
      <w:r w:rsidRPr="00C77762">
        <w:rPr>
          <w:rFonts w:ascii="Verdana" w:hAnsi="Verdana"/>
          <w:color w:val="404040" w:themeColor="text1" w:themeTint="BF"/>
          <w:lang w:val="en-US"/>
        </w:rPr>
        <w:t xml:space="preserve">, G. </w:t>
      </w:r>
      <w:r w:rsidRPr="00C77762">
        <w:rPr>
          <w:rFonts w:ascii="Verdana" w:hAnsi="Verdana"/>
          <w:bCs/>
          <w:color w:val="404040" w:themeColor="text1" w:themeTint="BF"/>
          <w:lang w:val="en-US"/>
        </w:rPr>
        <w:t xml:space="preserve">De la </w:t>
      </w:r>
      <w:proofErr w:type="spellStart"/>
      <w:r w:rsidRPr="00C77762">
        <w:rPr>
          <w:rFonts w:ascii="Verdana" w:hAnsi="Verdana"/>
          <w:bCs/>
          <w:color w:val="404040" w:themeColor="text1" w:themeTint="BF"/>
          <w:lang w:val="en-US"/>
        </w:rPr>
        <w:t>compétence</w:t>
      </w:r>
      <w:proofErr w:type="spellEnd"/>
      <w:r w:rsidRPr="00C77762">
        <w:rPr>
          <w:rFonts w:ascii="Verdana" w:hAnsi="Verdana"/>
          <w:color w:val="404040" w:themeColor="text1" w:themeTint="BF"/>
          <w:lang w:val="en-US"/>
        </w:rPr>
        <w:t xml:space="preserve">. </w:t>
      </w:r>
      <w:r w:rsidRPr="008364F8">
        <w:rPr>
          <w:rFonts w:ascii="Verdana" w:hAnsi="Verdana"/>
          <w:color w:val="404040" w:themeColor="text1" w:themeTint="BF"/>
          <w:lang w:val="en-US"/>
        </w:rPr>
        <w:t xml:space="preserve">France : Editions </w:t>
      </w:r>
      <w:proofErr w:type="spellStart"/>
      <w:r w:rsidRPr="008364F8">
        <w:rPr>
          <w:rFonts w:ascii="Verdana" w:hAnsi="Verdana"/>
          <w:color w:val="404040" w:themeColor="text1" w:themeTint="BF"/>
          <w:lang w:val="en-US"/>
        </w:rPr>
        <w:t>d'Organisations</w:t>
      </w:r>
      <w:proofErr w:type="spellEnd"/>
      <w:r w:rsidRPr="008364F8">
        <w:rPr>
          <w:rFonts w:ascii="Verdana" w:hAnsi="Verdana"/>
          <w:color w:val="404040" w:themeColor="text1" w:themeTint="BF"/>
          <w:lang w:val="en-US"/>
        </w:rPr>
        <w:t xml:space="preserve">, 1995. [ </w:t>
      </w:r>
      <w:hyperlink r:id="rId9" w:history="1">
        <w:r w:rsidRPr="008364F8">
          <w:rPr>
            <w:rStyle w:val="Hyperlink"/>
            <w:rFonts w:ascii="Verdana" w:hAnsi="Verdana"/>
            <w:color w:val="404040" w:themeColor="text1" w:themeTint="BF"/>
            <w:lang w:val="en-US"/>
          </w:rPr>
          <w:t>Links</w:t>
        </w:r>
      </w:hyperlink>
      <w:r w:rsidRPr="008364F8">
        <w:rPr>
          <w:rFonts w:ascii="Verdana" w:hAnsi="Verdana"/>
          <w:color w:val="404040" w:themeColor="text1" w:themeTint="BF"/>
          <w:lang w:val="en-US"/>
        </w:rPr>
        <w:t xml:space="preserve"> ]</w:t>
      </w:r>
    </w:p>
    <w:p w:rsidR="001967B6" w:rsidRPr="008364F8" w:rsidRDefault="001967B6" w:rsidP="00E8776E">
      <w:pPr>
        <w:spacing w:line="30" w:lineRule="atLeast"/>
        <w:jc w:val="both"/>
        <w:rPr>
          <w:rFonts w:ascii="Verdana" w:hAnsi="Verdana"/>
          <w:color w:val="404040" w:themeColor="text1" w:themeTint="BF"/>
        </w:rPr>
      </w:pPr>
      <w:r w:rsidRPr="008364F8">
        <w:rPr>
          <w:rFonts w:ascii="Verdana" w:hAnsi="Verdana"/>
          <w:color w:val="404040" w:themeColor="text1" w:themeTint="BF"/>
          <w:lang w:val="en-US"/>
        </w:rPr>
        <w:t xml:space="preserve">MC CLELLAND, D. C.; DAILEY, C. </w:t>
      </w:r>
      <w:r w:rsidRPr="008364F8">
        <w:rPr>
          <w:rFonts w:ascii="Verdana" w:hAnsi="Verdana"/>
          <w:bCs/>
          <w:color w:val="404040" w:themeColor="text1" w:themeTint="BF"/>
          <w:lang w:val="en-US"/>
        </w:rPr>
        <w:t>Improving officer selection for the foreign service</w:t>
      </w:r>
      <w:r w:rsidRPr="008364F8">
        <w:rPr>
          <w:rFonts w:ascii="Verdana" w:hAnsi="Verdana"/>
          <w:color w:val="404040" w:themeColor="text1" w:themeTint="BF"/>
          <w:lang w:val="en-US"/>
        </w:rPr>
        <w:t xml:space="preserve">. </w:t>
      </w:r>
      <w:r w:rsidRPr="008364F8">
        <w:rPr>
          <w:rFonts w:ascii="Verdana" w:hAnsi="Verdana"/>
          <w:color w:val="404040" w:themeColor="text1" w:themeTint="BF"/>
        </w:rPr>
        <w:t xml:space="preserve">Boston : </w:t>
      </w:r>
      <w:proofErr w:type="spellStart"/>
      <w:r w:rsidRPr="008364F8">
        <w:rPr>
          <w:rFonts w:ascii="Verdana" w:hAnsi="Verdana"/>
          <w:color w:val="404040" w:themeColor="text1" w:themeTint="BF"/>
        </w:rPr>
        <w:t>McBer</w:t>
      </w:r>
      <w:proofErr w:type="spellEnd"/>
      <w:r w:rsidRPr="008364F8">
        <w:rPr>
          <w:rFonts w:ascii="Verdana" w:hAnsi="Verdana"/>
          <w:color w:val="404040" w:themeColor="text1" w:themeTint="BF"/>
        </w:rPr>
        <w:t xml:space="preserve">, 1972. [ </w:t>
      </w:r>
      <w:hyperlink r:id="rId10" w:history="1">
        <w:r w:rsidRPr="008364F8">
          <w:rPr>
            <w:rStyle w:val="Hyperlink"/>
            <w:rFonts w:ascii="Verdana" w:hAnsi="Verdana"/>
            <w:color w:val="404040" w:themeColor="text1" w:themeTint="BF"/>
          </w:rPr>
          <w:t>Links</w:t>
        </w:r>
      </w:hyperlink>
      <w:r w:rsidRPr="008364F8">
        <w:rPr>
          <w:rFonts w:ascii="Verdana" w:hAnsi="Verdana"/>
          <w:color w:val="404040" w:themeColor="text1" w:themeTint="BF"/>
        </w:rPr>
        <w:t xml:space="preserve"> ]</w:t>
      </w:r>
    </w:p>
    <w:p w:rsidR="001967B6" w:rsidRPr="008364F8" w:rsidRDefault="001967B6" w:rsidP="00E8776E">
      <w:pPr>
        <w:spacing w:line="30" w:lineRule="atLeast"/>
        <w:jc w:val="both"/>
        <w:rPr>
          <w:rFonts w:ascii="Verdana" w:hAnsi="Verdana"/>
          <w:color w:val="404040" w:themeColor="text1" w:themeTint="BF"/>
          <w:lang w:val="en-US"/>
        </w:rPr>
      </w:pPr>
      <w:r w:rsidRPr="008364F8">
        <w:rPr>
          <w:rFonts w:ascii="Verdana" w:hAnsi="Verdana"/>
          <w:color w:val="404040" w:themeColor="text1" w:themeTint="BF"/>
        </w:rPr>
        <w:t xml:space="preserve">ZARIFIAN, P. </w:t>
      </w:r>
      <w:r w:rsidRPr="008364F8">
        <w:rPr>
          <w:rFonts w:ascii="Verdana" w:hAnsi="Verdana"/>
          <w:bCs/>
          <w:color w:val="404040" w:themeColor="text1" w:themeTint="BF"/>
        </w:rPr>
        <w:t>A gestão da e pela competência</w:t>
      </w:r>
      <w:r w:rsidRPr="008364F8">
        <w:rPr>
          <w:rFonts w:ascii="Verdana" w:hAnsi="Verdana"/>
          <w:color w:val="404040" w:themeColor="text1" w:themeTint="BF"/>
        </w:rPr>
        <w:t xml:space="preserve">. Rio de Janeiro : Centro Internacional para Educação, Trabalho e Transferência de Tecnologia, 1996. </w:t>
      </w:r>
      <w:r w:rsidRPr="008364F8">
        <w:rPr>
          <w:rFonts w:ascii="Verdana" w:hAnsi="Verdana"/>
          <w:color w:val="404040" w:themeColor="text1" w:themeTint="BF"/>
          <w:lang w:val="en-US"/>
        </w:rPr>
        <w:t xml:space="preserve">[ </w:t>
      </w:r>
      <w:hyperlink r:id="rId11" w:history="1">
        <w:r w:rsidRPr="008364F8">
          <w:rPr>
            <w:rStyle w:val="Hyperlink"/>
            <w:rFonts w:ascii="Verdana" w:hAnsi="Verdana"/>
            <w:color w:val="404040" w:themeColor="text1" w:themeTint="BF"/>
            <w:lang w:val="en-US"/>
          </w:rPr>
          <w:t>Links</w:t>
        </w:r>
      </w:hyperlink>
      <w:r w:rsidRPr="008364F8">
        <w:rPr>
          <w:rFonts w:ascii="Verdana" w:hAnsi="Verdana"/>
          <w:color w:val="404040" w:themeColor="text1" w:themeTint="BF"/>
          <w:lang w:val="en-US"/>
        </w:rPr>
        <w:t xml:space="preserve"> ]..</w:t>
      </w:r>
    </w:p>
    <w:p w:rsidR="001967B6" w:rsidRPr="008364F8" w:rsidRDefault="001967B6" w:rsidP="00E8776E">
      <w:pPr>
        <w:spacing w:line="30" w:lineRule="atLeast"/>
        <w:jc w:val="both"/>
        <w:rPr>
          <w:rFonts w:ascii="Verdana" w:hAnsi="Verdana"/>
          <w:color w:val="404040" w:themeColor="text1" w:themeTint="BF"/>
          <w:lang w:val="en-US"/>
        </w:rPr>
      </w:pPr>
      <w:r w:rsidRPr="008364F8">
        <w:rPr>
          <w:rFonts w:ascii="Verdana" w:hAnsi="Verdana"/>
          <w:color w:val="404040" w:themeColor="text1" w:themeTint="BF"/>
          <w:lang w:val="en-US"/>
        </w:rPr>
        <w:t xml:space="preserve">SCHEIN, E. H. </w:t>
      </w:r>
      <w:r w:rsidRPr="008364F8">
        <w:rPr>
          <w:rFonts w:ascii="Verdana" w:hAnsi="Verdana"/>
          <w:bCs/>
          <w:color w:val="404040" w:themeColor="text1" w:themeTint="BF"/>
          <w:lang w:val="en-US"/>
        </w:rPr>
        <w:t xml:space="preserve">Career anchors </w:t>
      </w:r>
      <w:r w:rsidRPr="008364F8">
        <w:rPr>
          <w:rFonts w:ascii="Verdana" w:hAnsi="Verdana"/>
          <w:color w:val="404040" w:themeColor="text1" w:themeTint="BF"/>
          <w:lang w:val="en-US"/>
        </w:rPr>
        <w:t xml:space="preserve">: discovering your real values. California : University Associates, 1990. [ </w:t>
      </w:r>
      <w:hyperlink r:id="rId12" w:history="1">
        <w:r w:rsidRPr="008364F8">
          <w:rPr>
            <w:rStyle w:val="Hyperlink"/>
            <w:rFonts w:ascii="Verdana" w:hAnsi="Verdana"/>
            <w:color w:val="404040" w:themeColor="text1" w:themeTint="BF"/>
            <w:lang w:val="en-US"/>
          </w:rPr>
          <w:t>Links</w:t>
        </w:r>
      </w:hyperlink>
      <w:r w:rsidRPr="008364F8">
        <w:rPr>
          <w:rFonts w:ascii="Verdana" w:hAnsi="Verdana"/>
          <w:color w:val="404040" w:themeColor="text1" w:themeTint="BF"/>
          <w:lang w:val="en-US"/>
        </w:rPr>
        <w:t xml:space="preserve"> ]</w:t>
      </w:r>
    </w:p>
    <w:p w:rsidR="001967B6" w:rsidRPr="008364F8" w:rsidRDefault="001967B6" w:rsidP="00E8776E">
      <w:pPr>
        <w:spacing w:line="30" w:lineRule="atLeast"/>
        <w:jc w:val="both"/>
        <w:rPr>
          <w:rFonts w:ascii="Verdana" w:hAnsi="Verdana"/>
          <w:color w:val="404040" w:themeColor="text1" w:themeTint="BF"/>
        </w:rPr>
      </w:pPr>
      <w:r w:rsidRPr="008364F8">
        <w:rPr>
          <w:rFonts w:ascii="Verdana" w:hAnsi="Verdana"/>
          <w:color w:val="404040" w:themeColor="text1" w:themeTint="BF"/>
          <w:lang w:val="en-US"/>
        </w:rPr>
        <w:t xml:space="preserve">ROWBOTTOM, R.; BILLIS, D. </w:t>
      </w:r>
      <w:r w:rsidRPr="008364F8">
        <w:rPr>
          <w:rFonts w:ascii="Verdana" w:hAnsi="Verdana"/>
          <w:bCs/>
          <w:color w:val="404040" w:themeColor="text1" w:themeTint="BF"/>
          <w:lang w:val="en-US"/>
        </w:rPr>
        <w:t>Organizational design</w:t>
      </w:r>
      <w:r w:rsidRPr="008364F8">
        <w:rPr>
          <w:rFonts w:ascii="Verdana" w:hAnsi="Verdana"/>
          <w:color w:val="404040" w:themeColor="text1" w:themeTint="BF"/>
          <w:lang w:val="en-US"/>
        </w:rPr>
        <w:t xml:space="preserve"> : the work-level approach. </w:t>
      </w:r>
      <w:proofErr w:type="spellStart"/>
      <w:r w:rsidRPr="008364F8">
        <w:rPr>
          <w:rFonts w:ascii="Verdana" w:hAnsi="Verdana"/>
          <w:color w:val="404040" w:themeColor="text1" w:themeTint="BF"/>
        </w:rPr>
        <w:t>Aldershot</w:t>
      </w:r>
      <w:proofErr w:type="spellEnd"/>
      <w:r w:rsidRPr="008364F8">
        <w:rPr>
          <w:rFonts w:ascii="Verdana" w:hAnsi="Verdana"/>
          <w:color w:val="404040" w:themeColor="text1" w:themeTint="BF"/>
        </w:rPr>
        <w:t xml:space="preserve"> : </w:t>
      </w:r>
      <w:proofErr w:type="spellStart"/>
      <w:r w:rsidRPr="008364F8">
        <w:rPr>
          <w:rFonts w:ascii="Verdana" w:hAnsi="Verdana"/>
          <w:color w:val="404040" w:themeColor="text1" w:themeTint="BF"/>
        </w:rPr>
        <w:t>Gower</w:t>
      </w:r>
      <w:proofErr w:type="spellEnd"/>
      <w:r w:rsidRPr="008364F8">
        <w:rPr>
          <w:rFonts w:ascii="Verdana" w:hAnsi="Verdana"/>
          <w:color w:val="404040" w:themeColor="text1" w:themeTint="BF"/>
        </w:rPr>
        <w:t xml:space="preserve"> </w:t>
      </w:r>
      <w:proofErr w:type="spellStart"/>
      <w:r w:rsidRPr="008364F8">
        <w:rPr>
          <w:rFonts w:ascii="Verdana" w:hAnsi="Verdana"/>
          <w:color w:val="404040" w:themeColor="text1" w:themeTint="BF"/>
        </w:rPr>
        <w:t>Publishing</w:t>
      </w:r>
      <w:proofErr w:type="spellEnd"/>
      <w:r w:rsidRPr="008364F8">
        <w:rPr>
          <w:rFonts w:ascii="Verdana" w:hAnsi="Verdana"/>
          <w:color w:val="404040" w:themeColor="text1" w:themeTint="BF"/>
        </w:rPr>
        <w:t xml:space="preserve">, 1987. [ </w:t>
      </w:r>
      <w:hyperlink r:id="rId13" w:history="1">
        <w:r w:rsidRPr="008364F8">
          <w:rPr>
            <w:rStyle w:val="Hyperlink"/>
            <w:rFonts w:ascii="Verdana" w:hAnsi="Verdana"/>
            <w:color w:val="404040" w:themeColor="text1" w:themeTint="BF"/>
          </w:rPr>
          <w:t>Links</w:t>
        </w:r>
      </w:hyperlink>
      <w:r w:rsidRPr="008364F8">
        <w:rPr>
          <w:rFonts w:ascii="Verdana" w:hAnsi="Verdana"/>
          <w:color w:val="404040" w:themeColor="text1" w:themeTint="BF"/>
        </w:rPr>
        <w:t xml:space="preserve"> ]</w:t>
      </w:r>
    </w:p>
    <w:p w:rsidR="001967B6" w:rsidRPr="008364F8" w:rsidRDefault="001967B6" w:rsidP="00E8776E">
      <w:pPr>
        <w:spacing w:line="30" w:lineRule="atLeast"/>
        <w:jc w:val="both"/>
        <w:rPr>
          <w:rFonts w:ascii="Verdana" w:hAnsi="Verdana"/>
          <w:bCs/>
          <w:iCs/>
          <w:color w:val="404040" w:themeColor="text1" w:themeTint="BF"/>
        </w:rPr>
      </w:pPr>
      <w:r w:rsidRPr="008364F8">
        <w:rPr>
          <w:rFonts w:ascii="Verdana" w:hAnsi="Verdana"/>
          <w:bCs/>
          <w:iCs/>
          <w:color w:val="404040" w:themeColor="text1" w:themeTint="BF"/>
        </w:rPr>
        <w:t>Revista de Administração Contemporânea</w:t>
      </w:r>
    </w:p>
    <w:p w:rsidR="001967B6" w:rsidRPr="008364F8" w:rsidRDefault="001967B6" w:rsidP="00E8776E">
      <w:pPr>
        <w:spacing w:line="30" w:lineRule="atLeast"/>
        <w:jc w:val="both"/>
        <w:rPr>
          <w:rFonts w:ascii="Verdana" w:hAnsi="Verdana"/>
          <w:bCs/>
          <w:iCs/>
          <w:color w:val="404040" w:themeColor="text1" w:themeTint="BF"/>
        </w:rPr>
      </w:pPr>
      <w:r w:rsidRPr="008364F8">
        <w:rPr>
          <w:rFonts w:ascii="Verdana" w:hAnsi="Verdana"/>
          <w:bCs/>
          <w:iCs/>
          <w:color w:val="404040" w:themeColor="text1" w:themeTint="BF"/>
        </w:rPr>
        <w:t>Referencias de treinamento e desenvolvimento do capital humano.</w:t>
      </w:r>
    </w:p>
    <w:p w:rsidR="001967B6" w:rsidRPr="008364F8" w:rsidRDefault="001967B6" w:rsidP="00E8776E">
      <w:pPr>
        <w:autoSpaceDE w:val="0"/>
        <w:autoSpaceDN w:val="0"/>
        <w:adjustRightInd w:val="0"/>
        <w:spacing w:line="30" w:lineRule="atLeast"/>
        <w:jc w:val="both"/>
        <w:rPr>
          <w:rFonts w:ascii="Verdana" w:hAnsi="Verdana" w:cs="Times-Roman"/>
          <w:color w:val="404040" w:themeColor="text1" w:themeTint="BF"/>
        </w:rPr>
      </w:pPr>
      <w:r w:rsidRPr="008364F8">
        <w:rPr>
          <w:rFonts w:ascii="Verdana" w:hAnsi="Verdana" w:cs="Times-Roman"/>
          <w:color w:val="404040" w:themeColor="text1" w:themeTint="BF"/>
        </w:rPr>
        <w:t xml:space="preserve">SENGE, Peter M. </w:t>
      </w:r>
      <w:r w:rsidRPr="008364F8">
        <w:rPr>
          <w:rFonts w:ascii="Verdana" w:hAnsi="Verdana" w:cs="Times-Bold"/>
          <w:bCs/>
          <w:color w:val="404040" w:themeColor="text1" w:themeTint="BF"/>
        </w:rPr>
        <w:t>A quinta disciplina</w:t>
      </w:r>
      <w:r w:rsidRPr="008364F8">
        <w:rPr>
          <w:rFonts w:ascii="Verdana" w:hAnsi="Verdana" w:cs="Times-Roman"/>
          <w:color w:val="404040" w:themeColor="text1" w:themeTint="BF"/>
        </w:rPr>
        <w:t xml:space="preserve">. </w:t>
      </w:r>
      <w:r w:rsidRPr="008364F8">
        <w:rPr>
          <w:rFonts w:ascii="Verdana" w:hAnsi="Verdana" w:cs="Times-Bold"/>
          <w:bCs/>
          <w:color w:val="404040" w:themeColor="text1" w:themeTint="BF"/>
        </w:rPr>
        <w:t>Arte e prática da organização que aprende</w:t>
      </w:r>
      <w:r w:rsidRPr="008364F8">
        <w:rPr>
          <w:rFonts w:ascii="Verdana" w:hAnsi="Verdana" w:cs="Times-Roman"/>
          <w:color w:val="404040" w:themeColor="text1" w:themeTint="BF"/>
        </w:rPr>
        <w:t>. Trad.</w:t>
      </w:r>
    </w:p>
    <w:p w:rsidR="001967B6" w:rsidRPr="008364F8" w:rsidRDefault="001967B6" w:rsidP="00E8776E">
      <w:pPr>
        <w:autoSpaceDE w:val="0"/>
        <w:autoSpaceDN w:val="0"/>
        <w:adjustRightInd w:val="0"/>
        <w:spacing w:line="30" w:lineRule="atLeast"/>
        <w:jc w:val="both"/>
        <w:rPr>
          <w:rFonts w:ascii="Verdana" w:hAnsi="Verdana" w:cs="Times-Roman"/>
          <w:color w:val="404040" w:themeColor="text1" w:themeTint="BF"/>
        </w:rPr>
      </w:pPr>
      <w:r w:rsidRPr="008364F8">
        <w:rPr>
          <w:rFonts w:ascii="Verdana" w:hAnsi="Verdana" w:cs="Times-Roman"/>
          <w:color w:val="404040" w:themeColor="text1" w:themeTint="BF"/>
        </w:rPr>
        <w:t xml:space="preserve">OP Traduções. Consultoria </w:t>
      </w:r>
      <w:proofErr w:type="spellStart"/>
      <w:r w:rsidRPr="008364F8">
        <w:rPr>
          <w:rFonts w:ascii="Verdana" w:hAnsi="Verdana" w:cs="Times-Roman"/>
          <w:color w:val="404040" w:themeColor="text1" w:themeTint="BF"/>
        </w:rPr>
        <w:t>Zamble</w:t>
      </w:r>
      <w:proofErr w:type="spellEnd"/>
      <w:r w:rsidRPr="008364F8">
        <w:rPr>
          <w:rFonts w:ascii="Verdana" w:hAnsi="Verdana" w:cs="Times-Roman"/>
          <w:color w:val="404040" w:themeColor="text1" w:themeTint="BF"/>
        </w:rPr>
        <w:t xml:space="preserve"> Aprendizagem Organizacional. Rio de Janeiro: Best</w:t>
      </w:r>
    </w:p>
    <w:p w:rsidR="008A7849" w:rsidRDefault="001967B6" w:rsidP="00E8776E">
      <w:pPr>
        <w:spacing w:line="30" w:lineRule="atLeast"/>
        <w:jc w:val="both"/>
        <w:rPr>
          <w:rFonts w:ascii="Verdana" w:hAnsi="Verdana" w:cs="Times-Roman"/>
          <w:color w:val="404040" w:themeColor="text1" w:themeTint="BF"/>
        </w:rPr>
      </w:pPr>
      <w:proofErr w:type="spellStart"/>
      <w:r w:rsidRPr="008364F8">
        <w:rPr>
          <w:rFonts w:ascii="Verdana" w:hAnsi="Verdana" w:cs="Times-Roman"/>
          <w:color w:val="404040" w:themeColor="text1" w:themeTint="BF"/>
        </w:rPr>
        <w:t>Seller</w:t>
      </w:r>
      <w:proofErr w:type="spellEnd"/>
      <w:r w:rsidRPr="008364F8">
        <w:rPr>
          <w:rFonts w:ascii="Verdana" w:hAnsi="Verdana" w:cs="Times-Roman"/>
          <w:color w:val="404040" w:themeColor="text1" w:themeTint="BF"/>
        </w:rPr>
        <w:t>, 2005.</w:t>
      </w:r>
      <w:r w:rsidR="008A7849">
        <w:rPr>
          <w:rFonts w:ascii="Verdana" w:hAnsi="Verdana" w:cs="Times-Roman"/>
          <w:color w:val="404040" w:themeColor="text1" w:themeTint="BF"/>
        </w:rPr>
        <w:t xml:space="preserve"> </w:t>
      </w:r>
    </w:p>
    <w:p w:rsidR="001967B6" w:rsidRPr="008364F8" w:rsidRDefault="001967B6" w:rsidP="00E8776E">
      <w:pPr>
        <w:spacing w:line="30" w:lineRule="atLeast"/>
        <w:jc w:val="both"/>
        <w:rPr>
          <w:rFonts w:ascii="Verdana" w:hAnsi="Verdana"/>
          <w:color w:val="404040" w:themeColor="text1" w:themeTint="BF"/>
        </w:rPr>
      </w:pPr>
      <w:r w:rsidRPr="008364F8">
        <w:rPr>
          <w:rFonts w:ascii="Verdana" w:hAnsi="Verdana" w:cs="Times-Roman"/>
          <w:color w:val="404040" w:themeColor="text1" w:themeTint="BF"/>
        </w:rPr>
        <w:t xml:space="preserve"> Revista Eletrônica Gestão e Negócios – Volume 3 – nº 1 </w:t>
      </w:r>
      <w:r w:rsidR="004C10C9">
        <w:rPr>
          <w:rFonts w:ascii="Verdana" w:hAnsi="Verdana" w:cs="Times-Roman"/>
          <w:color w:val="404040" w:themeColor="text1" w:themeTint="BF"/>
        </w:rPr>
        <w:t>–</w:t>
      </w:r>
      <w:r w:rsidRPr="008364F8">
        <w:rPr>
          <w:rFonts w:ascii="Verdana" w:hAnsi="Verdana" w:cs="Times-Roman"/>
          <w:color w:val="404040" w:themeColor="text1" w:themeTint="BF"/>
        </w:rPr>
        <w:t xml:space="preserve"> 2012</w:t>
      </w:r>
      <w:r w:rsidR="004C10C9">
        <w:rPr>
          <w:rFonts w:ascii="Verdana" w:hAnsi="Verdana" w:cs="Times-Roman"/>
          <w:color w:val="404040" w:themeColor="text1" w:themeTint="BF"/>
        </w:rPr>
        <w:t>.</w:t>
      </w:r>
    </w:p>
    <w:p w:rsidR="00BE1D17" w:rsidRPr="008364F8" w:rsidRDefault="00BE1D17" w:rsidP="00E8776E">
      <w:pPr>
        <w:spacing w:line="30" w:lineRule="atLeast"/>
        <w:jc w:val="both"/>
        <w:rPr>
          <w:rFonts w:ascii="Verdana" w:hAnsi="Verdana" w:cs="Times New Roman"/>
          <w:color w:val="404040" w:themeColor="text1" w:themeTint="BF"/>
          <w:sz w:val="24"/>
          <w:szCs w:val="24"/>
        </w:rPr>
      </w:pPr>
    </w:p>
    <w:sectPr w:rsidR="00BE1D17" w:rsidRPr="008364F8" w:rsidSect="00720A82">
      <w:headerReference w:type="default" r:id="rId14"/>
      <w:footerReference w:type="even" r:id="rId15"/>
      <w:footerReference w:type="default" r:id="rId16"/>
      <w:footerReference w:type="first" r:id="rId17"/>
      <w:pgSz w:w="11906" w:h="16838"/>
      <w:pgMar w:top="1417" w:right="1701" w:bottom="1417" w:left="1701" w:header="680" w:footer="680"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74" w:rsidRDefault="00801374" w:rsidP="00B04E6A">
      <w:pPr>
        <w:spacing w:after="0" w:line="240" w:lineRule="auto"/>
      </w:pPr>
      <w:r>
        <w:separator/>
      </w:r>
    </w:p>
  </w:endnote>
  <w:endnote w:type="continuationSeparator" w:id="0">
    <w:p w:rsidR="00801374" w:rsidRDefault="00801374" w:rsidP="00B04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74" w:rsidRDefault="00801374">
    <w:pPr>
      <w:pStyle w:val="Rodap"/>
    </w:pPr>
    <w:r>
      <w:t>Artigo, Gestão de pessoas e Administração dos recursos humanos,                           Pg.4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454"/>
      <w:docPartObj>
        <w:docPartGallery w:val="Page Numbers (Bottom of Page)"/>
        <w:docPartUnique/>
      </w:docPartObj>
    </w:sdtPr>
    <w:sdtContent>
      <w:p w:rsidR="00801374" w:rsidRDefault="00801374">
        <w:pPr>
          <w:pStyle w:val="Rodap"/>
          <w:jc w:val="right"/>
        </w:pPr>
      </w:p>
      <w:p w:rsidR="00801374" w:rsidRDefault="00801374">
        <w:pPr>
          <w:pStyle w:val="Rodap"/>
          <w:jc w:val="right"/>
        </w:pPr>
      </w:p>
    </w:sdtContent>
  </w:sdt>
  <w:p w:rsidR="00801374" w:rsidRDefault="0080137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74" w:rsidRDefault="00801374" w:rsidP="00A332DB">
    <w:pPr>
      <w:pStyle w:val="Rodap"/>
    </w:pPr>
  </w:p>
  <w:p w:rsidR="00801374" w:rsidRPr="00A332DB" w:rsidRDefault="00801374" w:rsidP="00A332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74" w:rsidRDefault="00801374" w:rsidP="00B04E6A">
      <w:pPr>
        <w:spacing w:after="0" w:line="240" w:lineRule="auto"/>
      </w:pPr>
      <w:r>
        <w:separator/>
      </w:r>
    </w:p>
  </w:footnote>
  <w:footnote w:type="continuationSeparator" w:id="0">
    <w:p w:rsidR="00801374" w:rsidRDefault="00801374" w:rsidP="00B04E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496"/>
      <w:docPartObj>
        <w:docPartGallery w:val="Page Numbers (Top of Page)"/>
        <w:docPartUnique/>
      </w:docPartObj>
    </w:sdtPr>
    <w:sdtContent>
      <w:p w:rsidR="00801374" w:rsidRDefault="00801374" w:rsidP="00720A82">
        <w:pPr>
          <w:pStyle w:val="Cabealho"/>
        </w:pPr>
        <w:r w:rsidRPr="00720A82">
          <w:rPr>
            <w:rFonts w:cs="Arial"/>
            <w:b/>
            <w:color w:val="548DD4" w:themeColor="text2" w:themeTint="99"/>
            <w:sz w:val="24"/>
            <w:szCs w:val="24"/>
          </w:rPr>
          <w:t>Gestão de Pessoas e Administração dos recursos humanos</w:t>
        </w:r>
        <w:r w:rsidRPr="00720A82">
          <w:rPr>
            <w:color w:val="548DD4" w:themeColor="text2" w:themeTint="99"/>
          </w:rPr>
          <w:t xml:space="preserve">                </w:t>
        </w:r>
        <w:r>
          <w:rPr>
            <w:color w:val="548DD4" w:themeColor="text2" w:themeTint="99"/>
          </w:rPr>
          <w:t xml:space="preserve">                            </w:t>
        </w:r>
        <w:r w:rsidRPr="00720A82">
          <w:rPr>
            <w:color w:val="548DD4" w:themeColor="text2" w:themeTint="99"/>
          </w:rPr>
          <w:t xml:space="preserve"> </w:t>
        </w:r>
        <w:r>
          <w:rPr>
            <w:color w:val="548DD4" w:themeColor="text2" w:themeTint="99"/>
          </w:rPr>
          <w:t>Pg</w:t>
        </w:r>
        <w:r w:rsidRPr="00720A82">
          <w:rPr>
            <w:color w:val="548DD4" w:themeColor="text2" w:themeTint="99"/>
          </w:rPr>
          <w:fldChar w:fldCharType="begin"/>
        </w:r>
        <w:r w:rsidRPr="00720A82">
          <w:rPr>
            <w:color w:val="548DD4" w:themeColor="text2" w:themeTint="99"/>
          </w:rPr>
          <w:instrText xml:space="preserve"> PAGE   \* MERGEFORMAT </w:instrText>
        </w:r>
        <w:r w:rsidRPr="00720A82">
          <w:rPr>
            <w:color w:val="548DD4" w:themeColor="text2" w:themeTint="99"/>
          </w:rPr>
          <w:fldChar w:fldCharType="separate"/>
        </w:r>
        <w:r w:rsidR="004C10C9">
          <w:rPr>
            <w:noProof/>
            <w:color w:val="548DD4" w:themeColor="text2" w:themeTint="99"/>
          </w:rPr>
          <w:t>10</w:t>
        </w:r>
        <w:r w:rsidRPr="00720A82">
          <w:rPr>
            <w:color w:val="548DD4" w:themeColor="text2" w:themeTint="99"/>
          </w:rPr>
          <w:fldChar w:fldCharType="end"/>
        </w:r>
      </w:p>
    </w:sdtContent>
  </w:sdt>
  <w:p w:rsidR="00801374" w:rsidRDefault="0080137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6385">
      <o:colormenu v:ext="edit" fillcolor="none"/>
    </o:shapedefaults>
  </w:hdrShapeDefaults>
  <w:footnotePr>
    <w:footnote w:id="-1"/>
    <w:footnote w:id="0"/>
  </w:footnotePr>
  <w:endnotePr>
    <w:endnote w:id="-1"/>
    <w:endnote w:id="0"/>
  </w:endnotePr>
  <w:compat/>
  <w:rsids>
    <w:rsidRoot w:val="0007647D"/>
    <w:rsid w:val="00024EC5"/>
    <w:rsid w:val="00035400"/>
    <w:rsid w:val="000534BA"/>
    <w:rsid w:val="00065A67"/>
    <w:rsid w:val="000719F2"/>
    <w:rsid w:val="0007647D"/>
    <w:rsid w:val="00076ACC"/>
    <w:rsid w:val="000B676D"/>
    <w:rsid w:val="000C2F8C"/>
    <w:rsid w:val="000D67D9"/>
    <w:rsid w:val="000E2743"/>
    <w:rsid w:val="001079CB"/>
    <w:rsid w:val="00114B77"/>
    <w:rsid w:val="00136212"/>
    <w:rsid w:val="00136BBB"/>
    <w:rsid w:val="001445B3"/>
    <w:rsid w:val="001967B6"/>
    <w:rsid w:val="001C3A5C"/>
    <w:rsid w:val="001D48D7"/>
    <w:rsid w:val="00200F36"/>
    <w:rsid w:val="00211C13"/>
    <w:rsid w:val="00235C31"/>
    <w:rsid w:val="002645FC"/>
    <w:rsid w:val="00266145"/>
    <w:rsid w:val="00274372"/>
    <w:rsid w:val="002C3094"/>
    <w:rsid w:val="00305C90"/>
    <w:rsid w:val="00306D07"/>
    <w:rsid w:val="003136CB"/>
    <w:rsid w:val="00324FAE"/>
    <w:rsid w:val="00335A48"/>
    <w:rsid w:val="00341529"/>
    <w:rsid w:val="00364AE7"/>
    <w:rsid w:val="003B3D6F"/>
    <w:rsid w:val="003B47C5"/>
    <w:rsid w:val="003C59B4"/>
    <w:rsid w:val="003C6A52"/>
    <w:rsid w:val="004049DA"/>
    <w:rsid w:val="00434A07"/>
    <w:rsid w:val="004440CE"/>
    <w:rsid w:val="00445CD9"/>
    <w:rsid w:val="004517A0"/>
    <w:rsid w:val="00491A31"/>
    <w:rsid w:val="004A18D1"/>
    <w:rsid w:val="004C10C9"/>
    <w:rsid w:val="004D0511"/>
    <w:rsid w:val="004E43EB"/>
    <w:rsid w:val="004F5F96"/>
    <w:rsid w:val="00504A93"/>
    <w:rsid w:val="005065F5"/>
    <w:rsid w:val="00522E09"/>
    <w:rsid w:val="0053255D"/>
    <w:rsid w:val="00534AF1"/>
    <w:rsid w:val="0056656D"/>
    <w:rsid w:val="00576CB8"/>
    <w:rsid w:val="00583648"/>
    <w:rsid w:val="00590380"/>
    <w:rsid w:val="00590999"/>
    <w:rsid w:val="00594AFA"/>
    <w:rsid w:val="005A6F84"/>
    <w:rsid w:val="005C251B"/>
    <w:rsid w:val="005D2801"/>
    <w:rsid w:val="005F20E9"/>
    <w:rsid w:val="00606CDE"/>
    <w:rsid w:val="006162E3"/>
    <w:rsid w:val="00661E83"/>
    <w:rsid w:val="00687AED"/>
    <w:rsid w:val="0069481B"/>
    <w:rsid w:val="006C2CE4"/>
    <w:rsid w:val="006C4CB2"/>
    <w:rsid w:val="00720A82"/>
    <w:rsid w:val="0073555E"/>
    <w:rsid w:val="0074247F"/>
    <w:rsid w:val="00745B22"/>
    <w:rsid w:val="0075149B"/>
    <w:rsid w:val="00772E8E"/>
    <w:rsid w:val="00786B3E"/>
    <w:rsid w:val="00791A7D"/>
    <w:rsid w:val="007D09EB"/>
    <w:rsid w:val="007D58C6"/>
    <w:rsid w:val="007D6ECF"/>
    <w:rsid w:val="007E65DA"/>
    <w:rsid w:val="00801374"/>
    <w:rsid w:val="0080644F"/>
    <w:rsid w:val="008364F8"/>
    <w:rsid w:val="00874787"/>
    <w:rsid w:val="00883E7F"/>
    <w:rsid w:val="0088604E"/>
    <w:rsid w:val="00886411"/>
    <w:rsid w:val="008A7849"/>
    <w:rsid w:val="008B62B7"/>
    <w:rsid w:val="008C2B68"/>
    <w:rsid w:val="008D088C"/>
    <w:rsid w:val="008E2EBA"/>
    <w:rsid w:val="00912C59"/>
    <w:rsid w:val="00912FA6"/>
    <w:rsid w:val="00913B4F"/>
    <w:rsid w:val="009235A9"/>
    <w:rsid w:val="00970E85"/>
    <w:rsid w:val="0097173F"/>
    <w:rsid w:val="00997AA4"/>
    <w:rsid w:val="009E566F"/>
    <w:rsid w:val="00A1452C"/>
    <w:rsid w:val="00A332DB"/>
    <w:rsid w:val="00A91BF1"/>
    <w:rsid w:val="00AB205E"/>
    <w:rsid w:val="00B04E6A"/>
    <w:rsid w:val="00B11E80"/>
    <w:rsid w:val="00B32B33"/>
    <w:rsid w:val="00B7434E"/>
    <w:rsid w:val="00B87E20"/>
    <w:rsid w:val="00BC68AD"/>
    <w:rsid w:val="00BE1D17"/>
    <w:rsid w:val="00BE46C5"/>
    <w:rsid w:val="00C057F5"/>
    <w:rsid w:val="00C06925"/>
    <w:rsid w:val="00C34ED5"/>
    <w:rsid w:val="00C36877"/>
    <w:rsid w:val="00C60EFA"/>
    <w:rsid w:val="00C74FF7"/>
    <w:rsid w:val="00C77762"/>
    <w:rsid w:val="00C851B0"/>
    <w:rsid w:val="00C93BF9"/>
    <w:rsid w:val="00C950A4"/>
    <w:rsid w:val="00CB0A06"/>
    <w:rsid w:val="00CB687C"/>
    <w:rsid w:val="00CC130F"/>
    <w:rsid w:val="00D722D4"/>
    <w:rsid w:val="00D947FA"/>
    <w:rsid w:val="00DA139B"/>
    <w:rsid w:val="00DA25FE"/>
    <w:rsid w:val="00DA385E"/>
    <w:rsid w:val="00DD41D5"/>
    <w:rsid w:val="00DE7CA9"/>
    <w:rsid w:val="00DF637E"/>
    <w:rsid w:val="00DF75B4"/>
    <w:rsid w:val="00E353BA"/>
    <w:rsid w:val="00E35C36"/>
    <w:rsid w:val="00E56903"/>
    <w:rsid w:val="00E8431A"/>
    <w:rsid w:val="00E8776E"/>
    <w:rsid w:val="00EB6C1E"/>
    <w:rsid w:val="00EE4106"/>
    <w:rsid w:val="00F13E94"/>
    <w:rsid w:val="00F15BFE"/>
    <w:rsid w:val="00F2025A"/>
    <w:rsid w:val="00F23532"/>
    <w:rsid w:val="00F30D86"/>
    <w:rsid w:val="00F528EA"/>
    <w:rsid w:val="00FC6F6D"/>
    <w:rsid w:val="00FD0D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C59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59B4"/>
    <w:rPr>
      <w:rFonts w:ascii="Tahoma" w:hAnsi="Tahoma" w:cs="Tahoma"/>
      <w:sz w:val="16"/>
      <w:szCs w:val="16"/>
    </w:rPr>
  </w:style>
  <w:style w:type="paragraph" w:styleId="Cabealho">
    <w:name w:val="header"/>
    <w:basedOn w:val="Normal"/>
    <w:link w:val="CabealhoChar"/>
    <w:uiPriority w:val="99"/>
    <w:unhideWhenUsed/>
    <w:rsid w:val="00B04E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4E6A"/>
  </w:style>
  <w:style w:type="paragraph" w:styleId="Rodap">
    <w:name w:val="footer"/>
    <w:basedOn w:val="Normal"/>
    <w:link w:val="RodapChar"/>
    <w:uiPriority w:val="99"/>
    <w:unhideWhenUsed/>
    <w:rsid w:val="00B04E6A"/>
    <w:pPr>
      <w:tabs>
        <w:tab w:val="center" w:pos="4252"/>
        <w:tab w:val="right" w:pos="8504"/>
      </w:tabs>
      <w:spacing w:after="0" w:line="240" w:lineRule="auto"/>
    </w:pPr>
  </w:style>
  <w:style w:type="character" w:customStyle="1" w:styleId="RodapChar">
    <w:name w:val="Rodapé Char"/>
    <w:basedOn w:val="Fontepargpadro"/>
    <w:link w:val="Rodap"/>
    <w:uiPriority w:val="99"/>
    <w:rsid w:val="00B04E6A"/>
  </w:style>
  <w:style w:type="character" w:customStyle="1" w:styleId="highlightedsearchterm">
    <w:name w:val="highlightedsearchterm"/>
    <w:basedOn w:val="Fontepargpadro"/>
    <w:rsid w:val="00341529"/>
  </w:style>
  <w:style w:type="character" w:customStyle="1" w:styleId="maintitle">
    <w:name w:val="maintitle"/>
    <w:basedOn w:val="Fontepargpadro"/>
    <w:rsid w:val="001967B6"/>
  </w:style>
  <w:style w:type="paragraph" w:customStyle="1" w:styleId="Default">
    <w:name w:val="Default"/>
    <w:rsid w:val="001967B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semiHidden/>
    <w:unhideWhenUsed/>
    <w:rsid w:val="001967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void(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E64E-ABE1-4200-A0C9-0D749E54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3430</Words>
  <Characters>19553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Gestão de Pessoas e Administração dos recursos humanos</vt:lpstr>
    </vt:vector>
  </TitlesOfParts>
  <Company>SADIA SA</Company>
  <LinksUpToDate>false</LinksUpToDate>
  <CharactersWithSpaces>22938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de Pessoas e Administração dos recursos humanos</dc:title>
  <dc:creator>Melo</dc:creator>
  <cp:lastModifiedBy>teste</cp:lastModifiedBy>
  <cp:revision>7</cp:revision>
  <dcterms:created xsi:type="dcterms:W3CDTF">2013-02-28T18:15:00Z</dcterms:created>
  <dcterms:modified xsi:type="dcterms:W3CDTF">2013-02-28T18:29:00Z</dcterms:modified>
</cp:coreProperties>
</file>