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32" w:rsidRDefault="00F80F14" w:rsidP="00711774">
      <w:pPr>
        <w:pStyle w:val="Ttulo2"/>
        <w:numPr>
          <w:ilvl w:val="0"/>
          <w:numId w:val="0"/>
        </w:numPr>
        <w:jc w:val="center"/>
        <w:rPr>
          <w:rFonts w:cs="Times New Roman"/>
        </w:rPr>
      </w:pPr>
      <w:bookmarkStart w:id="0" w:name="_Toc277236736"/>
      <w:r w:rsidRPr="00A21AE0">
        <w:rPr>
          <w:rFonts w:cs="Times New Roman"/>
        </w:rPr>
        <w:t>FILOSOFIAS DO PROCESSO DE APRENDIZAGEM</w:t>
      </w:r>
      <w:bookmarkEnd w:id="0"/>
    </w:p>
    <w:p w:rsidR="004E5632" w:rsidRPr="00B62FAF" w:rsidRDefault="004E5632" w:rsidP="004E5632"/>
    <w:p w:rsidR="004E5632" w:rsidRPr="00A21AE0" w:rsidRDefault="004E5632" w:rsidP="004E5632">
      <w:r w:rsidRPr="00A21AE0">
        <w:tab/>
        <w:t>A aprendizagem esta ligada aos conhecimentos que as pessoas adquirem através de sua cultura, os quais são transmitidos de geração em geração, e através de cada ser humano. Todo indivíduo possui habilidade de aprender e desenvolver sua capacidade, no entanto é preciso entender o modo como cada um vive para podermos avaliar como irão adquirir este conhecimento. Para entendermos melhor o processo de aquisição dos conhecimentos é preciso buscar o seu desenvolvimento através das teorias escritas por vários pensadores. O processo de aprendizagem é constituído das experiências que vivemos durante toda a vida, estas experiências possuem significados diferentes diante do pensamento de cada filósofo.</w:t>
      </w:r>
    </w:p>
    <w:p w:rsidR="004E5632" w:rsidRDefault="004E5632" w:rsidP="004E5632">
      <w:pPr>
        <w:ind w:firstLine="708"/>
      </w:pPr>
      <w:r w:rsidRPr="00A21AE0">
        <w:t>Muitas são as filosofias, a transmissão do conhecimento sempre foi vista como um fator importante para a perpetuação e evolução de nossa espécie.</w:t>
      </w:r>
    </w:p>
    <w:p w:rsidR="004E5632" w:rsidRDefault="004E5632" w:rsidP="004E5632">
      <w:pPr>
        <w:ind w:firstLine="708"/>
      </w:pPr>
    </w:p>
    <w:p w:rsidR="004E5632" w:rsidRDefault="004E5632" w:rsidP="00711774">
      <w:pPr>
        <w:pStyle w:val="Ttulo3"/>
        <w:numPr>
          <w:ilvl w:val="0"/>
          <w:numId w:val="0"/>
        </w:numPr>
        <w:ind w:left="1224" w:hanging="504"/>
        <w:rPr>
          <w:rFonts w:cs="Times New Roman"/>
        </w:rPr>
      </w:pPr>
      <w:bookmarkStart w:id="1" w:name="_Toc277236737"/>
      <w:r w:rsidRPr="00A21AE0">
        <w:rPr>
          <w:rFonts w:cs="Times New Roman"/>
        </w:rPr>
        <w:t>Sócrates</w:t>
      </w:r>
      <w:bookmarkEnd w:id="1"/>
    </w:p>
    <w:p w:rsidR="004E5632" w:rsidRPr="00B62FAF" w:rsidRDefault="004E5632" w:rsidP="004E5632"/>
    <w:p w:rsidR="004E5632" w:rsidRPr="00A21AE0" w:rsidRDefault="004E5632" w:rsidP="004E5632">
      <w:r w:rsidRPr="00A21AE0">
        <w:tab/>
        <w:t xml:space="preserve">Sócrates nasceu em </w:t>
      </w:r>
      <w:smartTag w:uri="urn:schemas-microsoft-com:office:smarttags" w:element="metricconverter">
        <w:smartTagPr>
          <w:attr w:name="ProductID" w:val="470 a"/>
        </w:smartTagPr>
        <w:r w:rsidRPr="00A21AE0">
          <w:t xml:space="preserve">470 </w:t>
        </w:r>
        <w:proofErr w:type="spellStart"/>
        <w:proofErr w:type="gramStart"/>
        <w:r w:rsidRPr="00A21AE0">
          <w:t>a</w:t>
        </w:r>
      </w:smartTag>
      <w:r w:rsidRPr="00A21AE0">
        <w:t>.C.</w:t>
      </w:r>
      <w:proofErr w:type="spellEnd"/>
      <w:proofErr w:type="gramEnd"/>
      <w:r w:rsidRPr="00A21AE0">
        <w:t xml:space="preserve"> em Atenas, filho de </w:t>
      </w:r>
      <w:proofErr w:type="spellStart"/>
      <w:r w:rsidRPr="00A21AE0">
        <w:t>Sofrônico</w:t>
      </w:r>
      <w:proofErr w:type="spellEnd"/>
      <w:r w:rsidRPr="00A21AE0">
        <w:t xml:space="preserve">, escultor, e de </w:t>
      </w:r>
      <w:proofErr w:type="spellStart"/>
      <w:r w:rsidRPr="00A21AE0">
        <w:t>Fenáreta</w:t>
      </w:r>
      <w:proofErr w:type="spellEnd"/>
      <w:r w:rsidRPr="00A21AE0">
        <w:t xml:space="preserve">, parteira. Aprendeu a arte paterna, mas dedicou-se inteiramente à meditação e ao ensino filosófico, sem recompensa alguma, apesar de sua pobreza. Desempenhou alguns cargos políticos e foi sempre modelo irrepreensível de bom cidadão. Julgava que devia servir a pátria conforme suas atitudes, vivendo justamente e formando cidadãos sábios, honestos, temperados. </w:t>
      </w:r>
    </w:p>
    <w:p w:rsidR="004E5632" w:rsidRPr="00A21AE0" w:rsidRDefault="004E5632" w:rsidP="004E5632">
      <w:pPr>
        <w:ind w:firstLine="708"/>
      </w:pPr>
      <w:r w:rsidRPr="00A21AE0">
        <w:t xml:space="preserve">Entretanto, a liberdade de seus discursos, a feição austera de seu caráter, a sua atitude crítica, irônica e a </w:t>
      </w:r>
      <w:proofErr w:type="spellStart"/>
      <w:r w:rsidRPr="00A21AE0">
        <w:t>conseqüente</w:t>
      </w:r>
      <w:proofErr w:type="spellEnd"/>
      <w:r w:rsidRPr="00A21AE0">
        <w:t xml:space="preserve"> educação por ele ministrada, criaram descontentamento geral, hostilidade popular e inimizades pessoais. Diante da tirania popular aparecia Sócrates como chefe de uma aristocracia intelectual. Esse estado de ânimo hostil a Sócrates concretizou-se, tomou forma jurídica, na acusação movida contra ele de corromper a mocidade e negar os deuses da pátria, introduzindo outros. Declarado culpado por uma pequena minoria foi condenado à pena de morte. Morreu Sócrates em </w:t>
      </w:r>
      <w:smartTag w:uri="urn:schemas-microsoft-com:office:smarttags" w:element="metricconverter">
        <w:smartTagPr>
          <w:attr w:name="ProductID" w:val="399 a"/>
        </w:smartTagPr>
        <w:r w:rsidRPr="00A21AE0">
          <w:t xml:space="preserve">399 </w:t>
        </w:r>
        <w:proofErr w:type="spellStart"/>
        <w:proofErr w:type="gramStart"/>
        <w:r w:rsidRPr="00A21AE0">
          <w:t>a</w:t>
        </w:r>
      </w:smartTag>
      <w:r w:rsidRPr="00A21AE0">
        <w:t>.C.</w:t>
      </w:r>
      <w:proofErr w:type="spellEnd"/>
      <w:proofErr w:type="gramEnd"/>
      <w:r w:rsidRPr="00A21AE0">
        <w:t xml:space="preserve"> com 71 anos de idade. </w:t>
      </w:r>
    </w:p>
    <w:p w:rsidR="004E5632" w:rsidRPr="00A21AE0" w:rsidRDefault="004E5632" w:rsidP="004E5632">
      <w:pPr>
        <w:ind w:firstLine="708"/>
      </w:pPr>
      <w:r w:rsidRPr="00A21AE0">
        <w:t xml:space="preserve">Para Sócrates o objeto da ciência não é o sensível, o particular, o indivíduo que passa; é o inteligível, o conceito que se exprime pela definição. Este conceito ou </w:t>
      </w:r>
      <w:proofErr w:type="spellStart"/>
      <w:r w:rsidRPr="00A21AE0">
        <w:t>idéia</w:t>
      </w:r>
      <w:proofErr w:type="spellEnd"/>
      <w:r w:rsidRPr="00A21AE0">
        <w:t xml:space="preserve"> </w:t>
      </w:r>
      <w:r w:rsidRPr="00A21AE0">
        <w:lastRenderedPageBreak/>
        <w:t>geral obtém-se por um processo dialético por ele chamado indução e que consiste em comparar vários indivíduos da mesma espécie, eliminar-lhes as diferenças individuais, as qualidades mutáveis e reter-lhes o elemento comum, estável, permanente, a natureza, a essência da coisa. A indução socrática não tem o caráter demonstrativo do moderno processo lógico, que vai do fenômeno à lei, mas é um meio de generalização, que remonta do indivíduo à noção universal. Sua filosofia era “Conhece - te a ti mesmo”.</w:t>
      </w:r>
    </w:p>
    <w:p w:rsidR="004E5632" w:rsidRPr="00A21AE0" w:rsidRDefault="004E5632" w:rsidP="004E5632">
      <w:pPr>
        <w:ind w:firstLine="708"/>
      </w:pPr>
    </w:p>
    <w:p w:rsidR="004E5632" w:rsidRPr="00A21AE0" w:rsidRDefault="004E5632" w:rsidP="00711774">
      <w:pPr>
        <w:pStyle w:val="Ttulo3"/>
        <w:numPr>
          <w:ilvl w:val="0"/>
          <w:numId w:val="0"/>
        </w:numPr>
        <w:ind w:left="1224" w:hanging="504"/>
        <w:rPr>
          <w:rFonts w:cs="Times New Roman"/>
        </w:rPr>
      </w:pPr>
      <w:bookmarkStart w:id="2" w:name="_Toc277236738"/>
      <w:r w:rsidRPr="00A21AE0">
        <w:rPr>
          <w:rFonts w:cs="Times New Roman"/>
        </w:rPr>
        <w:t>Platão</w:t>
      </w:r>
      <w:bookmarkEnd w:id="2"/>
    </w:p>
    <w:p w:rsidR="004E5632" w:rsidRPr="00A21AE0" w:rsidRDefault="004E5632" w:rsidP="004E5632">
      <w:pPr>
        <w:rPr>
          <w:b/>
        </w:rPr>
      </w:pPr>
    </w:p>
    <w:p w:rsidR="004E5632" w:rsidRPr="00A21AE0" w:rsidRDefault="004E5632" w:rsidP="004E5632">
      <w:r w:rsidRPr="00A21AE0">
        <w:tab/>
        <w:t xml:space="preserve">Platão nasceu em Atenas, em </w:t>
      </w:r>
      <w:smartTag w:uri="urn:schemas-microsoft-com:office:smarttags" w:element="metricconverter">
        <w:smartTagPr>
          <w:attr w:name="ProductID" w:val="427 a"/>
        </w:smartTagPr>
        <w:r w:rsidRPr="00A21AE0">
          <w:t xml:space="preserve">427 </w:t>
        </w:r>
        <w:proofErr w:type="spellStart"/>
        <w:proofErr w:type="gramStart"/>
        <w:r w:rsidRPr="00A21AE0">
          <w:t>a</w:t>
        </w:r>
      </w:smartTag>
      <w:r w:rsidRPr="00A21AE0">
        <w:t>.C.</w:t>
      </w:r>
      <w:proofErr w:type="spellEnd"/>
      <w:proofErr w:type="gramEnd"/>
      <w:r w:rsidRPr="00A21AE0">
        <w:t xml:space="preserve">, filho de pais aristocráticos e ricos. Possuía temperamento artístico e dialético - manifestação característica e suma do gênio grego - deu, na mocidade, livre curso ao seu talento poético, que o acompanhou durante a vida toda, manifestando-se na expressão estética de seus escritos; entretanto isto prejudicou sem dúvida a precisão e a ordem do seu pensamento, tanto assim que várias partes de suas obras não têm verdadeira importância e valor filosófico. </w:t>
      </w:r>
    </w:p>
    <w:p w:rsidR="004E5632" w:rsidRPr="00A21AE0" w:rsidRDefault="004E5632" w:rsidP="004E5632">
      <w:pPr>
        <w:ind w:firstLine="708"/>
      </w:pPr>
      <w:r w:rsidRPr="00A21AE0">
        <w:t xml:space="preserve">Durante sua vida obteve grandes êxitos, como em Atenas, pelo ano de 387, Platão fundava a sua célebre escola, Jardins de </w:t>
      </w:r>
      <w:proofErr w:type="spellStart"/>
      <w:r w:rsidRPr="00A21AE0">
        <w:t>Academo</w:t>
      </w:r>
      <w:proofErr w:type="spellEnd"/>
      <w:r w:rsidRPr="00A21AE0">
        <w:t xml:space="preserve">, onde tomou o nome famoso de Academia. Dedicou-se inteiramente para o estudo da metafísica, ao ensino filosófico e à redação de suas obras, atividade que não foi interrompida a não ser pela morte. </w:t>
      </w:r>
    </w:p>
    <w:p w:rsidR="004E5632" w:rsidRPr="00A21AE0" w:rsidRDefault="004E5632" w:rsidP="004E5632">
      <w:r w:rsidRPr="00A21AE0">
        <w:tab/>
        <w:t xml:space="preserve">Platão define o sistema educacional, apresentando assim as suas </w:t>
      </w:r>
      <w:proofErr w:type="spellStart"/>
      <w:r w:rsidRPr="00A21AE0">
        <w:t>idéias</w:t>
      </w:r>
      <w:proofErr w:type="spellEnd"/>
      <w:r w:rsidRPr="00A21AE0">
        <w:t xml:space="preserve"> sobre a educação, o valor da poesia e da música, a utilidade das ciências, da filosofia e do filósofo. Acreditava-o que somente indivíduos dotados podiam chegar à filosofia, sendo que esses indivíduos tinham que passar por um período preparatório para desenvolver a forma harmoniosa do espírito, do corpo e da alma. Para ele a educação deveria se tornar algo público, ser igual tanto para meninos como para meninas, mas somente até aos seis anos de idade, a partir dessa idade eles tomariam rumos diferentes, defendendo os estudos que deveriam durar uns 50 anos. </w:t>
      </w:r>
    </w:p>
    <w:p w:rsidR="004E5632" w:rsidRPr="00A21AE0" w:rsidRDefault="004E5632" w:rsidP="004E5632">
      <w:pPr>
        <w:ind w:firstLine="708"/>
      </w:pPr>
      <w:r w:rsidRPr="00A21AE0">
        <w:t xml:space="preserve">Para Platão, as matemáticas deveriam encontrar o seu lugar em todos os níveis, começando pelo mais elementar, sendo aprofundada a partir dos 16 anos e prolongada nos estudos superiores. As matemáticas são o instrumento da formação dos filósofos, que através dos problemas elementares de cálculo, devem ser encaminhados para um grau superior de abstração. Platão diz que as matemáticas não devem preencher a </w:t>
      </w:r>
      <w:r w:rsidRPr="00A21AE0">
        <w:lastRenderedPageBreak/>
        <w:t>memória com conhecimentos úteis, mas formar um espírito capaz de receber a verdade inteligível.</w:t>
      </w:r>
    </w:p>
    <w:p w:rsidR="004E5632" w:rsidRPr="00A21AE0" w:rsidRDefault="004E5632" w:rsidP="004E5632">
      <w:pPr>
        <w:ind w:firstLine="708"/>
      </w:pPr>
    </w:p>
    <w:p w:rsidR="004E5632" w:rsidRPr="00A21AE0" w:rsidRDefault="004E5632" w:rsidP="00711774">
      <w:pPr>
        <w:pStyle w:val="Ttulo3"/>
        <w:numPr>
          <w:ilvl w:val="0"/>
          <w:numId w:val="0"/>
        </w:numPr>
        <w:ind w:left="1224" w:hanging="504"/>
        <w:rPr>
          <w:rFonts w:cs="Times New Roman"/>
        </w:rPr>
      </w:pPr>
      <w:bookmarkStart w:id="3" w:name="_Toc277236739"/>
      <w:r w:rsidRPr="00A21AE0">
        <w:rPr>
          <w:rFonts w:cs="Times New Roman"/>
        </w:rPr>
        <w:t>Aristóteles</w:t>
      </w:r>
      <w:bookmarkEnd w:id="3"/>
    </w:p>
    <w:p w:rsidR="004E5632" w:rsidRPr="00A21AE0" w:rsidRDefault="004E5632" w:rsidP="004E5632">
      <w:pPr>
        <w:ind w:firstLine="360"/>
      </w:pPr>
    </w:p>
    <w:p w:rsidR="004E5632" w:rsidRPr="00A21AE0" w:rsidRDefault="004E5632" w:rsidP="004E5632">
      <w:pPr>
        <w:ind w:firstLine="360"/>
      </w:pPr>
      <w:r>
        <w:t xml:space="preserve">   </w:t>
      </w:r>
      <w:r w:rsidRPr="00A21AE0">
        <w:t xml:space="preserve">Aristóteles, filho de </w:t>
      </w:r>
      <w:proofErr w:type="spellStart"/>
      <w:r w:rsidRPr="00A21AE0">
        <w:t>Nicômaco</w:t>
      </w:r>
      <w:proofErr w:type="spellEnd"/>
      <w:r w:rsidRPr="00A21AE0">
        <w:t xml:space="preserve">, médico de Amintas, rei da Macedônia, nasceu em </w:t>
      </w:r>
      <w:proofErr w:type="spellStart"/>
      <w:r w:rsidRPr="00A21AE0">
        <w:t>Estagira</w:t>
      </w:r>
      <w:proofErr w:type="spellEnd"/>
      <w:r w:rsidRPr="00A21AE0">
        <w:t xml:space="preserve">, colônia grega da </w:t>
      </w:r>
      <w:proofErr w:type="spellStart"/>
      <w:r w:rsidRPr="00A21AE0">
        <w:t>Trácia</w:t>
      </w:r>
      <w:proofErr w:type="spellEnd"/>
      <w:r w:rsidRPr="00A21AE0">
        <w:t xml:space="preserve">, no litoral setentrional do mar Egeu, em </w:t>
      </w:r>
      <w:smartTag w:uri="urn:schemas-microsoft-com:office:smarttags" w:element="metricconverter">
        <w:smartTagPr>
          <w:attr w:name="ProductID" w:val="384 a"/>
        </w:smartTagPr>
        <w:r w:rsidRPr="00A21AE0">
          <w:t xml:space="preserve">384 </w:t>
        </w:r>
        <w:proofErr w:type="spellStart"/>
        <w:proofErr w:type="gramStart"/>
        <w:r w:rsidRPr="00A21AE0">
          <w:t>a</w:t>
        </w:r>
      </w:smartTag>
      <w:r w:rsidRPr="00A21AE0">
        <w:t>.C.</w:t>
      </w:r>
      <w:proofErr w:type="spellEnd"/>
      <w:proofErr w:type="gramEnd"/>
      <w:r w:rsidRPr="00A21AE0">
        <w:t xml:space="preserve"> Aos dezoito anos, em 367, foi para Atenas e ingressou na academia platônica, onde ficou por vinte anos, até à morte do Mestre.  </w:t>
      </w:r>
    </w:p>
    <w:p w:rsidR="004E5632" w:rsidRPr="00A21AE0" w:rsidRDefault="004E5632" w:rsidP="004E5632">
      <w:pPr>
        <w:ind w:firstLine="360"/>
      </w:pPr>
      <w:r>
        <w:t xml:space="preserve">   </w:t>
      </w:r>
      <w:r w:rsidRPr="00A21AE0">
        <w:t xml:space="preserve">Em 335, fundou sua escola perto do templo de Apolo </w:t>
      </w:r>
      <w:proofErr w:type="spellStart"/>
      <w:r w:rsidRPr="00A21AE0">
        <w:t>Lício</w:t>
      </w:r>
      <w:proofErr w:type="spellEnd"/>
      <w:r w:rsidRPr="00A21AE0">
        <w:t xml:space="preserve">, daí o nome de Liceu, onde havia o costume de dar lições, em amena palestra, passeando nos umbrosos caminhos do ginásio de Apolo. Esta escola seria a grande rival e a verdadeira herdeira da velha e gloriosa academia platônica. </w:t>
      </w:r>
    </w:p>
    <w:p w:rsidR="004E5632" w:rsidRPr="00A21AE0" w:rsidRDefault="004E5632" w:rsidP="004E5632">
      <w:pPr>
        <w:ind w:firstLine="360"/>
      </w:pPr>
      <w:r>
        <w:t xml:space="preserve">   </w:t>
      </w:r>
      <w:r w:rsidRPr="00A21AE0">
        <w:t>Pode considerar-se como o autor da metodologia e tecnologia científicas. Sua metodologia implica que para estudo de uma questão deve-se proceder por partes: a) começar a definir o objeto; b) enumerar as soluções históricas; c) propor dúvidas; d) indicar, em seguida, a própria solução; e) refutar, por último, as sentenças contrárias.</w:t>
      </w:r>
    </w:p>
    <w:p w:rsidR="004E5632" w:rsidRPr="00A21AE0" w:rsidRDefault="004E5632" w:rsidP="004E5632">
      <w:pPr>
        <w:ind w:firstLine="360"/>
        <w:rPr>
          <w:b/>
        </w:rPr>
      </w:pPr>
      <w:r>
        <w:t xml:space="preserve">   </w:t>
      </w:r>
      <w:r w:rsidRPr="00A21AE0">
        <w:t>Aristóteles foi essencialmente um homem de cultura, de estudo, de pesquisas, de pensamento, que se foi isolando da vida prática, social e política, para se dedicar à investigação científica.</w:t>
      </w:r>
    </w:p>
    <w:p w:rsidR="004E5632" w:rsidRPr="00A21AE0" w:rsidRDefault="004E5632" w:rsidP="004E5632">
      <w:pPr>
        <w:rPr>
          <w:b/>
        </w:rPr>
      </w:pPr>
    </w:p>
    <w:p w:rsidR="004E5632" w:rsidRPr="00A21AE0" w:rsidRDefault="004E5632" w:rsidP="00711774">
      <w:pPr>
        <w:pStyle w:val="Ttulo3"/>
        <w:numPr>
          <w:ilvl w:val="0"/>
          <w:numId w:val="0"/>
        </w:numPr>
        <w:ind w:left="1224"/>
        <w:rPr>
          <w:rFonts w:cs="Times New Roman"/>
        </w:rPr>
      </w:pPr>
      <w:bookmarkStart w:id="4" w:name="_Toc277236740"/>
      <w:proofErr w:type="spellStart"/>
      <w:r w:rsidRPr="00A21AE0">
        <w:rPr>
          <w:rFonts w:cs="Times New Roman"/>
        </w:rPr>
        <w:t>Pestalozzi</w:t>
      </w:r>
      <w:bookmarkEnd w:id="4"/>
      <w:proofErr w:type="spellEnd"/>
    </w:p>
    <w:p w:rsidR="004E5632" w:rsidRPr="00A21AE0" w:rsidRDefault="004E5632" w:rsidP="004E5632"/>
    <w:p w:rsidR="004E5632" w:rsidRPr="00A21AE0" w:rsidRDefault="004E5632" w:rsidP="004E5632">
      <w:r w:rsidRPr="00A21AE0">
        <w:tab/>
        <w:t xml:space="preserve">João </w:t>
      </w:r>
      <w:proofErr w:type="spellStart"/>
      <w:r w:rsidRPr="00A21AE0">
        <w:t>Pestalozzi</w:t>
      </w:r>
      <w:proofErr w:type="spellEnd"/>
      <w:r w:rsidRPr="00A21AE0">
        <w:t xml:space="preserve"> nasceu em Zurique, Suíça, em 1746 e faleceu em 1827. Influenciou profundamente a educação fazendo uma grande adaptação na educação pública. Na época </w:t>
      </w:r>
      <w:smartTag w:uri="urn:schemas-microsoft-com:office:smarttags" w:element="PersonName">
        <w:smartTagPr>
          <w:attr w:name="ProductID" w:val="em que Pestalozzi"/>
        </w:smartTagPr>
        <w:r w:rsidRPr="00A21AE0">
          <w:t xml:space="preserve">em que </w:t>
        </w:r>
        <w:proofErr w:type="spellStart"/>
        <w:r w:rsidRPr="00A21AE0">
          <w:t>Pestalozzi</w:t>
        </w:r>
      </w:smartTag>
      <w:proofErr w:type="spellEnd"/>
      <w:r w:rsidRPr="00A21AE0">
        <w:t xml:space="preserve"> começou a divulgar suas </w:t>
      </w:r>
      <w:proofErr w:type="spellStart"/>
      <w:r w:rsidRPr="00A21AE0">
        <w:t>idéias</w:t>
      </w:r>
      <w:proofErr w:type="spellEnd"/>
      <w:r w:rsidRPr="00A21AE0">
        <w:t xml:space="preserve"> sobre uma reforma educacional, era a Igreja que controlava todas as escolas, a qual não se preocupava em melhorar o seu padrão de qualidade. A situação que reinava era a seguinte: dava-se à memória um enorme valor, os professores não possuíam habilitação, as classes privilegiadas desprezavam o povo; os prédios escolares eram pouquíssimos.  </w:t>
      </w:r>
    </w:p>
    <w:p w:rsidR="004E5632" w:rsidRPr="00A21AE0" w:rsidRDefault="004E5632" w:rsidP="004E5632">
      <w:pPr>
        <w:ind w:firstLine="708"/>
      </w:pPr>
      <w:r w:rsidRPr="00A21AE0">
        <w:t xml:space="preserve">Suas </w:t>
      </w:r>
      <w:proofErr w:type="spellStart"/>
      <w:r w:rsidRPr="00A21AE0">
        <w:t>idéias</w:t>
      </w:r>
      <w:proofErr w:type="spellEnd"/>
      <w:r w:rsidRPr="00A21AE0">
        <w:t xml:space="preserve"> traziam uma prática pedagógica que sempre valorizaria o ideal do educador, isto é, de que a educação poderia mudar a terrível condição de vida do povo. </w:t>
      </w:r>
      <w:r w:rsidRPr="00A21AE0">
        <w:lastRenderedPageBreak/>
        <w:t xml:space="preserve">Para </w:t>
      </w:r>
      <w:proofErr w:type="spellStart"/>
      <w:r w:rsidRPr="00A21AE0">
        <w:t>Pestalozzi</w:t>
      </w:r>
      <w:proofErr w:type="spellEnd"/>
      <w:r w:rsidRPr="00A21AE0">
        <w:t>, o desenvolvimento é orgânico, sendo que a criança se desenvolve por leis definidas; os poderes infantis brotam de dentro para fora; os poderes inatos, uma vez despertados, lutam para se desenvolver até a maturidade. Para ele o professor é comparado ao jardineiro que providencia as condições para a planta crescer; a educação sensorial é fundamental e os sentidos devem estar em contato direto com os objetos; a mente é ativa.</w:t>
      </w:r>
    </w:p>
    <w:p w:rsidR="004E5632" w:rsidRPr="00A21AE0" w:rsidRDefault="004E5632" w:rsidP="004E5632">
      <w:pPr>
        <w:ind w:firstLine="708"/>
      </w:pPr>
    </w:p>
    <w:p w:rsidR="004E5632" w:rsidRPr="00A21AE0" w:rsidRDefault="004E5632" w:rsidP="00711774">
      <w:pPr>
        <w:pStyle w:val="Ttulo3"/>
        <w:numPr>
          <w:ilvl w:val="0"/>
          <w:numId w:val="0"/>
        </w:numPr>
        <w:ind w:left="1224"/>
        <w:rPr>
          <w:rFonts w:cs="Times New Roman"/>
        </w:rPr>
      </w:pPr>
      <w:bookmarkStart w:id="5" w:name="_Toc277236741"/>
      <w:r w:rsidRPr="00A21AE0">
        <w:rPr>
          <w:rFonts w:cs="Times New Roman"/>
        </w:rPr>
        <w:t>Piaget</w:t>
      </w:r>
      <w:bookmarkEnd w:id="5"/>
    </w:p>
    <w:p w:rsidR="004E5632" w:rsidRPr="00A21AE0" w:rsidRDefault="004E5632" w:rsidP="004E5632"/>
    <w:p w:rsidR="004E5632" w:rsidRPr="00A21AE0" w:rsidRDefault="004E5632" w:rsidP="004E5632">
      <w:pPr>
        <w:ind w:firstLine="360"/>
      </w:pPr>
      <w:r>
        <w:t xml:space="preserve">   </w:t>
      </w:r>
      <w:r w:rsidRPr="00A21AE0">
        <w:t xml:space="preserve">Jean Piaget nasceu em </w:t>
      </w:r>
      <w:proofErr w:type="spellStart"/>
      <w:r w:rsidRPr="00A21AE0">
        <w:t>Neuchâtel</w:t>
      </w:r>
      <w:proofErr w:type="spellEnd"/>
      <w:r w:rsidRPr="00A21AE0">
        <w:t xml:space="preserve">, Suíça no dia 9 de agosto de 1896 e faleceu em Genebra em 17 de setembro de 1980.  Estudou a evolução do pensamento até a adolescência, procurando entender os mecanismos mentais que o indivíduo utiliza para captar o mundo. </w:t>
      </w:r>
    </w:p>
    <w:p w:rsidR="004E5632" w:rsidRPr="00A21AE0" w:rsidRDefault="004E5632" w:rsidP="004E5632">
      <w:pPr>
        <w:ind w:firstLine="360"/>
      </w:pPr>
      <w:r>
        <w:t xml:space="preserve">  </w:t>
      </w:r>
      <w:r w:rsidRPr="00A21AE0">
        <w:t xml:space="preserve">Como </w:t>
      </w:r>
      <w:proofErr w:type="spellStart"/>
      <w:r w:rsidRPr="00A21AE0">
        <w:t>epistemólogo</w:t>
      </w:r>
      <w:proofErr w:type="spellEnd"/>
      <w:r w:rsidRPr="00A21AE0">
        <w:t>, investigou o processo de construção do conhecimento, sendo que nos últimos anos de sua vida centrou seus estudos no pensamento lógico-matemático. Em 1919 começou a fazer estudos experimenta</w:t>
      </w:r>
      <w:r>
        <w:t>i</w:t>
      </w:r>
      <w:r w:rsidRPr="00A21AE0">
        <w:t>s sobre a mente humana e tendo conhecimento de biologia, começou a pesquisar o desenvolvimento de habilidades cognitivas. Piaget não aponta respostas sobre o que e como ensinar, mas elabora uma teoria de conhecimento e investigações para poder compreender como a criança e adolescente aprende fornecendo um referencial.</w:t>
      </w:r>
    </w:p>
    <w:p w:rsidR="004E5632" w:rsidRPr="00A21AE0" w:rsidRDefault="004E5632" w:rsidP="004E5632">
      <w:pPr>
        <w:ind w:left="57" w:firstLine="303"/>
      </w:pPr>
      <w:r w:rsidRPr="00A21AE0">
        <w:t xml:space="preserve">A epistemologia genética de Piaget tem como ponto central a estrutura cognitiva do sujeito. As estruturas cognitivas mudam através dos processos de adaptação: assimilação e acomodação. A assimilação envolve a interpretação de eventos em termos de estruturas cognitivas existentes, enquanto que a acomodação se refere à mudança da estrutura cognitiva para compreender o meio. Níveis diferentes de desenvolvimento cognitivo. </w:t>
      </w:r>
    </w:p>
    <w:p w:rsidR="004E5632" w:rsidRPr="00A21AE0" w:rsidRDefault="004E5632" w:rsidP="004E5632">
      <w:pPr>
        <w:rPr>
          <w:b/>
        </w:rPr>
      </w:pPr>
    </w:p>
    <w:p w:rsidR="004E5632" w:rsidRPr="00A21AE0" w:rsidRDefault="004E5632" w:rsidP="00711774">
      <w:pPr>
        <w:pStyle w:val="Ttulo3"/>
        <w:numPr>
          <w:ilvl w:val="0"/>
          <w:numId w:val="0"/>
        </w:numPr>
        <w:ind w:left="1224"/>
        <w:rPr>
          <w:rFonts w:cs="Times New Roman"/>
        </w:rPr>
      </w:pPr>
      <w:bookmarkStart w:id="6" w:name="_Toc277236742"/>
      <w:proofErr w:type="spellStart"/>
      <w:r w:rsidRPr="00A21AE0">
        <w:rPr>
          <w:rFonts w:cs="Times New Roman"/>
        </w:rPr>
        <w:t>Vygotsky</w:t>
      </w:r>
      <w:bookmarkEnd w:id="6"/>
      <w:proofErr w:type="spellEnd"/>
    </w:p>
    <w:p w:rsidR="004E5632" w:rsidRPr="00A21AE0" w:rsidRDefault="004E5632" w:rsidP="004E5632">
      <w:pPr>
        <w:rPr>
          <w:b/>
        </w:rPr>
      </w:pPr>
    </w:p>
    <w:p w:rsidR="004E5632" w:rsidRPr="00A21AE0" w:rsidRDefault="004E5632" w:rsidP="004E5632">
      <w:r w:rsidRPr="00A21AE0">
        <w:tab/>
      </w:r>
      <w:proofErr w:type="spellStart"/>
      <w:r w:rsidRPr="00A21AE0">
        <w:t>Lev</w:t>
      </w:r>
      <w:proofErr w:type="spellEnd"/>
      <w:r w:rsidRPr="00A21AE0">
        <w:t xml:space="preserve"> S. </w:t>
      </w:r>
      <w:proofErr w:type="spellStart"/>
      <w:r w:rsidRPr="00A21AE0">
        <w:t>Vygotsky</w:t>
      </w:r>
      <w:proofErr w:type="spellEnd"/>
      <w:r w:rsidRPr="00A21AE0">
        <w:t xml:space="preserve"> nasceu em 17 de novembro de 1986, em </w:t>
      </w:r>
      <w:proofErr w:type="spellStart"/>
      <w:r w:rsidRPr="00A21AE0">
        <w:t>Orsha</w:t>
      </w:r>
      <w:proofErr w:type="spellEnd"/>
      <w:r w:rsidRPr="00A21AE0">
        <w:t xml:space="preserve">, pequena cidade da </w:t>
      </w:r>
      <w:proofErr w:type="spellStart"/>
      <w:r w:rsidRPr="00A21AE0">
        <w:t>Bielorrusia</w:t>
      </w:r>
      <w:proofErr w:type="spellEnd"/>
      <w:r w:rsidRPr="00A21AE0">
        <w:t xml:space="preserve">, professor e pesquisador foi </w:t>
      </w:r>
      <w:proofErr w:type="gramStart"/>
      <w:r w:rsidRPr="00A21AE0">
        <w:t>contemporâneo de Piaget</w:t>
      </w:r>
      <w:proofErr w:type="gramEnd"/>
      <w:r w:rsidRPr="00A21AE0">
        <w:t xml:space="preserve">, viveu na Rússia, quando morreu, de tuberculose, em 1934 quando tinha 37 anos. Ele construiu a sua </w:t>
      </w:r>
      <w:r w:rsidRPr="00A21AE0">
        <w:lastRenderedPageBreak/>
        <w:t>teoria tendo por base o desenvolvimento do indivíduo como resultado de um processo sócio-histórico, enfatizando o papel da linguagem e da aprendizagem nesse desenvolvimento, sendo essa teoria considerada histórico-social. Sua questão central é a aquisição de conhecimentos pela interação do sujeito com o meio.</w:t>
      </w:r>
    </w:p>
    <w:p w:rsidR="004E5632" w:rsidRPr="00A21AE0" w:rsidRDefault="004E5632" w:rsidP="004E5632">
      <w:pPr>
        <w:ind w:firstLine="708"/>
      </w:pPr>
      <w:r w:rsidRPr="00A21AE0">
        <w:t xml:space="preserve">As concepções de </w:t>
      </w:r>
      <w:proofErr w:type="spellStart"/>
      <w:r w:rsidRPr="00A21AE0">
        <w:t>Vygotsky</w:t>
      </w:r>
      <w:proofErr w:type="spellEnd"/>
      <w:r w:rsidRPr="00A21AE0">
        <w:t xml:space="preserve"> sobre o processo de formação de conceitos remetem às relações entre pensamento e linguagem, à questão cultural no processo de construção de significados pelos indivíduos, ao processo de aprendizagem remetem o papel da escola na transmissão de conhecimento, que é de natureza diferente daqueles aprendidos na vida cotidiana. </w:t>
      </w:r>
    </w:p>
    <w:p w:rsidR="004E5632" w:rsidRPr="00A21AE0" w:rsidRDefault="004E5632" w:rsidP="004E5632">
      <w:pPr>
        <w:ind w:firstLine="708"/>
      </w:pPr>
      <w:r w:rsidRPr="00A21AE0">
        <w:t xml:space="preserve">A aprendizagem é fundamental ao desenvolvimento dos processos internos na interação com outras pessoas. </w:t>
      </w:r>
      <w:proofErr w:type="spellStart"/>
      <w:r w:rsidRPr="00A21AE0">
        <w:t>Vygotsky</w:t>
      </w:r>
      <w:proofErr w:type="spellEnd"/>
      <w:r w:rsidRPr="00A21AE0">
        <w:t xml:space="preserve"> teve contato com a obra de Piaget e, embora teça elogios a ela em muitos aspectos, também a critica, por considerar que Piaget não deu a devida importância à situação social e ao meio. Ambos atribuem grande importância ao organismo ativo, mas </w:t>
      </w:r>
      <w:proofErr w:type="spellStart"/>
      <w:r w:rsidRPr="00A21AE0">
        <w:t>Vygotsky</w:t>
      </w:r>
      <w:proofErr w:type="spellEnd"/>
      <w:r w:rsidRPr="00A21AE0">
        <w:t xml:space="preserve"> destaca o papel do contexto histórico e cultural nos processos de desenvolvimento e aprendizagem, sendo chamado de </w:t>
      </w:r>
      <w:proofErr w:type="spellStart"/>
      <w:r w:rsidRPr="00A21AE0">
        <w:t>socio-interacionista</w:t>
      </w:r>
      <w:proofErr w:type="spellEnd"/>
      <w:r w:rsidRPr="00A21AE0">
        <w:t xml:space="preserve">, e não apenas de interacionista como Piaget. Piaget coloca ênfase nos aspectos estruturais e nas leis de caráter universal (de origem biológica) do desenvolvimento, enquanto </w:t>
      </w:r>
      <w:proofErr w:type="spellStart"/>
      <w:r w:rsidRPr="00A21AE0">
        <w:t>Vygotsky</w:t>
      </w:r>
      <w:proofErr w:type="spellEnd"/>
      <w:r w:rsidRPr="00A21AE0">
        <w:t xml:space="preserve"> destaca as contribuições da cultura, da interação social e a dimensão histórica do desenvolvimento mental.</w:t>
      </w:r>
    </w:p>
    <w:p w:rsidR="004E5632" w:rsidRPr="00A21AE0" w:rsidRDefault="004E5632" w:rsidP="004E5632">
      <w:r w:rsidRPr="00A21AE0">
        <w:tab/>
        <w:t>Mas, ambos são construtivistas em suas concepções do desenvolvimento intelectual. Ou seja, sustentam que a inteligência é construída a partir das relações recíprocas do homem com o meio.</w:t>
      </w:r>
    </w:p>
    <w:p w:rsidR="004E5632" w:rsidRPr="00A21AE0" w:rsidRDefault="004E5632" w:rsidP="004E5632"/>
    <w:p w:rsidR="004E5632" w:rsidRPr="00A21AE0" w:rsidRDefault="004E5632" w:rsidP="00711774">
      <w:pPr>
        <w:pStyle w:val="Ttulo3"/>
        <w:numPr>
          <w:ilvl w:val="0"/>
          <w:numId w:val="0"/>
        </w:numPr>
        <w:ind w:left="1224"/>
        <w:rPr>
          <w:rFonts w:cs="Times New Roman"/>
        </w:rPr>
      </w:pPr>
      <w:bookmarkStart w:id="7" w:name="_Toc277236743"/>
      <w:proofErr w:type="spellStart"/>
      <w:r w:rsidRPr="00A21AE0">
        <w:rPr>
          <w:rFonts w:cs="Times New Roman"/>
        </w:rPr>
        <w:t>Papert</w:t>
      </w:r>
      <w:bookmarkEnd w:id="7"/>
      <w:proofErr w:type="spellEnd"/>
      <w:r w:rsidRPr="00A21AE0">
        <w:rPr>
          <w:rFonts w:cs="Times New Roman"/>
        </w:rPr>
        <w:t xml:space="preserve"> </w:t>
      </w:r>
    </w:p>
    <w:p w:rsidR="004E5632" w:rsidRPr="00A21AE0" w:rsidRDefault="004E5632" w:rsidP="004E5632">
      <w:pPr>
        <w:rPr>
          <w:b/>
        </w:rPr>
      </w:pPr>
    </w:p>
    <w:p w:rsidR="004E5632" w:rsidRPr="00A21AE0" w:rsidRDefault="004E5632" w:rsidP="004E5632">
      <w:pPr>
        <w:ind w:firstLine="708"/>
      </w:pPr>
      <w:proofErr w:type="spellStart"/>
      <w:r w:rsidRPr="00A21AE0">
        <w:t>Seymour</w:t>
      </w:r>
      <w:proofErr w:type="spellEnd"/>
      <w:r w:rsidRPr="00A21AE0">
        <w:t xml:space="preserve"> </w:t>
      </w:r>
      <w:proofErr w:type="spellStart"/>
      <w:r w:rsidRPr="00A21AE0">
        <w:t>Papert</w:t>
      </w:r>
      <w:proofErr w:type="spellEnd"/>
      <w:r w:rsidRPr="00A21AE0">
        <w:t xml:space="preserve"> nasceu e foi educado na África do Sul, onde participou ativamente do movimento antiapartheid, engajou-se em pesquisas na área de matemática na Cambridge </w:t>
      </w:r>
      <w:proofErr w:type="spellStart"/>
      <w:r w:rsidRPr="00A21AE0">
        <w:t>University</w:t>
      </w:r>
      <w:proofErr w:type="spellEnd"/>
      <w:r w:rsidRPr="00A21AE0">
        <w:t xml:space="preserve"> no período de 1954-1958. Então trabalhou com Jean Piaget na </w:t>
      </w:r>
      <w:proofErr w:type="spellStart"/>
      <w:r w:rsidRPr="00A21AE0">
        <w:t>University</w:t>
      </w:r>
      <w:proofErr w:type="spellEnd"/>
      <w:r w:rsidRPr="00A21AE0">
        <w:t xml:space="preserve"> </w:t>
      </w:r>
      <w:proofErr w:type="spellStart"/>
      <w:r w:rsidRPr="00A21AE0">
        <w:t>of</w:t>
      </w:r>
      <w:proofErr w:type="spellEnd"/>
      <w:r w:rsidRPr="00A21AE0">
        <w:t xml:space="preserve"> </w:t>
      </w:r>
      <w:proofErr w:type="spellStart"/>
      <w:r w:rsidRPr="00A21AE0">
        <w:t>Geneva</w:t>
      </w:r>
      <w:proofErr w:type="spellEnd"/>
      <w:r w:rsidRPr="00A21AE0">
        <w:t xml:space="preserve"> de </w:t>
      </w:r>
      <w:smartTag w:uri="urn:schemas-microsoft-com:office:smarttags" w:element="metricconverter">
        <w:smartTagPr>
          <w:attr w:name="ProductID" w:val="1958 a"/>
        </w:smartTagPr>
        <w:r w:rsidRPr="00A21AE0">
          <w:t>1958 a</w:t>
        </w:r>
      </w:smartTag>
      <w:r w:rsidRPr="00A21AE0">
        <w:t xml:space="preserve"> 1963. Sua colaboração principal era considerar o uso da matemática no serviço para entender como as crianças podem aprender e pensar. </w:t>
      </w:r>
    </w:p>
    <w:p w:rsidR="004E5632" w:rsidRPr="00A21AE0" w:rsidRDefault="004E5632" w:rsidP="004E5632">
      <w:pPr>
        <w:ind w:firstLine="708"/>
      </w:pPr>
      <w:proofErr w:type="spellStart"/>
      <w:r w:rsidRPr="00A21AE0">
        <w:lastRenderedPageBreak/>
        <w:t>Papert</w:t>
      </w:r>
      <w:proofErr w:type="spellEnd"/>
      <w:r w:rsidRPr="00A21AE0">
        <w:t xml:space="preserve"> é matemático e é considerado um dos pais do campo da Inteligência Artificial. Além disso, ele é internacionalmente reconhecido como um dos principais pensadores sobre as formas pelas quais a tecnologia pode modificar a aprendizagem.</w:t>
      </w:r>
    </w:p>
    <w:p w:rsidR="004E5632" w:rsidRPr="00A21AE0" w:rsidRDefault="004E5632" w:rsidP="004E5632">
      <w:pPr>
        <w:ind w:firstLine="708"/>
      </w:pPr>
      <w:r w:rsidRPr="00A21AE0">
        <w:t xml:space="preserve"> Criou, na década de </w:t>
      </w:r>
      <w:smartTag w:uri="urn:schemas-microsoft-com:office:smarttags" w:element="metricconverter">
        <w:smartTagPr>
          <w:attr w:name="ProductID" w:val="1970, a"/>
        </w:smartTagPr>
        <w:r w:rsidRPr="00A21AE0">
          <w:t>1970, a</w:t>
        </w:r>
      </w:smartTag>
      <w:r w:rsidRPr="00A21AE0">
        <w:t xml:space="preserve"> linguagem de programação Logo, de fácil compreensão e manipulação por crianças ou por pessoas leigas em computação e sem domínio </w:t>
      </w:r>
      <w:smartTag w:uri="urn:schemas-microsoft-com:office:smarttags" w:element="PersonName">
        <w:smartTagPr>
          <w:attr w:name="ProductID" w:val="em matem￡tica. Essa"/>
        </w:smartTagPr>
        <w:r w:rsidRPr="00A21AE0">
          <w:t>em matemática. Essa</w:t>
        </w:r>
      </w:smartTag>
      <w:r w:rsidRPr="00A21AE0">
        <w:t xml:space="preserve"> linguagem foi criada quando os computadores ainda eram muitos limitados, não existiam a interface gráfica nem a internet. </w:t>
      </w:r>
    </w:p>
    <w:p w:rsidR="004E5632" w:rsidRPr="00A21AE0" w:rsidRDefault="004E5632" w:rsidP="004E5632">
      <w:pPr>
        <w:ind w:firstLine="708"/>
      </w:pPr>
      <w:r w:rsidRPr="00A21AE0">
        <w:t xml:space="preserve">Na educação, adotou o termo </w:t>
      </w:r>
      <w:proofErr w:type="spellStart"/>
      <w:r w:rsidRPr="00A21AE0">
        <w:t>construcionismo</w:t>
      </w:r>
      <w:proofErr w:type="spellEnd"/>
      <w:r w:rsidRPr="00A21AE0">
        <w:t xml:space="preserve"> como sendo a abordagem do construtivismo que permite ao educando construir o seu próprio conhecimento por intermédio de alguma ferramenta, como o computador, por exemplo.  </w:t>
      </w:r>
      <w:proofErr w:type="spellStart"/>
      <w:r w:rsidRPr="00A21AE0">
        <w:t>Papert</w:t>
      </w:r>
      <w:proofErr w:type="spellEnd"/>
      <w:r w:rsidRPr="00A21AE0">
        <w:t xml:space="preserve"> viu na Informática a possibilidade de realizar seu desejo de criar condições para mudanças significativas no desenvolvimento intelectual dos sujeitos.</w:t>
      </w:r>
    </w:p>
    <w:p w:rsidR="004E5632" w:rsidRPr="00A21AE0" w:rsidRDefault="004E5632" w:rsidP="004E5632">
      <w:pPr>
        <w:ind w:firstLine="708"/>
      </w:pPr>
      <w:proofErr w:type="spellStart"/>
      <w:r w:rsidRPr="00A21AE0">
        <w:t>Construcionismo</w:t>
      </w:r>
      <w:proofErr w:type="spellEnd"/>
      <w:r w:rsidRPr="00A21AE0">
        <w:t xml:space="preserve"> é uma reconstrução teórica a partir do construtivismo </w:t>
      </w:r>
      <w:proofErr w:type="spellStart"/>
      <w:r w:rsidRPr="00A21AE0">
        <w:t>piagetiano</w:t>
      </w:r>
      <w:proofErr w:type="spellEnd"/>
      <w:r w:rsidRPr="00A21AE0">
        <w:t xml:space="preserve">. A atitude </w:t>
      </w:r>
      <w:proofErr w:type="spellStart"/>
      <w:r w:rsidRPr="00A21AE0">
        <w:t>construcionista</w:t>
      </w:r>
      <w:proofErr w:type="spellEnd"/>
      <w:r w:rsidRPr="00A21AE0">
        <w:t xml:space="preserve"> implica na meta de ensinar, de tal forma a produzir o máximo de aprendizagem, com o mínimo de ensino. A busca do </w:t>
      </w:r>
      <w:proofErr w:type="spellStart"/>
      <w:r w:rsidRPr="00A21AE0">
        <w:t>construcionismo</w:t>
      </w:r>
      <w:proofErr w:type="spellEnd"/>
      <w:r w:rsidRPr="00A21AE0">
        <w:t xml:space="preserve"> é alcançar meios de aprendizagem fortes que valorizem a construção mental do sujeito, apoiada em suas próprias construções no mundo.</w:t>
      </w:r>
    </w:p>
    <w:p w:rsidR="004E5632" w:rsidRPr="00A21AE0" w:rsidRDefault="004E5632" w:rsidP="004E5632">
      <w:pPr>
        <w:ind w:firstLine="708"/>
      </w:pPr>
    </w:p>
    <w:p w:rsidR="004E5632" w:rsidRPr="00A21AE0" w:rsidRDefault="004E5632" w:rsidP="00711774">
      <w:pPr>
        <w:pStyle w:val="Ttulo3"/>
        <w:numPr>
          <w:ilvl w:val="0"/>
          <w:numId w:val="0"/>
        </w:numPr>
        <w:ind w:left="1224"/>
        <w:rPr>
          <w:rFonts w:cs="Times New Roman"/>
        </w:rPr>
      </w:pPr>
      <w:bookmarkStart w:id="8" w:name="_Toc277236744"/>
      <w:r w:rsidRPr="00A21AE0">
        <w:rPr>
          <w:rFonts w:cs="Times New Roman"/>
        </w:rPr>
        <w:t>Freire</w:t>
      </w:r>
      <w:bookmarkEnd w:id="8"/>
    </w:p>
    <w:p w:rsidR="004E5632" w:rsidRPr="00A21AE0" w:rsidRDefault="004E5632" w:rsidP="004E5632">
      <w:pPr>
        <w:rPr>
          <w:b/>
        </w:rPr>
      </w:pPr>
    </w:p>
    <w:p w:rsidR="004E5632" w:rsidRPr="00A21AE0" w:rsidRDefault="004E5632" w:rsidP="004E5632">
      <w:r w:rsidRPr="00A21AE0">
        <w:rPr>
          <w:b/>
        </w:rPr>
        <w:tab/>
      </w:r>
      <w:r w:rsidRPr="00A21AE0">
        <w:t>Paulo Freire nasceu em Recife em 1921 e faleceu em 1997. Publicou várias obras, onde as mesmas foram traduzidas em várias línguas e comentadas em outros países, sendo ele considerado um dos grandes pedagogos da atualidade. Para Freire, vivemos em uma sociedade dividida em classes, sendo que os privilégios de uns, impedem que a maioria, usufrua dos bens produzidos e, coloca como um desses bens produzidos e necessários para concretizar a vocação humana de ser mais, a educação, da qual é excluída grande parte da população do Terceiro Mundo. Sendo que a pedagogia é dividida em duas partes entre os dominantes que são os que estão à frente, e é fundamentada em uma c</w:t>
      </w:r>
      <w:r>
        <w:t xml:space="preserve">oncepção bancária de educação, </w:t>
      </w:r>
      <w:r w:rsidRPr="00A21AE0">
        <w:t>predomina o discurso e a prática, na qual, quem é o sujeito da educação é o educador e a pedagogia dos oprimidos que estão lutando por uma liberdade, vendo-se que não é suficiente que o oprimido tenha consciência crítica da opressão, mas, que se disponha a transformar essa realidade; trata-se de um trabalho de conscientização e politização.</w:t>
      </w:r>
    </w:p>
    <w:p w:rsidR="004E5632" w:rsidRPr="00A21AE0" w:rsidRDefault="004E5632" w:rsidP="004E5632">
      <w:pPr>
        <w:rPr>
          <w:b/>
        </w:rPr>
      </w:pPr>
      <w:r w:rsidRPr="00A21AE0">
        <w:lastRenderedPageBreak/>
        <w:tab/>
        <w:t xml:space="preserve">Para Freire é necessário para ensinar que se tenha a ética junto com a estética para que tudo possa se tornar imprescindível, sendo do ponto de vista do pensar certo não é possível mudar e fazer de conta que não </w:t>
      </w:r>
      <w:proofErr w:type="gramStart"/>
      <w:r w:rsidRPr="00A21AE0">
        <w:t>mudou,</w:t>
      </w:r>
      <w:proofErr w:type="gramEnd"/>
      <w:r w:rsidRPr="00A21AE0">
        <w:t xml:space="preserve"> todo pensar certo é radicalmente coerente.</w:t>
      </w:r>
      <w:r w:rsidRPr="00A21AE0">
        <w:rPr>
          <w:b/>
        </w:rPr>
        <w:t xml:space="preserve"> </w:t>
      </w:r>
    </w:p>
    <w:p w:rsidR="004E5632" w:rsidRPr="00A21AE0" w:rsidRDefault="004E5632" w:rsidP="004E5632">
      <w:pPr>
        <w:rPr>
          <w:b/>
        </w:rPr>
      </w:pPr>
    </w:p>
    <w:p w:rsidR="004E5632" w:rsidRPr="00A21AE0" w:rsidRDefault="004E5632" w:rsidP="00711774">
      <w:pPr>
        <w:pStyle w:val="Ttulo3"/>
        <w:numPr>
          <w:ilvl w:val="0"/>
          <w:numId w:val="0"/>
        </w:numPr>
        <w:ind w:left="1224"/>
        <w:rPr>
          <w:rFonts w:cs="Times New Roman"/>
        </w:rPr>
      </w:pPr>
      <w:bookmarkStart w:id="9" w:name="_Toc277236745"/>
      <w:r w:rsidRPr="00A21AE0">
        <w:rPr>
          <w:rFonts w:cs="Times New Roman"/>
        </w:rPr>
        <w:t>Gardner</w:t>
      </w:r>
      <w:bookmarkEnd w:id="9"/>
    </w:p>
    <w:p w:rsidR="004E5632" w:rsidRPr="00A21AE0" w:rsidRDefault="004E5632" w:rsidP="004E5632">
      <w:pPr>
        <w:rPr>
          <w:b/>
        </w:rPr>
      </w:pPr>
    </w:p>
    <w:p w:rsidR="004E5632" w:rsidRPr="00A21AE0" w:rsidRDefault="004E5632" w:rsidP="004E5632">
      <w:pPr>
        <w:ind w:left="57" w:firstLine="651"/>
        <w:rPr>
          <w:color w:val="000000"/>
          <w:lang w:val="pt-PT"/>
        </w:rPr>
      </w:pPr>
      <w:r w:rsidRPr="00A21AE0">
        <w:t xml:space="preserve">Howard Gardner nasceu em </w:t>
      </w:r>
      <w:hyperlink r:id="rId5" w:tooltip="Scranton" w:history="1">
        <w:r w:rsidRPr="00A21AE0">
          <w:rPr>
            <w:rStyle w:val="Hyperlink"/>
            <w:color w:val="000000"/>
            <w:lang w:val="pt-PT"/>
          </w:rPr>
          <w:t>Scranton</w:t>
        </w:r>
      </w:hyperlink>
      <w:r w:rsidRPr="00A21AE0">
        <w:rPr>
          <w:color w:val="000000"/>
          <w:lang w:val="pt-PT"/>
        </w:rPr>
        <w:t xml:space="preserve">, </w:t>
      </w:r>
      <w:hyperlink r:id="rId6" w:tooltip="Pennsylvania" w:history="1">
        <w:r w:rsidRPr="00A21AE0">
          <w:rPr>
            <w:rStyle w:val="Hyperlink"/>
            <w:color w:val="000000"/>
            <w:lang w:val="pt-PT"/>
          </w:rPr>
          <w:t>Pennsylvania</w:t>
        </w:r>
      </w:hyperlink>
      <w:r w:rsidRPr="00A21AE0">
        <w:rPr>
          <w:color w:val="000000"/>
          <w:lang w:val="pt-PT"/>
        </w:rPr>
        <w:t xml:space="preserve">, em 1943, é um </w:t>
      </w:r>
      <w:hyperlink r:id="rId7" w:tooltip="Psicólogo" w:history="1">
        <w:r w:rsidRPr="00A21AE0">
          <w:rPr>
            <w:rStyle w:val="Hyperlink"/>
            <w:color w:val="000000"/>
            <w:lang w:val="pt-PT"/>
          </w:rPr>
          <w:t>psicólogo</w:t>
        </w:r>
      </w:hyperlink>
      <w:r w:rsidRPr="00A21AE0">
        <w:rPr>
          <w:color w:val="000000"/>
          <w:lang w:val="pt-PT"/>
        </w:rPr>
        <w:t xml:space="preserve"> cognitivo e educacional </w:t>
      </w:r>
      <w:r w:rsidR="00B9679E" w:rsidRPr="00A21AE0">
        <w:rPr>
          <w:color w:val="000000"/>
          <w:lang w:val="pt-PT"/>
        </w:rPr>
        <w:fldChar w:fldCharType="begin"/>
      </w:r>
      <w:r w:rsidRPr="00A21AE0">
        <w:rPr>
          <w:color w:val="000000"/>
          <w:lang w:val="pt-PT"/>
        </w:rPr>
        <w:instrText xml:space="preserve"> HYPERLINK "http://pt.wikipedia.org/wiki/Estados_Unidos_da_Am%C3%A9rica" \o "Estados Unidos da América" </w:instrText>
      </w:r>
      <w:r w:rsidR="00B9679E" w:rsidRPr="00A21AE0">
        <w:rPr>
          <w:color w:val="000000"/>
          <w:lang w:val="pt-PT"/>
        </w:rPr>
        <w:fldChar w:fldCharType="separate"/>
      </w:r>
      <w:r w:rsidRPr="00A21AE0">
        <w:rPr>
          <w:rStyle w:val="Hyperlink"/>
          <w:color w:val="000000"/>
          <w:lang w:val="pt-PT"/>
        </w:rPr>
        <w:t>estado-unidense</w:t>
      </w:r>
      <w:r w:rsidR="00B9679E" w:rsidRPr="00A21AE0">
        <w:rPr>
          <w:color w:val="000000"/>
          <w:lang w:val="pt-PT"/>
        </w:rPr>
        <w:fldChar w:fldCharType="end"/>
      </w:r>
      <w:r w:rsidRPr="00A21AE0">
        <w:rPr>
          <w:color w:val="000000"/>
          <w:lang w:val="pt-PT"/>
        </w:rPr>
        <w:t xml:space="preserve">, conhecido em especial pela sua teoria das </w:t>
      </w:r>
      <w:r w:rsidR="00B9679E" w:rsidRPr="00A21AE0">
        <w:rPr>
          <w:color w:val="000000"/>
          <w:lang w:val="pt-PT"/>
        </w:rPr>
        <w:fldChar w:fldCharType="begin"/>
      </w:r>
      <w:r w:rsidRPr="00A21AE0">
        <w:rPr>
          <w:color w:val="000000"/>
          <w:lang w:val="pt-PT"/>
        </w:rPr>
        <w:instrText xml:space="preserve"> HYPERLINK "http://pt.wikipedia.org/wiki/Intelig%C3%AAncia_m%C3%BAltipla" \o "Inteligência múltipla" </w:instrText>
      </w:r>
      <w:r w:rsidR="00B9679E" w:rsidRPr="00A21AE0">
        <w:rPr>
          <w:color w:val="000000"/>
          <w:lang w:val="pt-PT"/>
        </w:rPr>
        <w:fldChar w:fldCharType="separate"/>
      </w:r>
      <w:r w:rsidRPr="00A21AE0">
        <w:rPr>
          <w:rStyle w:val="Hyperlink"/>
          <w:color w:val="000000"/>
          <w:lang w:val="pt-PT"/>
        </w:rPr>
        <w:t>inteligências múltiplas</w:t>
      </w:r>
      <w:r w:rsidR="00B9679E" w:rsidRPr="00A21AE0">
        <w:rPr>
          <w:color w:val="000000"/>
          <w:lang w:val="pt-PT"/>
        </w:rPr>
        <w:fldChar w:fldCharType="end"/>
      </w:r>
      <w:r w:rsidRPr="00A21AE0">
        <w:rPr>
          <w:color w:val="000000"/>
          <w:lang w:val="pt-PT"/>
        </w:rPr>
        <w:t xml:space="preserve">, </w:t>
      </w:r>
      <w:r w:rsidRPr="00A21AE0">
        <w:t>que foi desenvolvida a partir de 1990 juntamente com uma equipe de pesquisadores da universidade de Harvard</w:t>
      </w:r>
      <w:r w:rsidRPr="00A21AE0">
        <w:rPr>
          <w:color w:val="000000"/>
          <w:lang w:val="pt-PT"/>
        </w:rPr>
        <w:t xml:space="preserve">. </w:t>
      </w:r>
    </w:p>
    <w:p w:rsidR="004E5632" w:rsidRPr="00A21AE0" w:rsidRDefault="004E5632" w:rsidP="004E5632">
      <w:pPr>
        <w:ind w:left="57" w:firstLine="651"/>
      </w:pPr>
      <w:r w:rsidRPr="00A21AE0">
        <w:t xml:space="preserve">Gardner identificou sete maneiras distintas de se conhecer como são as coisas no mundo e de como são vistas essas coisas nas pessoas, sendo que para ele a inteligência se baseia em competências de vários tipos, de como se podem ver as capacidades e as ações, de como as pessoas agem. Para ele no processo de ensino, deve-se procurar identificar as inteligências mais marcantes em cada aprendiz e tentar explorá-las para atingir o objetivo final, que é o aprendizado de determinado conteúdo. </w:t>
      </w:r>
    </w:p>
    <w:p w:rsidR="004E5632" w:rsidRPr="00A21AE0" w:rsidRDefault="004E5632" w:rsidP="004E5632">
      <w:pPr>
        <w:ind w:firstLine="708"/>
        <w:rPr>
          <w:b/>
        </w:rPr>
      </w:pPr>
      <w:r w:rsidRPr="00A21AE0">
        <w:t xml:space="preserve">As </w:t>
      </w:r>
      <w:r w:rsidRPr="00A21AE0">
        <w:rPr>
          <w:lang w:val="pt-PT"/>
        </w:rPr>
        <w:t>sete dimensões da inteligência identificadas por Gardner são: l</w:t>
      </w:r>
      <w:proofErr w:type="spellStart"/>
      <w:r w:rsidRPr="00A21AE0">
        <w:t>ógico</w:t>
      </w:r>
      <w:proofErr w:type="spellEnd"/>
      <w:r w:rsidRPr="00A21AE0">
        <w:t>/ matemática; verbal/</w:t>
      </w:r>
      <w:proofErr w:type="spellStart"/>
      <w:r w:rsidRPr="00A21AE0">
        <w:t>lingüística</w:t>
      </w:r>
      <w:proofErr w:type="spellEnd"/>
      <w:r w:rsidRPr="00A21AE0">
        <w:t>; visual/espacial; musical/rítmica; físico/</w:t>
      </w:r>
      <w:proofErr w:type="spellStart"/>
      <w:r w:rsidRPr="00A21AE0">
        <w:t>cinestésica</w:t>
      </w:r>
      <w:proofErr w:type="spellEnd"/>
      <w:r w:rsidRPr="00A21AE0">
        <w:t>; Intrapessoal e Interpessoal. Recentemente foram acrescentados mais dois tipos de inteligências a lista: Naturalista e Existencial.</w:t>
      </w:r>
    </w:p>
    <w:p w:rsidR="00996484" w:rsidRDefault="004E5632">
      <w:r>
        <w:t xml:space="preserve"> </w:t>
      </w:r>
    </w:p>
    <w:p w:rsidR="004E5632" w:rsidRDefault="004E5632" w:rsidP="004E5632">
      <w:pPr>
        <w:spacing w:line="240" w:lineRule="auto"/>
        <w:rPr>
          <w:bCs/>
          <w:color w:val="000000"/>
        </w:rPr>
      </w:pPr>
      <w:r>
        <w:rPr>
          <w:bCs/>
          <w:color w:val="000000"/>
        </w:rPr>
        <w:t xml:space="preserve"> Bibliografia</w:t>
      </w:r>
    </w:p>
    <w:p w:rsidR="004E5632" w:rsidRDefault="004E5632" w:rsidP="004E5632">
      <w:pPr>
        <w:spacing w:line="240" w:lineRule="auto"/>
        <w:rPr>
          <w:bCs/>
          <w:color w:val="000000"/>
        </w:rPr>
      </w:pPr>
    </w:p>
    <w:p w:rsidR="004E5632" w:rsidRDefault="004E5632" w:rsidP="004E5632">
      <w:pPr>
        <w:spacing w:line="240" w:lineRule="auto"/>
        <w:rPr>
          <w:bCs/>
          <w:color w:val="000000"/>
        </w:rPr>
      </w:pPr>
      <w:proofErr w:type="gramStart"/>
      <w:r>
        <w:rPr>
          <w:bCs/>
          <w:color w:val="000000"/>
        </w:rPr>
        <w:t>ANTUNES,</w:t>
      </w:r>
      <w:proofErr w:type="gramEnd"/>
      <w:r>
        <w:rPr>
          <w:bCs/>
          <w:color w:val="000000"/>
        </w:rPr>
        <w:t xml:space="preserve">C. </w:t>
      </w:r>
      <w:r w:rsidRPr="006C5DD9">
        <w:rPr>
          <w:b/>
          <w:bCs/>
          <w:color w:val="000000"/>
        </w:rPr>
        <w:t>As inteligências múltiplas e seus estímulos</w:t>
      </w:r>
      <w:r>
        <w:rPr>
          <w:bCs/>
          <w:color w:val="000000"/>
        </w:rPr>
        <w:t xml:space="preserve">.Campinas, SP: </w:t>
      </w:r>
      <w:proofErr w:type="spellStart"/>
      <w:r>
        <w:rPr>
          <w:bCs/>
          <w:color w:val="000000"/>
        </w:rPr>
        <w:t>Papirus</w:t>
      </w:r>
      <w:proofErr w:type="spellEnd"/>
      <w:r>
        <w:rPr>
          <w:bCs/>
          <w:color w:val="000000"/>
        </w:rPr>
        <w:t xml:space="preserve">, 1998 </w:t>
      </w:r>
    </w:p>
    <w:p w:rsidR="004E5632" w:rsidRDefault="004E5632"/>
    <w:p w:rsidR="004E5632" w:rsidRPr="00FF505B" w:rsidRDefault="004E5632" w:rsidP="004E5632">
      <w:pPr>
        <w:spacing w:line="240" w:lineRule="auto"/>
        <w:rPr>
          <w:bCs/>
          <w:color w:val="000000"/>
        </w:rPr>
      </w:pPr>
      <w:r w:rsidRPr="00FF505B">
        <w:rPr>
          <w:bCs/>
          <w:color w:val="000000"/>
        </w:rPr>
        <w:t xml:space="preserve">FREIRE, Paulo. </w:t>
      </w:r>
      <w:r w:rsidRPr="00FF505B">
        <w:rPr>
          <w:b/>
          <w:bCs/>
          <w:iCs/>
          <w:color w:val="000000"/>
        </w:rPr>
        <w:t>Pedagogia da autonomia</w:t>
      </w:r>
      <w:r w:rsidRPr="00FF505B">
        <w:rPr>
          <w:bCs/>
          <w:i/>
          <w:iCs/>
          <w:color w:val="000000"/>
        </w:rPr>
        <w:t xml:space="preserve">: </w:t>
      </w:r>
      <w:r w:rsidRPr="00386797">
        <w:rPr>
          <w:bCs/>
          <w:iCs/>
          <w:color w:val="000000"/>
        </w:rPr>
        <w:t>saberes necessários à prática educativa</w:t>
      </w:r>
      <w:r w:rsidRPr="00FF505B">
        <w:rPr>
          <w:bCs/>
          <w:i/>
          <w:iCs/>
          <w:color w:val="000000"/>
        </w:rPr>
        <w:t xml:space="preserve">. </w:t>
      </w:r>
      <w:r w:rsidRPr="00FF505B">
        <w:rPr>
          <w:bCs/>
          <w:color w:val="000000"/>
        </w:rPr>
        <w:t>15.</w:t>
      </w:r>
    </w:p>
    <w:p w:rsidR="004E5632" w:rsidRDefault="004E5632" w:rsidP="004E5632">
      <w:pPr>
        <w:spacing w:line="240" w:lineRule="auto"/>
        <w:rPr>
          <w:bCs/>
          <w:color w:val="000000"/>
        </w:rPr>
      </w:pPr>
      <w:proofErr w:type="gramStart"/>
      <w:r w:rsidRPr="00FF505B">
        <w:rPr>
          <w:bCs/>
          <w:color w:val="000000"/>
        </w:rPr>
        <w:t>ed.</w:t>
      </w:r>
      <w:proofErr w:type="gramEnd"/>
      <w:r w:rsidRPr="00FF505B">
        <w:rPr>
          <w:bCs/>
          <w:color w:val="000000"/>
        </w:rPr>
        <w:t xml:space="preserve"> São Paulo : Paz e Terra, 2000. p 36-37</w:t>
      </w:r>
      <w:r>
        <w:rPr>
          <w:bCs/>
          <w:color w:val="000000"/>
        </w:rPr>
        <w:t>.</w:t>
      </w:r>
    </w:p>
    <w:p w:rsidR="004E5632" w:rsidRPr="00A21AE0" w:rsidRDefault="004E5632" w:rsidP="004E5632">
      <w:pPr>
        <w:spacing w:line="240" w:lineRule="auto"/>
      </w:pPr>
    </w:p>
    <w:p w:rsidR="004E5632" w:rsidRDefault="004E5632"/>
    <w:sectPr w:rsidR="004E5632" w:rsidSect="009964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659F4"/>
    <w:multiLevelType w:val="multilevel"/>
    <w:tmpl w:val="12B4D378"/>
    <w:lvl w:ilvl="0">
      <w:start w:val="1"/>
      <w:numFmt w:val="decimal"/>
      <w:pStyle w:val="Ttulo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hyphenationZone w:val="425"/>
  <w:characterSpacingControl w:val="doNotCompress"/>
  <w:compat/>
  <w:rsids>
    <w:rsidRoot w:val="004E5632"/>
    <w:rsid w:val="004E5632"/>
    <w:rsid w:val="00596D45"/>
    <w:rsid w:val="00711774"/>
    <w:rsid w:val="00996484"/>
    <w:rsid w:val="00B9679E"/>
    <w:rsid w:val="00F8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3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E5632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link w:val="Ttulo2Char"/>
    <w:qFormat/>
    <w:rsid w:val="004E5632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autoRedefine/>
    <w:qFormat/>
    <w:rsid w:val="004E5632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4E5632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E5632"/>
    <w:rPr>
      <w:rFonts w:ascii="Times New Roman" w:eastAsia="Times New Roman" w:hAnsi="Times New Roman" w:cs="Arial"/>
      <w:b/>
      <w:bCs/>
      <w:kern w:val="32"/>
      <w:sz w:val="28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4E5632"/>
    <w:rPr>
      <w:rFonts w:ascii="Times New Roman" w:eastAsia="Times New Roman" w:hAnsi="Times New Roman" w:cs="Arial"/>
      <w:b/>
      <w:bCs/>
      <w:iCs/>
      <w:sz w:val="24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4E5632"/>
    <w:rPr>
      <w:rFonts w:ascii="Times New Roman" w:eastAsia="Times New Roman" w:hAnsi="Times New Roman" w:cs="Arial"/>
      <w:b/>
      <w:bCs/>
      <w:sz w:val="24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4E5632"/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character" w:styleId="Hyperlink">
    <w:name w:val="Hyperlink"/>
    <w:basedOn w:val="Fontepargpadro"/>
    <w:rsid w:val="004E56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t.wikipedia.org/wiki/Psic%C3%B3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t.wikipedia.org/wiki/Pennsylvania" TargetMode="External"/><Relationship Id="rId5" Type="http://schemas.openxmlformats.org/officeDocument/2006/relationships/hyperlink" Target="http://pt.wikipedia.org/wiki/Scrant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2311</Words>
  <Characters>12480</Characters>
  <Application>Microsoft Office Word</Application>
  <DocSecurity>0</DocSecurity>
  <Lines>104</Lines>
  <Paragraphs>29</Paragraphs>
  <ScaleCrop>false</ScaleCrop>
  <Company>Home</Company>
  <LinksUpToDate>false</LinksUpToDate>
  <CharactersWithSpaces>14762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4</cp:revision>
  <dcterms:created xsi:type="dcterms:W3CDTF">2013-10-09T01:05:00Z</dcterms:created>
  <dcterms:modified xsi:type="dcterms:W3CDTF">2013-10-09T01:37:00Z</dcterms:modified>
</cp:coreProperties>
</file>