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4C" w:rsidRPr="00AD6BC3" w:rsidRDefault="0030724C" w:rsidP="0030724C">
      <w:pPr>
        <w:ind w:firstLine="0"/>
        <w:rPr>
          <w:rFonts w:ascii="Arial" w:hAnsi="Arial" w:cs="Arial"/>
          <w:b/>
          <w:i/>
          <w:lang w:val="pt-BR"/>
        </w:rPr>
      </w:pPr>
      <w:bookmarkStart w:id="0" w:name="_GoBack"/>
      <w:bookmarkEnd w:id="0"/>
      <w:r w:rsidRPr="00AD6BC3">
        <w:rPr>
          <w:rFonts w:ascii="Arial" w:hAnsi="Arial" w:cs="Arial"/>
          <w:b/>
          <w:i/>
          <w:lang w:val="pt-BR"/>
        </w:rPr>
        <w:t>Joint Venture</w:t>
      </w:r>
    </w:p>
    <w:p w:rsidR="0030724C" w:rsidRPr="00AD6BC3" w:rsidRDefault="0030724C" w:rsidP="0030724C">
      <w:pPr>
        <w:ind w:firstLine="0"/>
        <w:rPr>
          <w:rFonts w:ascii="Arial" w:hAnsi="Arial" w:cs="Arial"/>
          <w:b/>
          <w:lang w:val="pt-BR"/>
        </w:rPr>
      </w:pPr>
    </w:p>
    <w:p w:rsidR="0030724C" w:rsidRPr="00AD6BC3" w:rsidRDefault="0030724C" w:rsidP="0030724C">
      <w:pPr>
        <w:ind w:firstLine="0"/>
        <w:rPr>
          <w:rFonts w:ascii="Arial" w:hAnsi="Arial" w:cs="Arial"/>
          <w:lang w:val="pt-BR"/>
        </w:rPr>
      </w:pPr>
      <w:r w:rsidRPr="00AD6BC3">
        <w:rPr>
          <w:rFonts w:ascii="Arial" w:hAnsi="Arial" w:cs="Arial"/>
          <w:lang w:val="pt-BR"/>
        </w:rPr>
        <w:t>Alexandre Andreta dos Santos</w:t>
      </w:r>
      <w:r w:rsidRPr="00AD6BC3">
        <w:rPr>
          <w:rStyle w:val="Refdenotaderodap"/>
          <w:rFonts w:ascii="Arial" w:hAnsi="Arial" w:cs="Arial"/>
        </w:rPr>
        <w:footnoteReference w:id="1"/>
      </w:r>
    </w:p>
    <w:p w:rsidR="0030724C" w:rsidRPr="00AD6BC3" w:rsidRDefault="0030724C" w:rsidP="0030724C">
      <w:pPr>
        <w:ind w:firstLine="0"/>
        <w:rPr>
          <w:rFonts w:ascii="Arial" w:hAnsi="Arial" w:cs="Arial"/>
          <w:lang w:val="pt-BR"/>
        </w:rPr>
      </w:pPr>
    </w:p>
    <w:p w:rsidR="0030724C" w:rsidRPr="00AD6BC3" w:rsidRDefault="0030724C" w:rsidP="0030724C">
      <w:pPr>
        <w:ind w:firstLine="0"/>
        <w:rPr>
          <w:rFonts w:ascii="Arial" w:hAnsi="Arial" w:cs="Arial"/>
          <w:lang w:val="pt-BR"/>
        </w:rPr>
      </w:pPr>
      <w:r w:rsidRPr="00AD6BC3">
        <w:rPr>
          <w:rFonts w:ascii="Arial" w:hAnsi="Arial" w:cs="Arial"/>
          <w:b/>
          <w:lang w:val="pt-BR"/>
        </w:rPr>
        <w:t>Resumo</w:t>
      </w:r>
      <w:r w:rsidRPr="00AD6BC3">
        <w:rPr>
          <w:rFonts w:ascii="Arial" w:hAnsi="Arial" w:cs="Arial"/>
          <w:lang w:val="pt-BR"/>
        </w:rPr>
        <w:t xml:space="preserve">: Este artigo tem por objetivo realizar um breve estudo sobre a </w:t>
      </w:r>
      <w:r w:rsidRPr="00AD6BC3">
        <w:rPr>
          <w:rFonts w:ascii="Arial" w:hAnsi="Arial" w:cs="Arial"/>
          <w:i/>
          <w:lang w:val="pt-BR"/>
        </w:rPr>
        <w:t xml:space="preserve">joint venture </w:t>
      </w:r>
      <w:r w:rsidRPr="00AD6BC3">
        <w:rPr>
          <w:rFonts w:ascii="Arial" w:hAnsi="Arial" w:cs="Arial"/>
          <w:lang w:val="pt-BR"/>
        </w:rPr>
        <w:t xml:space="preserve">no Brasil, sua deficitária previsão legal e, principalmente, a importância que este instituto, de criação norte-americana, representa para o mercado nacional, bem como para </w:t>
      </w:r>
      <w:proofErr w:type="gramStart"/>
      <w:r w:rsidRPr="00AD6BC3">
        <w:rPr>
          <w:rFonts w:ascii="Arial" w:hAnsi="Arial" w:cs="Arial"/>
          <w:lang w:val="pt-BR"/>
        </w:rPr>
        <w:t>o</w:t>
      </w:r>
      <w:proofErr w:type="gramEnd"/>
      <w:r w:rsidRPr="00AD6BC3">
        <w:rPr>
          <w:rFonts w:ascii="Arial" w:hAnsi="Arial" w:cs="Arial"/>
          <w:lang w:val="pt-BR"/>
        </w:rPr>
        <w:t xml:space="preserve"> </w:t>
      </w:r>
      <w:proofErr w:type="gramStart"/>
      <w:r w:rsidRPr="00AD6BC3">
        <w:rPr>
          <w:rFonts w:ascii="Arial" w:hAnsi="Arial" w:cs="Arial"/>
          <w:lang w:val="pt-BR"/>
        </w:rPr>
        <w:t>M</w:t>
      </w:r>
      <w:r w:rsidR="001F7D20">
        <w:rPr>
          <w:rFonts w:ascii="Arial" w:hAnsi="Arial" w:cs="Arial"/>
          <w:lang w:val="pt-BR"/>
        </w:rPr>
        <w:t>ercosul</w:t>
      </w:r>
      <w:proofErr w:type="gramEnd"/>
      <w:r w:rsidRPr="00AD6BC3">
        <w:rPr>
          <w:rFonts w:ascii="Arial" w:hAnsi="Arial" w:cs="Arial"/>
          <w:lang w:val="pt-BR"/>
        </w:rPr>
        <w:t>, além de seus benefícios tributários e operacionais. Com efeito, fizemos uma</w:t>
      </w:r>
      <w:r w:rsidR="00EC4445" w:rsidRPr="00EC4445">
        <w:rPr>
          <w:rFonts w:ascii="Arial" w:hAnsi="Arial" w:cs="Arial"/>
          <w:lang w:val="pt-BR"/>
        </w:rPr>
        <w:t xml:space="preserve"> </w:t>
      </w:r>
      <w:r w:rsidRPr="00AD6BC3">
        <w:rPr>
          <w:rFonts w:ascii="Arial" w:hAnsi="Arial" w:cs="Arial"/>
          <w:lang w:val="pt-BR"/>
        </w:rPr>
        <w:t>retrospectiva histórica da associação entre empresas, e sua evolução no tempo, tudo a demonstrar e reforçar a tese</w:t>
      </w:r>
      <w:r w:rsidR="00EC4445">
        <w:rPr>
          <w:rFonts w:ascii="Arial" w:hAnsi="Arial" w:cs="Arial"/>
          <w:lang w:val="pt-BR"/>
        </w:rPr>
        <w:t xml:space="preserve"> defen</w:t>
      </w:r>
      <w:r w:rsidR="007953BF">
        <w:rPr>
          <w:rFonts w:ascii="Arial" w:hAnsi="Arial" w:cs="Arial"/>
          <w:lang w:val="pt-BR"/>
        </w:rPr>
        <w:t>dida</w:t>
      </w:r>
      <w:r w:rsidR="00EC4445">
        <w:rPr>
          <w:rFonts w:ascii="Arial" w:hAnsi="Arial" w:cs="Arial"/>
          <w:lang w:val="pt-BR"/>
        </w:rPr>
        <w:t xml:space="preserve"> </w:t>
      </w:r>
      <w:r w:rsidRPr="00AD6BC3">
        <w:rPr>
          <w:rFonts w:ascii="Arial" w:hAnsi="Arial" w:cs="Arial"/>
          <w:lang w:val="pt-BR"/>
        </w:rPr>
        <w:t>exposta neste artigo.</w:t>
      </w:r>
    </w:p>
    <w:p w:rsidR="0030724C" w:rsidRPr="00AD6BC3" w:rsidRDefault="0030724C" w:rsidP="0030724C">
      <w:pPr>
        <w:ind w:firstLine="0"/>
        <w:rPr>
          <w:rFonts w:ascii="Arial" w:hAnsi="Arial" w:cs="Arial"/>
          <w:lang w:val="pt-BR"/>
        </w:rPr>
      </w:pPr>
    </w:p>
    <w:p w:rsidR="0030724C" w:rsidRPr="00AD6BC3" w:rsidRDefault="0030724C" w:rsidP="0030724C">
      <w:pPr>
        <w:ind w:firstLine="0"/>
        <w:rPr>
          <w:rFonts w:ascii="Arial" w:hAnsi="Arial" w:cs="Arial"/>
        </w:rPr>
      </w:pPr>
      <w:r w:rsidRPr="00AD6BC3">
        <w:rPr>
          <w:rFonts w:ascii="Arial" w:hAnsi="Arial" w:cs="Arial"/>
          <w:b/>
          <w:lang w:val="pt-BR"/>
        </w:rPr>
        <w:t>Palavras-chave</w:t>
      </w:r>
      <w:r w:rsidRPr="00AD6BC3">
        <w:rPr>
          <w:rFonts w:ascii="Arial" w:hAnsi="Arial" w:cs="Arial"/>
          <w:lang w:val="pt-BR"/>
        </w:rPr>
        <w:t xml:space="preserve">: </w:t>
      </w:r>
      <w:r w:rsidRPr="00AD6BC3">
        <w:rPr>
          <w:rFonts w:ascii="Arial" w:hAnsi="Arial" w:cs="Arial"/>
          <w:i/>
          <w:lang w:val="pt-BR"/>
        </w:rPr>
        <w:t>joint venture</w:t>
      </w:r>
      <w:r w:rsidRPr="00AD6BC3">
        <w:rPr>
          <w:rFonts w:ascii="Arial" w:hAnsi="Arial" w:cs="Arial"/>
          <w:lang w:val="pt-BR"/>
        </w:rPr>
        <w:t xml:space="preserve">. Evolução histórica. </w:t>
      </w:r>
      <w:proofErr w:type="gramStart"/>
      <w:r w:rsidR="009417FD">
        <w:rPr>
          <w:rFonts w:ascii="Arial" w:hAnsi="Arial" w:cs="Arial"/>
        </w:rPr>
        <w:t xml:space="preserve">Mercados </w:t>
      </w:r>
      <w:r w:rsidRPr="00AD6BC3">
        <w:rPr>
          <w:rFonts w:ascii="Arial" w:hAnsi="Arial" w:cs="Arial"/>
        </w:rPr>
        <w:t>emergentes.</w:t>
      </w:r>
      <w:proofErr w:type="gramEnd"/>
      <w:r w:rsidRPr="00AD6BC3">
        <w:rPr>
          <w:rFonts w:ascii="Arial" w:hAnsi="Arial" w:cs="Arial"/>
        </w:rPr>
        <w:t xml:space="preserve"> </w:t>
      </w:r>
      <w:proofErr w:type="gramStart"/>
      <w:r w:rsidRPr="00AD6BC3">
        <w:rPr>
          <w:rFonts w:ascii="Arial" w:hAnsi="Arial" w:cs="Arial"/>
        </w:rPr>
        <w:t>Bloco econômico.</w:t>
      </w:r>
      <w:proofErr w:type="gramEnd"/>
    </w:p>
    <w:p w:rsidR="0030724C" w:rsidRPr="00AD6BC3" w:rsidRDefault="0030724C" w:rsidP="0030724C">
      <w:pPr>
        <w:ind w:firstLine="0"/>
        <w:rPr>
          <w:rFonts w:ascii="Arial" w:hAnsi="Arial" w:cs="Arial"/>
        </w:rPr>
      </w:pPr>
    </w:p>
    <w:p w:rsidR="0030724C" w:rsidRPr="00AD6BC3" w:rsidRDefault="0030724C" w:rsidP="0030724C">
      <w:pPr>
        <w:ind w:firstLine="0"/>
        <w:rPr>
          <w:rFonts w:ascii="Arial" w:hAnsi="Arial" w:cs="Arial"/>
        </w:rPr>
      </w:pPr>
      <w:r w:rsidRPr="00AD6BC3">
        <w:rPr>
          <w:rFonts w:ascii="Arial" w:hAnsi="Arial" w:cs="Arial"/>
          <w:b/>
        </w:rPr>
        <w:t>Abstract</w:t>
      </w:r>
      <w:r w:rsidRPr="00AD6BC3">
        <w:rPr>
          <w:rFonts w:ascii="Arial" w:hAnsi="Arial" w:cs="Arial"/>
        </w:rPr>
        <w:t xml:space="preserve">: This article aims to make a brief study on the joint venture in Brazil, its </w:t>
      </w:r>
      <w:r w:rsidR="00EC4445">
        <w:rPr>
          <w:rFonts w:ascii="Arial" w:hAnsi="Arial" w:cs="Arial"/>
        </w:rPr>
        <w:t xml:space="preserve">poor </w:t>
      </w:r>
      <w:r w:rsidRPr="00AD6BC3">
        <w:rPr>
          <w:rFonts w:ascii="Arial" w:hAnsi="Arial" w:cs="Arial"/>
        </w:rPr>
        <w:t>legal provision and, specially, the importance that this institute, created in North America, rep</w:t>
      </w:r>
      <w:r w:rsidR="00EC4445">
        <w:rPr>
          <w:rFonts w:ascii="Arial" w:hAnsi="Arial" w:cs="Arial"/>
        </w:rPr>
        <w:t>resents to the national market, as well as</w:t>
      </w:r>
      <w:r w:rsidRPr="00AD6BC3">
        <w:rPr>
          <w:rFonts w:ascii="Arial" w:hAnsi="Arial" w:cs="Arial"/>
        </w:rPr>
        <w:t xml:space="preserve"> to the M</w:t>
      </w:r>
      <w:r w:rsidR="001F7D20">
        <w:rPr>
          <w:rFonts w:ascii="Arial" w:hAnsi="Arial" w:cs="Arial"/>
        </w:rPr>
        <w:t>ercosul</w:t>
      </w:r>
      <w:r w:rsidRPr="00AD6BC3">
        <w:rPr>
          <w:rFonts w:ascii="Arial" w:hAnsi="Arial" w:cs="Arial"/>
        </w:rPr>
        <w:t xml:space="preserve">, besides its tributary and operational benefits. Indeed, we made a historical retrospective of the association between enterprises, and its evolution through time, everything to demonstrate and reinforce the </w:t>
      </w:r>
      <w:r w:rsidR="007953BF">
        <w:rPr>
          <w:rFonts w:ascii="Arial" w:hAnsi="Arial" w:cs="Arial"/>
        </w:rPr>
        <w:t>defended</w:t>
      </w:r>
      <w:r w:rsidRPr="00AD6BC3">
        <w:rPr>
          <w:rFonts w:ascii="Arial" w:hAnsi="Arial" w:cs="Arial"/>
        </w:rPr>
        <w:t xml:space="preserve"> thesis exposed in this article.</w:t>
      </w:r>
    </w:p>
    <w:p w:rsidR="0030724C" w:rsidRPr="00AD6BC3" w:rsidRDefault="0030724C" w:rsidP="0030724C">
      <w:pPr>
        <w:ind w:firstLine="0"/>
        <w:rPr>
          <w:rFonts w:ascii="Arial" w:hAnsi="Arial" w:cs="Arial"/>
        </w:rPr>
      </w:pPr>
    </w:p>
    <w:p w:rsidR="0030724C" w:rsidRPr="00611EFB" w:rsidRDefault="0030724C" w:rsidP="0030724C">
      <w:pPr>
        <w:ind w:firstLine="0"/>
        <w:rPr>
          <w:rFonts w:ascii="Arial" w:hAnsi="Arial" w:cs="Arial"/>
          <w:lang w:val="pt-BR"/>
        </w:rPr>
      </w:pPr>
      <w:r w:rsidRPr="00AD6BC3">
        <w:rPr>
          <w:rFonts w:ascii="Arial" w:hAnsi="Arial" w:cs="Arial"/>
          <w:b/>
        </w:rPr>
        <w:t>Keywords</w:t>
      </w:r>
      <w:r w:rsidRPr="00AD6BC3">
        <w:rPr>
          <w:rFonts w:ascii="Arial" w:hAnsi="Arial" w:cs="Arial"/>
        </w:rPr>
        <w:t xml:space="preserve">: joint venture. </w:t>
      </w:r>
      <w:proofErr w:type="gramStart"/>
      <w:r w:rsidRPr="00AD6BC3">
        <w:rPr>
          <w:rFonts w:ascii="Arial" w:hAnsi="Arial" w:cs="Arial"/>
        </w:rPr>
        <w:t>Historical evolution.</w:t>
      </w:r>
      <w:proofErr w:type="gramEnd"/>
      <w:r w:rsidRPr="00AD6BC3">
        <w:rPr>
          <w:rFonts w:ascii="Arial" w:hAnsi="Arial" w:cs="Arial"/>
        </w:rPr>
        <w:t xml:space="preserve"> </w:t>
      </w:r>
      <w:r w:rsidRPr="00611EFB">
        <w:rPr>
          <w:rFonts w:ascii="Arial" w:hAnsi="Arial" w:cs="Arial"/>
          <w:lang w:val="pt-BR"/>
        </w:rPr>
        <w:t xml:space="preserve">Emerging markets. Economic bloc. </w:t>
      </w:r>
    </w:p>
    <w:p w:rsidR="00C4373C" w:rsidRPr="00611EFB" w:rsidRDefault="003F541D" w:rsidP="003F541D">
      <w:pPr>
        <w:pStyle w:val="Body1"/>
        <w:rPr>
          <w:b/>
          <w:lang w:val="pt-BR"/>
        </w:rPr>
      </w:pPr>
      <w:proofErr w:type="gramStart"/>
      <w:r w:rsidRPr="00611EFB">
        <w:rPr>
          <w:b/>
          <w:lang w:val="pt-BR"/>
        </w:rPr>
        <w:lastRenderedPageBreak/>
        <w:t>1</w:t>
      </w:r>
      <w:proofErr w:type="gramEnd"/>
      <w:r w:rsidRPr="00611EFB">
        <w:rPr>
          <w:b/>
          <w:lang w:val="pt-BR"/>
        </w:rPr>
        <w:t xml:space="preserve"> </w:t>
      </w:r>
      <w:r w:rsidR="00C4373C" w:rsidRPr="00611EFB">
        <w:rPr>
          <w:b/>
          <w:lang w:val="pt-BR"/>
        </w:rPr>
        <w:t>I</w:t>
      </w:r>
      <w:r w:rsidRPr="00611EFB">
        <w:rPr>
          <w:b/>
          <w:lang w:val="pt-BR"/>
        </w:rPr>
        <w:t xml:space="preserve">NTRODUÇÃO </w:t>
      </w:r>
    </w:p>
    <w:p w:rsidR="00C4373C" w:rsidRPr="00611EFB" w:rsidRDefault="00C4373C" w:rsidP="003F541D">
      <w:pPr>
        <w:pStyle w:val="Body1"/>
        <w:rPr>
          <w:lang w:val="pt-BR"/>
        </w:rPr>
      </w:pPr>
    </w:p>
    <w:p w:rsidR="00E94DBE" w:rsidRPr="003F541D" w:rsidRDefault="00E94DBE" w:rsidP="00943221">
      <w:pPr>
        <w:pStyle w:val="Body1"/>
        <w:ind w:firstLine="1418"/>
      </w:pPr>
      <w:r w:rsidRPr="003F541D">
        <w:t>Desde o início</w:t>
      </w:r>
      <w:r w:rsidR="00E81C60">
        <w:t>,</w:t>
      </w:r>
      <w:r w:rsidRPr="003F541D">
        <w:t xml:space="preserve"> o homem percebeu que sozinho pouco faria; que suas habilidades, </w:t>
      </w:r>
      <w:r w:rsidR="002C6F12">
        <w:t xml:space="preserve">mesmo muito </w:t>
      </w:r>
      <w:r w:rsidRPr="003F541D">
        <w:t>eficientes</w:t>
      </w:r>
      <w:r w:rsidR="007A44BC">
        <w:t>,</w:t>
      </w:r>
      <w:r w:rsidRPr="003F541D">
        <w:t xml:space="preserve"> não seriam suficientes </w:t>
      </w:r>
      <w:r w:rsidR="002C6F12">
        <w:t xml:space="preserve">para obter </w:t>
      </w:r>
      <w:r w:rsidRPr="003F541D">
        <w:t xml:space="preserve">alguns feitos. </w:t>
      </w:r>
      <w:r w:rsidR="002C6F12">
        <w:t xml:space="preserve">Havia a </w:t>
      </w:r>
      <w:r w:rsidRPr="003F541D">
        <w:t xml:space="preserve">necessidade de </w:t>
      </w:r>
      <w:r w:rsidR="002C6F12">
        <w:t xml:space="preserve">se </w:t>
      </w:r>
      <w:r w:rsidRPr="003F541D">
        <w:t>unir esforços e conhecimentos. Foi neste contexto que surgiu</w:t>
      </w:r>
      <w:r w:rsidR="002C6F12">
        <w:t xml:space="preserve"> </w:t>
      </w:r>
      <w:r w:rsidRPr="003F541D">
        <w:t>a sociedade.</w:t>
      </w:r>
    </w:p>
    <w:p w:rsidR="00966DE5" w:rsidRDefault="00966DE5" w:rsidP="00943221">
      <w:pPr>
        <w:pStyle w:val="Body1"/>
        <w:ind w:firstLine="1418"/>
      </w:pPr>
    </w:p>
    <w:p w:rsidR="002C6F12" w:rsidRDefault="00E94DBE" w:rsidP="00943221">
      <w:pPr>
        <w:pStyle w:val="Body1"/>
        <w:ind w:firstLine="1418"/>
      </w:pPr>
      <w:r w:rsidRPr="003F541D">
        <w:t xml:space="preserve">Essa união de pessoas designava-se </w:t>
      </w:r>
      <w:r w:rsidRPr="003F541D">
        <w:rPr>
          <w:i/>
        </w:rPr>
        <w:t xml:space="preserve">universitas. </w:t>
      </w:r>
      <w:r w:rsidRPr="003F541D">
        <w:t>No começo</w:t>
      </w:r>
      <w:r w:rsidR="002C6F12">
        <w:t xml:space="preserve">, </w:t>
      </w:r>
      <w:r w:rsidRPr="003F541D">
        <w:t xml:space="preserve">limitava-se aos integrantes de uma mesma família, mas que ainda assim </w:t>
      </w:r>
      <w:r w:rsidR="002C6F12">
        <w:t xml:space="preserve">era </w:t>
      </w:r>
      <w:r w:rsidRPr="003F541D">
        <w:t xml:space="preserve">insuficiente para grandes realizações. </w:t>
      </w:r>
      <w:r w:rsidR="002C6F12">
        <w:t xml:space="preserve">Continuava sendo </w:t>
      </w:r>
      <w:r w:rsidRPr="003F541D">
        <w:t xml:space="preserve">necessário </w:t>
      </w:r>
      <w:r w:rsidR="002C6F12">
        <w:t xml:space="preserve">reunir </w:t>
      </w:r>
      <w:r w:rsidRPr="003F541D">
        <w:t>mais esforços, mais pessoas.</w:t>
      </w:r>
      <w:r w:rsidR="002C6F12">
        <w:t xml:space="preserve"> </w:t>
      </w:r>
    </w:p>
    <w:p w:rsidR="00966DE5" w:rsidRDefault="00966DE5" w:rsidP="00943221">
      <w:pPr>
        <w:pStyle w:val="Body1"/>
        <w:ind w:firstLine="1418"/>
      </w:pPr>
    </w:p>
    <w:p w:rsidR="00E94DBE" w:rsidRPr="003F541D" w:rsidRDefault="002C6F12" w:rsidP="00943221">
      <w:pPr>
        <w:pStyle w:val="Body1"/>
        <w:ind w:firstLine="1418"/>
      </w:pPr>
      <w:r>
        <w:t xml:space="preserve">Surgiram, então, as primeiras companhias. As mais imponentes sobre as quais temos </w:t>
      </w:r>
      <w:r w:rsidR="00E94DBE" w:rsidRPr="003F541D">
        <w:t>conhecimento foram o Banco São Jorge</w:t>
      </w:r>
      <w:r>
        <w:t xml:space="preserve">, que atuou entre </w:t>
      </w:r>
      <w:r w:rsidR="00E94DBE" w:rsidRPr="003F541D">
        <w:t xml:space="preserve">1407 </w:t>
      </w:r>
      <w:r>
        <w:t xml:space="preserve">e </w:t>
      </w:r>
      <w:r w:rsidR="00E94DBE" w:rsidRPr="003F541D">
        <w:t>1816,</w:t>
      </w:r>
      <w:r>
        <w:t xml:space="preserve"> e foi</w:t>
      </w:r>
      <w:r w:rsidR="00E94DBE" w:rsidRPr="003F541D">
        <w:t xml:space="preserve"> criado para financiar a luta de Gênova contra Veneza, e a Companhia Holandesa das Índias Orientais, </w:t>
      </w:r>
      <w:r>
        <w:t xml:space="preserve">que surgiu em </w:t>
      </w:r>
      <w:r w:rsidR="00E94DBE" w:rsidRPr="003F541D">
        <w:t>1604 para explora</w:t>
      </w:r>
      <w:r>
        <w:t xml:space="preserve">r o </w:t>
      </w:r>
      <w:r w:rsidR="00E94DBE" w:rsidRPr="003F541D">
        <w:t xml:space="preserve">novo mundo. </w:t>
      </w:r>
    </w:p>
    <w:p w:rsidR="00966DE5" w:rsidRDefault="00966DE5" w:rsidP="00943221">
      <w:pPr>
        <w:pStyle w:val="Body1"/>
        <w:ind w:firstLine="1418"/>
      </w:pPr>
    </w:p>
    <w:p w:rsidR="00E94DBE" w:rsidRPr="003F541D" w:rsidRDefault="00E94DBE" w:rsidP="00943221">
      <w:pPr>
        <w:pStyle w:val="Body1"/>
        <w:ind w:firstLine="1418"/>
      </w:pPr>
      <w:r w:rsidRPr="003F541D">
        <w:t>A sociedade denominada Companhia Geral do Comércio do Brasil</w:t>
      </w:r>
      <w:r w:rsidR="007A44BC">
        <w:t xml:space="preserve"> r</w:t>
      </w:r>
      <w:r w:rsidRPr="003F541D">
        <w:t>emonta ao ano de 1649</w:t>
      </w:r>
      <w:r w:rsidR="007A44BC">
        <w:t xml:space="preserve"> e tinha por objetivo </w:t>
      </w:r>
      <w:r w:rsidR="002C6F12">
        <w:t xml:space="preserve">resistir aos </w:t>
      </w:r>
      <w:r w:rsidRPr="003F541D">
        <w:t>invasores do território brasileiro e garantir o transporte seguro de açúcar à Europa</w:t>
      </w:r>
      <w:r w:rsidR="007A44BC">
        <w:t xml:space="preserve">. Foi ela a responsável por </w:t>
      </w:r>
      <w:r w:rsidRPr="003F541D">
        <w:t>inaugur</w:t>
      </w:r>
      <w:r w:rsidR="007A44BC">
        <w:t xml:space="preserve">ar </w:t>
      </w:r>
      <w:r w:rsidRPr="003F541D">
        <w:t>esta prática no</w:t>
      </w:r>
      <w:r w:rsidR="00B349B3">
        <w:t xml:space="preserve"> país. </w:t>
      </w:r>
    </w:p>
    <w:p w:rsidR="00966DE5" w:rsidRDefault="00966DE5" w:rsidP="00943221">
      <w:pPr>
        <w:pStyle w:val="Body1"/>
        <w:ind w:firstLine="1418"/>
      </w:pPr>
    </w:p>
    <w:p w:rsidR="00E94DBE" w:rsidRPr="003F541D" w:rsidRDefault="00B349B3" w:rsidP="00943221">
      <w:pPr>
        <w:pStyle w:val="Body1"/>
        <w:ind w:firstLine="1418"/>
      </w:pPr>
      <w:r>
        <w:t xml:space="preserve">Não temos dúvidas de que a </w:t>
      </w:r>
      <w:r w:rsidR="00E94DBE" w:rsidRPr="003F541D">
        <w:t>formação de expedições para explorar terras pouco conhecidas, ou o financiamento de uma guerra, por demandarem grandes investimentos</w:t>
      </w:r>
      <w:r>
        <w:t>,</w:t>
      </w:r>
      <w:r w:rsidR="00E94DBE" w:rsidRPr="003F541D">
        <w:t xml:space="preserve"> não </w:t>
      </w:r>
      <w:proofErr w:type="gramStart"/>
      <w:r w:rsidR="00E94DBE" w:rsidRPr="003F541D">
        <w:t>seria</w:t>
      </w:r>
      <w:r>
        <w:t>m</w:t>
      </w:r>
      <w:r w:rsidR="00E94DBE" w:rsidRPr="003F541D">
        <w:t xml:space="preserve"> possíve</w:t>
      </w:r>
      <w:r>
        <w:t>is</w:t>
      </w:r>
      <w:proofErr w:type="gramEnd"/>
      <w:r>
        <w:t xml:space="preserve"> </w:t>
      </w:r>
      <w:r w:rsidR="00E94DBE" w:rsidRPr="003F541D">
        <w:t xml:space="preserve">sem a união de esforços, </w:t>
      </w:r>
      <w:r w:rsidR="007A44BC">
        <w:t xml:space="preserve">a </w:t>
      </w:r>
      <w:r w:rsidR="00E94DBE" w:rsidRPr="003F541D">
        <w:t>organização de pessoas</w:t>
      </w:r>
      <w:r>
        <w:t xml:space="preserve"> com notável </w:t>
      </w:r>
      <w:r w:rsidR="00E94DBE" w:rsidRPr="003F541D">
        <w:t>capacidade técnica</w:t>
      </w:r>
      <w:r>
        <w:t xml:space="preserve"> e </w:t>
      </w:r>
      <w:r w:rsidR="00755F97">
        <w:t xml:space="preserve">um </w:t>
      </w:r>
      <w:r w:rsidR="00E94DBE" w:rsidRPr="003F541D">
        <w:t xml:space="preserve">grande poder econômico, </w:t>
      </w:r>
      <w:r>
        <w:t>t</w:t>
      </w:r>
      <w:r w:rsidR="00755F97">
        <w:t xml:space="preserve">udo </w:t>
      </w:r>
      <w:r w:rsidR="00E94DBE" w:rsidRPr="003F541D">
        <w:t>voltad</w:t>
      </w:r>
      <w:r w:rsidR="00755F97">
        <w:t>o a</w:t>
      </w:r>
      <w:r w:rsidR="00E94DBE" w:rsidRPr="003F541D">
        <w:t xml:space="preserve"> um mesmo fim: </w:t>
      </w:r>
      <w:r>
        <w:t xml:space="preserve">obter </w:t>
      </w:r>
      <w:r w:rsidR="00E94DBE" w:rsidRPr="003F541D">
        <w:t xml:space="preserve">resultados de </w:t>
      </w:r>
      <w:r>
        <w:t xml:space="preserve">reconhecida </w:t>
      </w:r>
      <w:r w:rsidR="00E94DBE" w:rsidRPr="003F541D">
        <w:t>envergadura.</w:t>
      </w:r>
    </w:p>
    <w:p w:rsidR="00966DE5" w:rsidRDefault="00966DE5" w:rsidP="00943221">
      <w:pPr>
        <w:pStyle w:val="Body1"/>
        <w:ind w:firstLine="1418"/>
      </w:pPr>
    </w:p>
    <w:p w:rsidR="00E94DBE" w:rsidRPr="003F541D" w:rsidRDefault="00E94DBE" w:rsidP="00943221">
      <w:pPr>
        <w:pStyle w:val="Body1"/>
        <w:ind w:firstLine="1418"/>
      </w:pPr>
      <w:r w:rsidRPr="003F541D">
        <w:t>O</w:t>
      </w:r>
      <w:r w:rsidR="00B349B3">
        <w:t xml:space="preserve">bservamos que as </w:t>
      </w:r>
      <w:r w:rsidRPr="003F541D">
        <w:t xml:space="preserve">sociedades vieram para </w:t>
      </w:r>
      <w:r w:rsidR="00B349B3">
        <w:t xml:space="preserve">enfrentar as </w:t>
      </w:r>
      <w:r w:rsidRPr="003F541D">
        <w:t xml:space="preserve">dificuldades </w:t>
      </w:r>
      <w:r w:rsidR="00B349B3">
        <w:t xml:space="preserve">apresentadas pelos </w:t>
      </w:r>
      <w:r w:rsidRPr="003F541D">
        <w:t>empreendimentos</w:t>
      </w:r>
      <w:r w:rsidR="00B349B3">
        <w:t xml:space="preserve"> que, por sua vez, eram </w:t>
      </w:r>
      <w:r w:rsidRPr="003F541D">
        <w:t>necessários para alçar</w:t>
      </w:r>
      <w:r w:rsidR="00B349B3">
        <w:t>em</w:t>
      </w:r>
      <w:r w:rsidRPr="003F541D">
        <w:t xml:space="preserve"> novos vôos e </w:t>
      </w:r>
      <w:r w:rsidR="00B349B3">
        <w:t xml:space="preserve">viabilizarem </w:t>
      </w:r>
      <w:r w:rsidRPr="003F541D">
        <w:t xml:space="preserve">grandes conquistas. </w:t>
      </w:r>
    </w:p>
    <w:p w:rsidR="00966DE5" w:rsidRDefault="00966DE5" w:rsidP="00943221">
      <w:pPr>
        <w:pStyle w:val="Body1"/>
        <w:ind w:firstLine="1418"/>
      </w:pPr>
    </w:p>
    <w:p w:rsidR="00E94DBE" w:rsidRPr="003F541D" w:rsidRDefault="00E94DBE" w:rsidP="00943221">
      <w:pPr>
        <w:pStyle w:val="Body1"/>
        <w:ind w:firstLine="1418"/>
      </w:pPr>
      <w:r w:rsidRPr="003F541D">
        <w:lastRenderedPageBreak/>
        <w:t xml:space="preserve">Os séculos XIV a XVI, época </w:t>
      </w:r>
      <w:r w:rsidR="00B349B3">
        <w:t>na qual surgiu o</w:t>
      </w:r>
      <w:r w:rsidRPr="003F541D">
        <w:t xml:space="preserve"> Renascimento, foram marcados por </w:t>
      </w:r>
      <w:r w:rsidR="00B349B3">
        <w:t xml:space="preserve">um significativo </w:t>
      </w:r>
      <w:r w:rsidRPr="003F541D">
        <w:t xml:space="preserve">crescimento, pujança econômica e oportunidades, </w:t>
      </w:r>
      <w:r w:rsidR="00B349B3">
        <w:t xml:space="preserve">ou seja, um </w:t>
      </w:r>
      <w:r w:rsidRPr="003F541D">
        <w:t xml:space="preserve">campo fértil para se pensar novas formas de exploração econômico-financeira. </w:t>
      </w:r>
    </w:p>
    <w:p w:rsidR="00966DE5" w:rsidRDefault="00966DE5" w:rsidP="00943221">
      <w:pPr>
        <w:pStyle w:val="Body1"/>
        <w:ind w:firstLine="1418"/>
      </w:pPr>
    </w:p>
    <w:p w:rsidR="00E94DBE" w:rsidRPr="003F541D" w:rsidRDefault="00E94DBE" w:rsidP="00943221">
      <w:pPr>
        <w:pStyle w:val="Body1"/>
        <w:ind w:firstLine="1418"/>
      </w:pPr>
      <w:r w:rsidRPr="003F541D">
        <w:t xml:space="preserve">A engenharia jurídica desenvolvida para </w:t>
      </w:r>
      <w:r w:rsidR="00B349B3">
        <w:t xml:space="preserve">criar </w:t>
      </w:r>
      <w:r w:rsidRPr="003F541D">
        <w:t xml:space="preserve">companhias de grande porte, ao lado da separação da responsabilidade dos sócios em relação </w:t>
      </w:r>
      <w:r w:rsidR="00B349B3">
        <w:t>à</w:t>
      </w:r>
      <w:r w:rsidRPr="003F541D">
        <w:t xml:space="preserve"> sociedade</w:t>
      </w:r>
      <w:r w:rsidRPr="003F541D">
        <w:rPr>
          <w:vertAlign w:val="superscript"/>
        </w:rPr>
        <w:footnoteReference w:id="2"/>
      </w:r>
      <w:r w:rsidRPr="003F541D">
        <w:t>, foi uma necessidade d</w:t>
      </w:r>
      <w:r w:rsidR="00B349B3">
        <w:t xml:space="preserve">aquele </w:t>
      </w:r>
      <w:r w:rsidRPr="003F541D">
        <w:t xml:space="preserve">tempo. A </w:t>
      </w:r>
      <w:r w:rsidR="006F4378">
        <w:t>circum-navegação</w:t>
      </w:r>
      <w:r w:rsidRPr="003F541D">
        <w:t xml:space="preserve">, talvez um dos maiores empreendimentos do homem </w:t>
      </w:r>
      <w:r w:rsidR="00B349B3">
        <w:t xml:space="preserve">à </w:t>
      </w:r>
      <w:r w:rsidRPr="003F541D">
        <w:t xml:space="preserve">época, diante de seus </w:t>
      </w:r>
      <w:r w:rsidR="00B349B3">
        <w:t xml:space="preserve">riscos </w:t>
      </w:r>
      <w:r w:rsidRPr="003F541D">
        <w:t>naturais exigi</w:t>
      </w:r>
      <w:r w:rsidR="00B349B3">
        <w:t xml:space="preserve">u uma </w:t>
      </w:r>
      <w:r w:rsidRPr="003F541D">
        <w:t>nova forma de associação</w:t>
      </w:r>
      <w:r w:rsidR="00B349B3">
        <w:t xml:space="preserve"> que propiciasse não apenas </w:t>
      </w:r>
      <w:r w:rsidRPr="003F541D">
        <w:t>arrecada</w:t>
      </w:r>
      <w:r w:rsidR="00B349B3">
        <w:t xml:space="preserve">r altas </w:t>
      </w:r>
      <w:r w:rsidRPr="003F541D">
        <w:t>somas em dinheiro</w:t>
      </w:r>
      <w:r w:rsidR="00755F97">
        <w:t>,</w:t>
      </w:r>
      <w:r w:rsidRPr="003F541D">
        <w:t xml:space="preserve"> mas também </w:t>
      </w:r>
      <w:r w:rsidR="00B349B3">
        <w:t>reunir num s</w:t>
      </w:r>
      <w:r w:rsidRPr="003F541D">
        <w:t>ó empreendimento</w:t>
      </w:r>
      <w:r w:rsidR="00B349B3">
        <w:t xml:space="preserve">, indivíduos </w:t>
      </w:r>
      <w:r w:rsidRPr="003F541D">
        <w:t>brilhantes, conhecedor</w:t>
      </w:r>
      <w:r w:rsidR="00B349B3">
        <w:t>e</w:t>
      </w:r>
      <w:r w:rsidRPr="003F541D">
        <w:t>s de astronomia, navegação</w:t>
      </w:r>
      <w:r w:rsidR="00B349B3">
        <w:t xml:space="preserve"> e </w:t>
      </w:r>
      <w:r w:rsidRPr="003F541D">
        <w:t xml:space="preserve">engenharia, </w:t>
      </w:r>
      <w:r w:rsidR="00B349B3">
        <w:t xml:space="preserve">entre </w:t>
      </w:r>
      <w:r w:rsidRPr="003F541D">
        <w:t>outros.</w:t>
      </w:r>
    </w:p>
    <w:p w:rsidR="00966DE5" w:rsidRDefault="00966DE5" w:rsidP="00943221">
      <w:pPr>
        <w:pStyle w:val="Body1"/>
        <w:ind w:firstLine="1418"/>
      </w:pPr>
    </w:p>
    <w:p w:rsidR="00E94DBE" w:rsidRPr="003F541D" w:rsidRDefault="00E94DBE" w:rsidP="00943221">
      <w:pPr>
        <w:pStyle w:val="Body1"/>
        <w:ind w:firstLine="1418"/>
      </w:pPr>
      <w:r w:rsidRPr="003F541D">
        <w:t xml:space="preserve">Sem essas novas técnicas mercantis </w:t>
      </w:r>
      <w:r w:rsidR="00755F97">
        <w:t>a</w:t>
      </w:r>
      <w:r w:rsidR="00B349B3">
        <w:t>s quais o D</w:t>
      </w:r>
      <w:r w:rsidRPr="003F541D">
        <w:t xml:space="preserve">ireito adaptou e incorporou em seu ordenamento jurídico, talvez não </w:t>
      </w:r>
      <w:proofErr w:type="gramStart"/>
      <w:r w:rsidRPr="003F541D">
        <w:t>teria</w:t>
      </w:r>
      <w:proofErr w:type="gramEnd"/>
      <w:r w:rsidRPr="003F541D">
        <w:t xml:space="preserve"> sido possível descob</w:t>
      </w:r>
      <w:r w:rsidR="00B349B3">
        <w:t xml:space="preserve">rir, </w:t>
      </w:r>
      <w:r w:rsidRPr="003F541D">
        <w:t>explora</w:t>
      </w:r>
      <w:r w:rsidR="00B349B3">
        <w:t xml:space="preserve">r e </w:t>
      </w:r>
      <w:r w:rsidRPr="003F541D">
        <w:t>coloniza</w:t>
      </w:r>
      <w:r w:rsidR="00B349B3">
        <w:t xml:space="preserve">r novos </w:t>
      </w:r>
      <w:r w:rsidRPr="003F541D">
        <w:t xml:space="preserve">continentes, </w:t>
      </w:r>
      <w:r w:rsidR="00B349B3">
        <w:t xml:space="preserve">o que </w:t>
      </w:r>
      <w:r w:rsidRPr="003F541D">
        <w:t xml:space="preserve">reforça a importância </w:t>
      </w:r>
      <w:r w:rsidR="00755F97">
        <w:t xml:space="preserve">da </w:t>
      </w:r>
      <w:r w:rsidRPr="003F541D">
        <w:t xml:space="preserve">união </w:t>
      </w:r>
      <w:r w:rsidR="00B349B3">
        <w:t xml:space="preserve">para a </w:t>
      </w:r>
      <w:r w:rsidRPr="003F541D">
        <w:t>humanidade.</w:t>
      </w:r>
    </w:p>
    <w:p w:rsidR="00966DE5" w:rsidRDefault="00966DE5" w:rsidP="00943221">
      <w:pPr>
        <w:pStyle w:val="Body1"/>
        <w:ind w:firstLine="1418"/>
      </w:pPr>
    </w:p>
    <w:p w:rsidR="00E94DBE" w:rsidRPr="003F541D" w:rsidRDefault="00E94DBE" w:rsidP="00943221">
      <w:pPr>
        <w:pStyle w:val="Body1"/>
        <w:ind w:firstLine="1418"/>
      </w:pPr>
      <w:r w:rsidRPr="003F541D">
        <w:t xml:space="preserve">No entanto, não </w:t>
      </w:r>
      <w:r w:rsidR="00B349B3">
        <w:t xml:space="preserve">são apenas as </w:t>
      </w:r>
      <w:r w:rsidRPr="003F541D">
        <w:t xml:space="preserve">pessoas físicas que </w:t>
      </w:r>
      <w:proofErr w:type="gramStart"/>
      <w:r w:rsidRPr="003F541D">
        <w:t>conjugam esforços</w:t>
      </w:r>
      <w:proofErr w:type="gramEnd"/>
      <w:r w:rsidRPr="003F541D">
        <w:t>. Os entes públicos também o fazem. Ainda que mais recente</w:t>
      </w:r>
      <w:r w:rsidR="00B349B3">
        <w:t>mente</w:t>
      </w:r>
      <w:r w:rsidRPr="003F541D">
        <w:t xml:space="preserve">, os Estados soberanos </w:t>
      </w:r>
      <w:r w:rsidR="00B349B3">
        <w:t xml:space="preserve">se uniram a fim de </w:t>
      </w:r>
      <w:r w:rsidRPr="003F541D">
        <w:t xml:space="preserve">superar dificuldades e potencializar sua atuação capitalista ou socialista, principalmente para </w:t>
      </w:r>
      <w:r w:rsidR="00B349B3">
        <w:t xml:space="preserve">escoarem os </w:t>
      </w:r>
      <w:r w:rsidRPr="003F541D">
        <w:t>bens produz</w:t>
      </w:r>
      <w:r w:rsidR="00B349B3">
        <w:t>idos</w:t>
      </w:r>
      <w:r w:rsidRPr="003F541D">
        <w:t>.</w:t>
      </w:r>
    </w:p>
    <w:p w:rsidR="00966DE5" w:rsidRDefault="00966DE5" w:rsidP="00943221">
      <w:pPr>
        <w:pStyle w:val="Body1"/>
        <w:ind w:firstLine="1418"/>
      </w:pPr>
    </w:p>
    <w:p w:rsidR="00E94DBE" w:rsidRPr="003F541D" w:rsidRDefault="00E94DBE" w:rsidP="00943221">
      <w:pPr>
        <w:pStyle w:val="Body1"/>
        <w:ind w:firstLine="1418"/>
      </w:pPr>
      <w:r w:rsidRPr="003F541D">
        <w:t>A constituição do Mercado Comum do Sul</w:t>
      </w:r>
      <w:r w:rsidR="00B349B3">
        <w:t xml:space="preserve"> (</w:t>
      </w:r>
      <w:proofErr w:type="gramStart"/>
      <w:r w:rsidRPr="003F541D">
        <w:t>M</w:t>
      </w:r>
      <w:r w:rsidR="00B349B3">
        <w:t>ercosul</w:t>
      </w:r>
      <w:proofErr w:type="gramEnd"/>
      <w:r w:rsidR="00B349B3">
        <w:t xml:space="preserve">) </w:t>
      </w:r>
      <w:r w:rsidRPr="003F541D">
        <w:t xml:space="preserve">é um exemplo </w:t>
      </w:r>
      <w:r w:rsidR="00B349B3">
        <w:t xml:space="preserve">evidente da </w:t>
      </w:r>
      <w:r w:rsidRPr="003F541D">
        <w:t xml:space="preserve">mudança de postura </w:t>
      </w:r>
      <w:r w:rsidR="00B349B3">
        <w:t>imposta pela n</w:t>
      </w:r>
      <w:r w:rsidRPr="003F541D">
        <w:t>ova realidade</w:t>
      </w:r>
      <w:r w:rsidR="00B349B3">
        <w:t>. O que o R</w:t>
      </w:r>
      <w:r w:rsidRPr="003F541D">
        <w:t xml:space="preserve">enascimento representou para o surgimento das grandes companhias, o mundo globalizado representa para </w:t>
      </w:r>
      <w:r w:rsidR="00B349B3">
        <w:t xml:space="preserve">a união dos </w:t>
      </w:r>
      <w:r w:rsidRPr="003F541D">
        <w:t>Estados.</w:t>
      </w:r>
    </w:p>
    <w:p w:rsidR="00966DE5" w:rsidRDefault="00966DE5" w:rsidP="00943221">
      <w:pPr>
        <w:pStyle w:val="Body1"/>
        <w:ind w:firstLine="1418"/>
      </w:pPr>
    </w:p>
    <w:p w:rsidR="00E94DBE" w:rsidRPr="004B08CE" w:rsidRDefault="00E94DBE" w:rsidP="00943221">
      <w:pPr>
        <w:pStyle w:val="Body1"/>
        <w:ind w:firstLine="1418"/>
      </w:pPr>
      <w:r w:rsidRPr="003F541D">
        <w:t xml:space="preserve">Criado inicialmente por Argentina, Brasil, Paraguai e Uruguai, o </w:t>
      </w:r>
      <w:proofErr w:type="gramStart"/>
      <w:r w:rsidRPr="003F541D">
        <w:t>M</w:t>
      </w:r>
      <w:r w:rsidR="00B349B3">
        <w:t>ercosul</w:t>
      </w:r>
      <w:proofErr w:type="gramEnd"/>
      <w:r w:rsidR="00B349B3">
        <w:t xml:space="preserve"> teve seu </w:t>
      </w:r>
      <w:r w:rsidRPr="003F541D">
        <w:t xml:space="preserve">embrião </w:t>
      </w:r>
      <w:r w:rsidR="00B349B3">
        <w:t>durante a a</w:t>
      </w:r>
      <w:r w:rsidRPr="003F541D">
        <w:t>ssinatura do Tratado de Assunção</w:t>
      </w:r>
      <w:r w:rsidRPr="003F541D">
        <w:rPr>
          <w:vertAlign w:val="superscript"/>
        </w:rPr>
        <w:footnoteReference w:id="3"/>
      </w:r>
      <w:r w:rsidR="00B349B3">
        <w:t xml:space="preserve">, em </w:t>
      </w:r>
      <w:r w:rsidRPr="003F541D">
        <w:t>26 de março de 1991</w:t>
      </w:r>
      <w:r w:rsidR="00B349B3">
        <w:t xml:space="preserve">. Por meio deste documento, seus </w:t>
      </w:r>
      <w:r w:rsidRPr="003F541D">
        <w:t xml:space="preserve">integrantes se comprometeram a constituir um </w:t>
      </w:r>
      <w:r w:rsidRPr="003F541D">
        <w:lastRenderedPageBreak/>
        <w:t>mercado comum</w:t>
      </w:r>
      <w:r w:rsidR="00B349B3">
        <w:t xml:space="preserve"> cujo </w:t>
      </w:r>
      <w:r w:rsidRPr="003F541D">
        <w:t xml:space="preserve">objetivo era </w:t>
      </w:r>
      <w:r w:rsidR="00B349B3">
        <w:t xml:space="preserve">bastante </w:t>
      </w:r>
      <w:r w:rsidRPr="003F541D">
        <w:t xml:space="preserve">claro: propiciar a competitividade internacional global e regional dos envolvidos e daqueles que, no futuro, </w:t>
      </w:r>
      <w:r w:rsidR="00B349B3">
        <w:t xml:space="preserve">integrassem o </w:t>
      </w:r>
      <w:r w:rsidRPr="003F541D">
        <w:t xml:space="preserve">grupo. Seu adepto </w:t>
      </w:r>
      <w:r w:rsidR="00D2641F">
        <w:t xml:space="preserve">mais recente </w:t>
      </w:r>
      <w:r w:rsidRPr="003F541D">
        <w:t xml:space="preserve">foi a Venezuela </w:t>
      </w:r>
      <w:r w:rsidRPr="00755F97">
        <w:t xml:space="preserve">que, numa decisão polêmica e </w:t>
      </w:r>
      <w:r w:rsidR="00D2641F" w:rsidRPr="00755F97">
        <w:t>muito q</w:t>
      </w:r>
      <w:r w:rsidRPr="00755F97">
        <w:t xml:space="preserve">uestionada, acabou aceita no </w:t>
      </w:r>
      <w:proofErr w:type="gramStart"/>
      <w:r w:rsidRPr="00755F97">
        <w:t>M</w:t>
      </w:r>
      <w:r w:rsidR="00D2641F" w:rsidRPr="00755F97">
        <w:t>ercosul</w:t>
      </w:r>
      <w:proofErr w:type="gramEnd"/>
      <w:r w:rsidRPr="00755F97">
        <w:rPr>
          <w:vertAlign w:val="superscript"/>
        </w:rPr>
        <w:footnoteReference w:id="4"/>
      </w:r>
      <w:r w:rsidRPr="00755F97">
        <w:t>.</w:t>
      </w:r>
      <w:r w:rsidR="00D2641F" w:rsidRPr="00755F97">
        <w:t xml:space="preserve"> </w:t>
      </w:r>
    </w:p>
    <w:p w:rsidR="00966DE5" w:rsidRDefault="00966DE5" w:rsidP="00943221">
      <w:pPr>
        <w:pStyle w:val="Body1"/>
        <w:ind w:firstLine="1418"/>
      </w:pPr>
    </w:p>
    <w:p w:rsidR="00E94DBE" w:rsidRPr="003F541D" w:rsidRDefault="00E94DBE" w:rsidP="00943221">
      <w:pPr>
        <w:pStyle w:val="Body1"/>
        <w:ind w:firstLine="1418"/>
      </w:pPr>
      <w:r w:rsidRPr="003F541D">
        <w:t xml:space="preserve">A todos os Estados integrantes do </w:t>
      </w:r>
      <w:proofErr w:type="gramStart"/>
      <w:r w:rsidRPr="003F541D">
        <w:t>M</w:t>
      </w:r>
      <w:r w:rsidR="00D2641F">
        <w:t>erc</w:t>
      </w:r>
      <w:r w:rsidR="00755F97">
        <w:t>osul</w:t>
      </w:r>
      <w:proofErr w:type="gramEnd"/>
      <w:r w:rsidR="00755F97">
        <w:t xml:space="preserve"> e </w:t>
      </w:r>
      <w:r w:rsidRPr="003F541D">
        <w:t xml:space="preserve">quem neles produz é assegurado o direito de comercializar em qualquer país do bloco, sem </w:t>
      </w:r>
      <w:r w:rsidR="00D2641F">
        <w:t xml:space="preserve">a incidência de </w:t>
      </w:r>
      <w:r w:rsidR="00D2641F" w:rsidRPr="003F541D">
        <w:t xml:space="preserve">impostos ou restrições </w:t>
      </w:r>
      <w:r w:rsidRPr="003F541D">
        <w:t>na operação alfandegária</w:t>
      </w:r>
      <w:r w:rsidR="00D2641F">
        <w:t xml:space="preserve">, </w:t>
      </w:r>
      <w:r w:rsidRPr="003F541D">
        <w:t xml:space="preserve">salvo </w:t>
      </w:r>
      <w:r w:rsidR="00D2641F">
        <w:t xml:space="preserve">em relação a </w:t>
      </w:r>
      <w:r w:rsidRPr="003F541D">
        <w:t>alguns produtos</w:t>
      </w:r>
      <w:r w:rsidR="00D2641F">
        <w:t xml:space="preserve">. </w:t>
      </w:r>
    </w:p>
    <w:p w:rsidR="00966DE5" w:rsidRDefault="00966DE5" w:rsidP="009D1AAA">
      <w:pPr>
        <w:pStyle w:val="Body1"/>
        <w:ind w:firstLine="1418"/>
      </w:pPr>
    </w:p>
    <w:p w:rsidR="00E94DBE" w:rsidRPr="003F541D" w:rsidRDefault="00E94DBE" w:rsidP="009D1AAA">
      <w:pPr>
        <w:pStyle w:val="Body1"/>
        <w:ind w:firstLine="1418"/>
        <w:rPr>
          <w:b/>
        </w:rPr>
      </w:pPr>
      <w:r w:rsidRPr="0084419A">
        <w:t xml:space="preserve">A tendência </w:t>
      </w:r>
      <w:r w:rsidR="0084419A" w:rsidRPr="0084419A">
        <w:t xml:space="preserve">destes </w:t>
      </w:r>
      <w:r w:rsidRPr="0084419A">
        <w:t xml:space="preserve">blocos econômicos </w:t>
      </w:r>
      <w:r w:rsidR="00755F97">
        <w:t>ao s</w:t>
      </w:r>
      <w:r w:rsidR="0084419A" w:rsidRPr="0084419A">
        <w:t xml:space="preserve">e reunirem não se restringe </w:t>
      </w:r>
      <w:r w:rsidRPr="0084419A">
        <w:t xml:space="preserve">apenas </w:t>
      </w:r>
      <w:r w:rsidR="00755F97">
        <w:t xml:space="preserve">às </w:t>
      </w:r>
      <w:r w:rsidRPr="0084419A">
        <w:t>questões econômico-financeiras.</w:t>
      </w:r>
      <w:r w:rsidRPr="003F541D">
        <w:t xml:space="preserve"> A </w:t>
      </w:r>
      <w:r w:rsidR="00D2641F">
        <w:t>U</w:t>
      </w:r>
      <w:r w:rsidRPr="003F541D">
        <w:t>nião Europeia, a primeira a ser criada nos moldes mencionado</w:t>
      </w:r>
      <w:r w:rsidR="00D2641F">
        <w:t>s</w:t>
      </w:r>
      <w:r w:rsidRPr="003F541D">
        <w:rPr>
          <w:vertAlign w:val="superscript"/>
        </w:rPr>
        <w:footnoteReference w:id="5"/>
      </w:r>
      <w:r w:rsidRPr="003F541D">
        <w:t xml:space="preserve">, possui até mesmo um Congresso Parlamentar e um Poder </w:t>
      </w:r>
      <w:r w:rsidR="00D2641F">
        <w:t>J</w:t>
      </w:r>
      <w:r w:rsidRPr="003F541D">
        <w:t xml:space="preserve">udiciário comum, </w:t>
      </w:r>
      <w:r w:rsidR="00D2641F">
        <w:t xml:space="preserve">que </w:t>
      </w:r>
      <w:r w:rsidRPr="003F541D">
        <w:t>limita</w:t>
      </w:r>
      <w:r w:rsidR="00D2641F">
        <w:t xml:space="preserve"> </w:t>
      </w:r>
      <w:r w:rsidRPr="003F541D">
        <w:t>a soberania dos Estados</w:t>
      </w:r>
      <w:r w:rsidR="00D2641F">
        <w:t>-m</w:t>
      </w:r>
      <w:r w:rsidRPr="003F541D">
        <w:t xml:space="preserve">embros </w:t>
      </w:r>
      <w:r w:rsidR="00D2641F">
        <w:t xml:space="preserve">de maneira </w:t>
      </w:r>
      <w:r w:rsidRPr="003F541D">
        <w:t>nunca vist</w:t>
      </w:r>
      <w:r w:rsidR="00D2641F">
        <w:t>a d</w:t>
      </w:r>
      <w:r w:rsidRPr="003F541D">
        <w:t>esde o surgimento do instituto</w:t>
      </w:r>
      <w:r w:rsidRPr="003F541D">
        <w:rPr>
          <w:vertAlign w:val="superscript"/>
        </w:rPr>
        <w:footnoteReference w:id="6"/>
      </w:r>
      <w:r w:rsidRPr="003F541D">
        <w:t>.</w:t>
      </w:r>
    </w:p>
    <w:p w:rsidR="00966DE5" w:rsidRDefault="00966DE5" w:rsidP="009D1AAA">
      <w:pPr>
        <w:pStyle w:val="Body1"/>
        <w:ind w:firstLine="1418"/>
      </w:pPr>
    </w:p>
    <w:p w:rsidR="00E94DBE" w:rsidRPr="003F541D" w:rsidRDefault="00755F97" w:rsidP="009D1AAA">
      <w:pPr>
        <w:pStyle w:val="Body1"/>
        <w:ind w:firstLine="1418"/>
      </w:pPr>
      <w:r>
        <w:t>Também n</w:t>
      </w:r>
      <w:r w:rsidR="00E94DBE" w:rsidRPr="003F541D">
        <w:t>ão podemos deixar de mencionar que</w:t>
      </w:r>
      <w:r w:rsidR="00D2641F">
        <w:t>,</w:t>
      </w:r>
      <w:r w:rsidR="00E94DBE" w:rsidRPr="003F541D">
        <w:t xml:space="preserve"> antes mesmo da criação do </w:t>
      </w:r>
      <w:proofErr w:type="gramStart"/>
      <w:r w:rsidR="00E94DBE" w:rsidRPr="003F541D">
        <w:t>M</w:t>
      </w:r>
      <w:r w:rsidR="00D2641F">
        <w:t>ercosul</w:t>
      </w:r>
      <w:proofErr w:type="gramEnd"/>
      <w:r w:rsidR="00D2641F">
        <w:t xml:space="preserve">, já </w:t>
      </w:r>
      <w:r w:rsidR="00E94DBE" w:rsidRPr="003F541D">
        <w:t xml:space="preserve">existiam </w:t>
      </w:r>
      <w:r w:rsidR="00D2641F">
        <w:t xml:space="preserve">algumas </w:t>
      </w:r>
      <w:r w:rsidR="00E94DBE" w:rsidRPr="003F541D">
        <w:t xml:space="preserve">alianças firmadas entre países e empresas para </w:t>
      </w:r>
      <w:r w:rsidR="00D2641F">
        <w:t xml:space="preserve">a </w:t>
      </w:r>
      <w:r w:rsidR="00E94DBE" w:rsidRPr="003F541D">
        <w:t>realização de diversos empreendimentos</w:t>
      </w:r>
      <w:r w:rsidR="00E94DBE" w:rsidRPr="003F541D">
        <w:rPr>
          <w:vertAlign w:val="superscript"/>
        </w:rPr>
        <w:footnoteReference w:id="7"/>
      </w:r>
      <w:r w:rsidR="00E94DBE" w:rsidRPr="003F541D">
        <w:t>.</w:t>
      </w:r>
    </w:p>
    <w:p w:rsidR="00655F6E" w:rsidRDefault="00655F6E" w:rsidP="003F541D">
      <w:pPr>
        <w:pStyle w:val="Body1"/>
        <w:rPr>
          <w:b/>
          <w:i/>
        </w:rPr>
      </w:pPr>
    </w:p>
    <w:p w:rsidR="00E94DBE" w:rsidRPr="0086670F" w:rsidRDefault="003F541D" w:rsidP="003F541D">
      <w:pPr>
        <w:pStyle w:val="Body1"/>
        <w:rPr>
          <w:b/>
        </w:rPr>
      </w:pPr>
      <w:proofErr w:type="gramStart"/>
      <w:r w:rsidRPr="003F541D">
        <w:rPr>
          <w:b/>
          <w:i/>
        </w:rPr>
        <w:t>2</w:t>
      </w:r>
      <w:proofErr w:type="gramEnd"/>
      <w:r w:rsidRPr="003F541D">
        <w:rPr>
          <w:b/>
          <w:i/>
        </w:rPr>
        <w:t xml:space="preserve"> </w:t>
      </w:r>
      <w:r w:rsidR="00E94DBE" w:rsidRPr="003F541D">
        <w:rPr>
          <w:b/>
          <w:i/>
        </w:rPr>
        <w:t>J</w:t>
      </w:r>
      <w:r w:rsidRPr="003F541D">
        <w:rPr>
          <w:b/>
          <w:i/>
        </w:rPr>
        <w:t xml:space="preserve">OINT VENTURE, </w:t>
      </w:r>
      <w:r w:rsidR="0086670F" w:rsidRPr="0086670F">
        <w:rPr>
          <w:b/>
        </w:rPr>
        <w:t xml:space="preserve">SUA ORIGEM E CONCEITO </w:t>
      </w:r>
      <w:r w:rsidRPr="0086670F">
        <w:rPr>
          <w:b/>
        </w:rPr>
        <w:t xml:space="preserve"> </w:t>
      </w:r>
    </w:p>
    <w:p w:rsidR="00E94DBE" w:rsidRPr="003F541D" w:rsidRDefault="00E94DBE" w:rsidP="003F541D">
      <w:pPr>
        <w:pStyle w:val="Body1"/>
      </w:pPr>
    </w:p>
    <w:p w:rsidR="00E94DBE" w:rsidRPr="003F541D" w:rsidRDefault="00E94DBE" w:rsidP="009D1AAA">
      <w:pPr>
        <w:pStyle w:val="Body1"/>
        <w:ind w:firstLine="1418"/>
      </w:pPr>
      <w:r w:rsidRPr="003F541D">
        <w:t xml:space="preserve">Muitos foram os ingredientes </w:t>
      </w:r>
      <w:r w:rsidR="00D2641F">
        <w:t xml:space="preserve">responsáveis pelo </w:t>
      </w:r>
      <w:r w:rsidRPr="003F541D">
        <w:t xml:space="preserve">surgimento e fortalecimento das </w:t>
      </w:r>
      <w:r w:rsidRPr="003F541D">
        <w:rPr>
          <w:i/>
        </w:rPr>
        <w:t>Joint Ventures</w:t>
      </w:r>
      <w:r w:rsidRPr="003F541D">
        <w:t xml:space="preserve"> no cone sul. </w:t>
      </w:r>
      <w:r w:rsidR="00D2641F">
        <w:t>Todavia, a r</w:t>
      </w:r>
      <w:r w:rsidRPr="003F541D">
        <w:t xml:space="preserve">ealidade do mercado, com </w:t>
      </w:r>
      <w:r w:rsidR="00D2641F">
        <w:t xml:space="preserve">a </w:t>
      </w:r>
      <w:r w:rsidRPr="003F541D">
        <w:t xml:space="preserve">nova </w:t>
      </w:r>
      <w:r w:rsidRPr="003F541D">
        <w:lastRenderedPageBreak/>
        <w:t>configuração imposta pela globalização junt</w:t>
      </w:r>
      <w:r w:rsidR="00D2641F">
        <w:t xml:space="preserve">o aos </w:t>
      </w:r>
      <w:r w:rsidRPr="003F541D">
        <w:t xml:space="preserve">consumidores mais exigentes, </w:t>
      </w:r>
      <w:r w:rsidR="00D2641F">
        <w:t xml:space="preserve">não foi o fator preponderante, ao menos na América Latina. </w:t>
      </w:r>
      <w:r w:rsidRPr="003F541D">
        <w:t xml:space="preserve"> </w:t>
      </w:r>
    </w:p>
    <w:p w:rsidR="00966DE5" w:rsidRDefault="00966DE5" w:rsidP="009D1AAA">
      <w:pPr>
        <w:pStyle w:val="Body1"/>
        <w:ind w:firstLine="1418"/>
      </w:pPr>
    </w:p>
    <w:p w:rsidR="00E94DBE" w:rsidRPr="003F541D" w:rsidRDefault="00E94DBE" w:rsidP="009D1AAA">
      <w:pPr>
        <w:pStyle w:val="Body1"/>
        <w:ind w:firstLine="1418"/>
      </w:pPr>
      <w:r w:rsidRPr="003F541D">
        <w:t xml:space="preserve">Os estímulos proporcionados pelas alianças firmadas </w:t>
      </w:r>
      <w:r w:rsidR="00D2641F">
        <w:t>entre os E</w:t>
      </w:r>
      <w:r w:rsidRPr="003F541D">
        <w:t xml:space="preserve">stados, como o </w:t>
      </w:r>
      <w:proofErr w:type="gramStart"/>
      <w:r w:rsidRPr="003F541D">
        <w:t>M</w:t>
      </w:r>
      <w:r w:rsidR="00D2641F">
        <w:t>ercosul</w:t>
      </w:r>
      <w:proofErr w:type="gramEnd"/>
      <w:r w:rsidR="00D2641F">
        <w:t xml:space="preserve"> e </w:t>
      </w:r>
      <w:r w:rsidRPr="003F541D">
        <w:t>tanto</w:t>
      </w:r>
      <w:r w:rsidR="00D2641F">
        <w:t>s</w:t>
      </w:r>
      <w:r w:rsidRPr="003F541D">
        <w:t xml:space="preserve"> outros acordos</w:t>
      </w:r>
      <w:r w:rsidRPr="003F541D">
        <w:rPr>
          <w:vertAlign w:val="superscript"/>
        </w:rPr>
        <w:footnoteReference w:id="8"/>
      </w:r>
      <w:r w:rsidR="00D2641F">
        <w:t xml:space="preserve">, </w:t>
      </w:r>
      <w:r w:rsidRPr="003F541D">
        <w:t xml:space="preserve">sem dúvida pavimentaram o caminho para </w:t>
      </w:r>
      <w:r w:rsidR="00D2641F">
        <w:t xml:space="preserve">aumentar o </w:t>
      </w:r>
      <w:r w:rsidRPr="003F541D">
        <w:t xml:space="preserve">consórcio entre </w:t>
      </w:r>
      <w:r w:rsidR="00D2641F">
        <w:t xml:space="preserve">as </w:t>
      </w:r>
      <w:r w:rsidRPr="003F541D">
        <w:t>empresas nacionais e internacionais</w:t>
      </w:r>
      <w:r w:rsidR="00D2641F">
        <w:t xml:space="preserve"> e </w:t>
      </w:r>
      <w:r w:rsidRPr="003F541D">
        <w:t>facilita</w:t>
      </w:r>
      <w:r w:rsidR="00D2641F">
        <w:t>r o d</w:t>
      </w:r>
      <w:r w:rsidRPr="003F541D">
        <w:t>esenvolvimento d</w:t>
      </w:r>
      <w:r w:rsidR="00D2641F">
        <w:t>as su</w:t>
      </w:r>
      <w:r w:rsidRPr="003F541D">
        <w:t>as atividades não somente perante os países</w:t>
      </w:r>
      <w:r w:rsidR="00D2641F">
        <w:t>-</w:t>
      </w:r>
      <w:r w:rsidRPr="003F541D">
        <w:t>membros, mas</w:t>
      </w:r>
      <w:r w:rsidR="00D2641F">
        <w:t xml:space="preserve"> </w:t>
      </w:r>
      <w:r w:rsidR="00755F97">
        <w:t xml:space="preserve">principalmente </w:t>
      </w:r>
      <w:r w:rsidRPr="003F541D">
        <w:t>junto ao mercado global.</w:t>
      </w:r>
    </w:p>
    <w:p w:rsidR="00966DE5" w:rsidRDefault="00966DE5" w:rsidP="009D1AAA">
      <w:pPr>
        <w:pStyle w:val="Body1"/>
        <w:ind w:firstLine="1418"/>
      </w:pPr>
    </w:p>
    <w:p w:rsidR="00E94DBE" w:rsidRPr="003F541D" w:rsidRDefault="00E94DBE" w:rsidP="009D1AAA">
      <w:pPr>
        <w:pStyle w:val="Body1"/>
        <w:ind w:firstLine="1418"/>
        <w:rPr>
          <w:i/>
        </w:rPr>
      </w:pPr>
      <w:r w:rsidRPr="003F541D">
        <w:t xml:space="preserve">A decisão n° 3 do Conselho do Mercado Comum do </w:t>
      </w:r>
      <w:proofErr w:type="gramStart"/>
      <w:r w:rsidRPr="003F541D">
        <w:t>M</w:t>
      </w:r>
      <w:r w:rsidR="00FD10E8">
        <w:t>ercosul</w:t>
      </w:r>
      <w:proofErr w:type="gramEnd"/>
      <w:r w:rsidRPr="003F541D">
        <w:t xml:space="preserve">, de dezembro de 1991, </w:t>
      </w:r>
      <w:r w:rsidR="00D2641F">
        <w:t xml:space="preserve">ao </w:t>
      </w:r>
      <w:r w:rsidRPr="003F541D">
        <w:t>disciplina</w:t>
      </w:r>
      <w:r w:rsidR="00D2641F">
        <w:t>r</w:t>
      </w:r>
      <w:r w:rsidRPr="003F541D">
        <w:t xml:space="preserve"> termos e referências para </w:t>
      </w:r>
      <w:r w:rsidR="00D2641F">
        <w:t xml:space="preserve">os </w:t>
      </w:r>
      <w:r w:rsidRPr="003F541D">
        <w:t xml:space="preserve">acordos setoriais, regulamenta os acordos locais como </w:t>
      </w:r>
      <w:r w:rsidR="00D2641F">
        <w:t xml:space="preserve">uma </w:t>
      </w:r>
      <w:r w:rsidRPr="003F541D">
        <w:t>forma de catalisar a integração</w:t>
      </w:r>
      <w:r w:rsidR="00D2641F">
        <w:t xml:space="preserve"> e otimizar a </w:t>
      </w:r>
      <w:r w:rsidRPr="003F541D">
        <w:t xml:space="preserve">produção. </w:t>
      </w:r>
      <w:r w:rsidR="00D2641F">
        <w:t xml:space="preserve">Trata-se de mais um </w:t>
      </w:r>
      <w:r w:rsidRPr="003F541D">
        <w:t xml:space="preserve">estímulo à associação de empresas na forma de </w:t>
      </w:r>
      <w:r w:rsidRPr="003F541D">
        <w:rPr>
          <w:i/>
        </w:rPr>
        <w:t>Joint Ventures.</w:t>
      </w:r>
    </w:p>
    <w:p w:rsidR="00966DE5" w:rsidRDefault="00966DE5" w:rsidP="009D1AAA">
      <w:pPr>
        <w:pStyle w:val="Body1"/>
        <w:ind w:firstLine="1418"/>
      </w:pPr>
    </w:p>
    <w:p w:rsidR="00E94DBE" w:rsidRPr="003F541D" w:rsidRDefault="00E94DBE" w:rsidP="009D1AAA">
      <w:pPr>
        <w:pStyle w:val="Body1"/>
        <w:ind w:firstLine="1418"/>
      </w:pPr>
      <w:r w:rsidRPr="003F541D">
        <w:t>Estas associações ou consórcios de empresas, ao menos às empresas de pequeno e mé</w:t>
      </w:r>
      <w:r w:rsidR="006E46EC" w:rsidRPr="003F541D">
        <w:t>dio porte, agregaram</w:t>
      </w:r>
      <w:r w:rsidRPr="003F541D">
        <w:t xml:space="preserve"> conhecimento</w:t>
      </w:r>
      <w:r w:rsidR="006E46EC" w:rsidRPr="003F541D">
        <w:t>s</w:t>
      </w:r>
      <w:r w:rsidRPr="003F541D">
        <w:t xml:space="preserve"> e condições </w:t>
      </w:r>
      <w:r w:rsidR="00D2641F">
        <w:t xml:space="preserve">para </w:t>
      </w:r>
      <w:r w:rsidRPr="003F541D">
        <w:t>conquistar novos horizontes, aproveita</w:t>
      </w:r>
      <w:r w:rsidR="00D2641F">
        <w:t>r</w:t>
      </w:r>
      <w:r w:rsidR="00755F97">
        <w:t>em</w:t>
      </w:r>
      <w:r w:rsidR="00D2641F">
        <w:t xml:space="preserve"> o</w:t>
      </w:r>
      <w:r w:rsidRPr="003F541D">
        <w:t xml:space="preserve">portunidades e </w:t>
      </w:r>
      <w:r w:rsidR="00D2641F">
        <w:t xml:space="preserve">se </w:t>
      </w:r>
      <w:r w:rsidRPr="003F541D">
        <w:t>inseri</w:t>
      </w:r>
      <w:r w:rsidR="00D2641F">
        <w:t xml:space="preserve">rem em </w:t>
      </w:r>
      <w:r w:rsidRPr="003F541D">
        <w:t>países desenvolvidos ou emergentes</w:t>
      </w:r>
      <w:r w:rsidR="00D2641F">
        <w:t>. Afinal, s</w:t>
      </w:r>
      <w:r w:rsidRPr="003F541D">
        <w:t>ozinhas</w:t>
      </w:r>
      <w:r w:rsidR="00D2641F">
        <w:t xml:space="preserve">, elas </w:t>
      </w:r>
      <w:r w:rsidRPr="003F541D">
        <w:t xml:space="preserve">dificilmente sobreviveriam, </w:t>
      </w:r>
      <w:r w:rsidR="00D2641F">
        <w:t>mas tiveram a a</w:t>
      </w:r>
      <w:r w:rsidRPr="003F541D">
        <w:t>ceit</w:t>
      </w:r>
      <w:r w:rsidR="00D2641F">
        <w:t>ação dos s</w:t>
      </w:r>
      <w:r w:rsidRPr="003F541D">
        <w:t xml:space="preserve">eus produtos e serviços num mercado consumidor que, além de esclarecido e exigente, também </w:t>
      </w:r>
      <w:r w:rsidR="00D2641F">
        <w:t xml:space="preserve">é </w:t>
      </w:r>
      <w:r w:rsidRPr="003F541D">
        <w:t>muito disputado.</w:t>
      </w:r>
    </w:p>
    <w:p w:rsidR="00966DE5" w:rsidRDefault="00966DE5" w:rsidP="009D1AAA">
      <w:pPr>
        <w:pStyle w:val="Body1"/>
        <w:ind w:firstLine="1418"/>
      </w:pPr>
    </w:p>
    <w:p w:rsidR="000C404B" w:rsidRDefault="00E94DBE" w:rsidP="009D1AAA">
      <w:pPr>
        <w:pStyle w:val="Body1"/>
        <w:ind w:firstLine="1418"/>
      </w:pPr>
      <w:r w:rsidRPr="003F541D">
        <w:t xml:space="preserve">Esta nova forma de organização empresarial, nas palavras de Rubens Requião, </w:t>
      </w:r>
      <w:proofErr w:type="gramStart"/>
      <w:r w:rsidRPr="003F541D">
        <w:t>facilita</w:t>
      </w:r>
      <w:proofErr w:type="gramEnd"/>
      <w:r w:rsidRPr="003F541D">
        <w:t xml:space="preserve"> </w:t>
      </w:r>
    </w:p>
    <w:p w:rsidR="000C404B" w:rsidRDefault="000C404B" w:rsidP="009D1AAA">
      <w:pPr>
        <w:pStyle w:val="Body1"/>
        <w:ind w:firstLine="1418"/>
      </w:pPr>
    </w:p>
    <w:p w:rsidR="00E94DBE" w:rsidRPr="003F541D" w:rsidRDefault="00755F97" w:rsidP="000C404B">
      <w:pPr>
        <w:pStyle w:val="Body1"/>
        <w:spacing w:line="240" w:lineRule="auto"/>
        <w:ind w:left="2268"/>
      </w:pPr>
      <w:proofErr w:type="gramStart"/>
      <w:r>
        <w:rPr>
          <w:sz w:val="20"/>
          <w:szCs w:val="20"/>
        </w:rPr>
        <w:t>a</w:t>
      </w:r>
      <w:proofErr w:type="gramEnd"/>
      <w:r w:rsidR="00E94DBE" w:rsidRPr="000C404B">
        <w:rPr>
          <w:sz w:val="20"/>
          <w:szCs w:val="20"/>
        </w:rPr>
        <w:t xml:space="preserve"> penetração em </w:t>
      </w:r>
      <w:r>
        <w:rPr>
          <w:sz w:val="20"/>
          <w:szCs w:val="20"/>
        </w:rPr>
        <w:t>m</w:t>
      </w:r>
      <w:r w:rsidR="00E94DBE" w:rsidRPr="000C404B">
        <w:rPr>
          <w:sz w:val="20"/>
          <w:szCs w:val="20"/>
        </w:rPr>
        <w:t>ercado desconhecido para uma das partes; o teste de mercado ou de lançamento de um novo produto e o estudo de sua evolução imediata e a reação de consumidores (...) com substancial economia de custos e diminuição de riscos com incremento de capacidade operacional</w:t>
      </w:r>
      <w:r w:rsidR="00E94DBE" w:rsidRPr="003F541D">
        <w:t xml:space="preserve">. </w:t>
      </w:r>
    </w:p>
    <w:p w:rsidR="000C404B" w:rsidRDefault="000C404B" w:rsidP="009D1AAA">
      <w:pPr>
        <w:pStyle w:val="Body1"/>
        <w:ind w:firstLine="1418"/>
      </w:pPr>
    </w:p>
    <w:p w:rsidR="00E94DBE" w:rsidRPr="003F541D" w:rsidRDefault="00D2641F" w:rsidP="009D1AAA">
      <w:pPr>
        <w:pStyle w:val="Body1"/>
        <w:ind w:firstLine="1418"/>
      </w:pPr>
      <w:r>
        <w:t xml:space="preserve">Assim, a </w:t>
      </w:r>
      <w:r w:rsidR="00E94DBE" w:rsidRPr="003F541D">
        <w:t xml:space="preserve">associação de pessoas ou Estados soberanos passou a ser </w:t>
      </w:r>
      <w:proofErr w:type="gramStart"/>
      <w:r>
        <w:t xml:space="preserve">uma </w:t>
      </w:r>
      <w:r w:rsidR="00E94DBE" w:rsidRPr="003F541D">
        <w:t xml:space="preserve">prática muito explorada para </w:t>
      </w:r>
      <w:r>
        <w:t xml:space="preserve">garantir </w:t>
      </w:r>
      <w:r w:rsidR="00E94DBE" w:rsidRPr="003F541D">
        <w:t>o seu</w:t>
      </w:r>
      <w:proofErr w:type="gramEnd"/>
      <w:r w:rsidR="00E94DBE" w:rsidRPr="003F541D">
        <w:t xml:space="preserve"> fortalecimento e </w:t>
      </w:r>
      <w:r>
        <w:t>o bom d</w:t>
      </w:r>
      <w:r w:rsidR="00E94DBE" w:rsidRPr="003F541D">
        <w:t>esenvolvimento. O ramo empresarial não deixou de observar e reconhecer a importância deste instrumento.</w:t>
      </w:r>
    </w:p>
    <w:p w:rsidR="00E94DBE" w:rsidRPr="003F541D" w:rsidRDefault="00E94DBE" w:rsidP="009D1AAA">
      <w:pPr>
        <w:pStyle w:val="Body1"/>
        <w:ind w:firstLine="1418"/>
        <w:rPr>
          <w:b/>
        </w:rPr>
      </w:pPr>
      <w:r w:rsidRPr="003F541D">
        <w:lastRenderedPageBreak/>
        <w:t xml:space="preserve">Sobre a origem da </w:t>
      </w:r>
      <w:r w:rsidRPr="003F541D">
        <w:rPr>
          <w:i/>
        </w:rPr>
        <w:t>Joint Venture</w:t>
      </w:r>
      <w:r w:rsidRPr="00755F97">
        <w:rPr>
          <w:vertAlign w:val="superscript"/>
        </w:rPr>
        <w:footnoteReference w:id="9"/>
      </w:r>
      <w:r w:rsidR="00755F97">
        <w:rPr>
          <w:i/>
        </w:rPr>
        <w:t xml:space="preserve">, </w:t>
      </w:r>
      <w:r w:rsidRPr="003F541D">
        <w:t xml:space="preserve">há mais de uma vertente para explicá-la. A primeira é </w:t>
      </w:r>
      <w:r w:rsidR="00D2641F">
        <w:t xml:space="preserve">a de </w:t>
      </w:r>
      <w:r w:rsidRPr="003F541D">
        <w:t xml:space="preserve">que </w:t>
      </w:r>
      <w:r w:rsidR="00D2641F">
        <w:t xml:space="preserve">teria sido um </w:t>
      </w:r>
      <w:r w:rsidRPr="003F541D">
        <w:t>mecanismo criado nos EUA</w:t>
      </w:r>
      <w:r w:rsidR="00D2641F">
        <w:t xml:space="preserve">, no </w:t>
      </w:r>
      <w:r w:rsidRPr="003F541D">
        <w:t>século XVIII</w:t>
      </w:r>
      <w:r w:rsidR="00D2641F">
        <w:t>,</w:t>
      </w:r>
      <w:r w:rsidRPr="003F541D">
        <w:t xml:space="preserve"> por empresas</w:t>
      </w:r>
      <w:r w:rsidR="00D2641F">
        <w:t xml:space="preserve"> </w:t>
      </w:r>
      <w:r w:rsidRPr="003F541D">
        <w:t xml:space="preserve">ferroviárias e petrolíferas para </w:t>
      </w:r>
      <w:r w:rsidR="00D2641F">
        <w:t xml:space="preserve">enfrentar as </w:t>
      </w:r>
      <w:r w:rsidRPr="003F541D">
        <w:t>suas necessidades.</w:t>
      </w:r>
      <w:r w:rsidR="00D2641F">
        <w:t xml:space="preserve"> Esse </w:t>
      </w:r>
      <w:r w:rsidRPr="003F541D">
        <w:t>mecanismo teria sido forjado na Inglaterra, no século XVI</w:t>
      </w:r>
      <w:r w:rsidR="00D2641F">
        <w:t>,</w:t>
      </w:r>
      <w:r w:rsidRPr="003F541D">
        <w:t xml:space="preserve"> para expressar uma associação entre mais de dois comerciantes</w:t>
      </w:r>
      <w:r w:rsidR="00D2641F">
        <w:t>,</w:t>
      </w:r>
      <w:r w:rsidRPr="003F541D">
        <w:t xml:space="preserve"> aprestar um navio e negociar no ultramar</w:t>
      </w:r>
      <w:r w:rsidRPr="003F541D">
        <w:rPr>
          <w:vertAlign w:val="superscript"/>
        </w:rPr>
        <w:footnoteReference w:id="10"/>
      </w:r>
      <w:r w:rsidRPr="003F541D">
        <w:t>. Estas "associações"</w:t>
      </w:r>
      <w:r w:rsidR="00D2641F">
        <w:t xml:space="preserve"> informais </w:t>
      </w:r>
      <w:r w:rsidRPr="003F541D">
        <w:t xml:space="preserve">inglesas não </w:t>
      </w:r>
      <w:r w:rsidR="00D2641F">
        <w:t xml:space="preserve">tinham </w:t>
      </w:r>
      <w:r w:rsidRPr="003F541D">
        <w:t xml:space="preserve">personalidade jurídica </w:t>
      </w:r>
      <w:r w:rsidR="00D2641F">
        <w:t xml:space="preserve">nem eram </w:t>
      </w:r>
      <w:r w:rsidRPr="003F541D">
        <w:t>reconhecidas pelo Estado. Em regra</w:t>
      </w:r>
      <w:r w:rsidR="00D2641F">
        <w:t>,</w:t>
      </w:r>
      <w:r w:rsidRPr="003F541D">
        <w:t xml:space="preserve"> eram constituídas para uma única operação</w:t>
      </w:r>
      <w:r w:rsidR="00D2641F">
        <w:t xml:space="preserve"> e se encerravam ao </w:t>
      </w:r>
      <w:r w:rsidRPr="003F541D">
        <w:t xml:space="preserve">final de cada expedição. </w:t>
      </w:r>
      <w:r w:rsidR="00D2641F">
        <w:t>Verificamos que n</w:t>
      </w:r>
      <w:r w:rsidRPr="003F541D">
        <w:t xml:space="preserve">a terra do </w:t>
      </w:r>
      <w:r w:rsidRPr="003F541D">
        <w:rPr>
          <w:i/>
        </w:rPr>
        <w:t xml:space="preserve">common </w:t>
      </w:r>
      <w:proofErr w:type="gramStart"/>
      <w:r w:rsidRPr="003F541D">
        <w:rPr>
          <w:i/>
        </w:rPr>
        <w:t>law</w:t>
      </w:r>
      <w:proofErr w:type="gramEnd"/>
      <w:r w:rsidR="003D7A46">
        <w:rPr>
          <w:i/>
        </w:rPr>
        <w:t xml:space="preserve">, </w:t>
      </w:r>
      <w:r w:rsidRPr="003F541D">
        <w:t xml:space="preserve"> a </w:t>
      </w:r>
      <w:r w:rsidRPr="003F541D">
        <w:rPr>
          <w:i/>
        </w:rPr>
        <w:t>Joint Venture</w:t>
      </w:r>
      <w:r w:rsidRPr="003F541D">
        <w:t xml:space="preserve"> era composta por comerciantes que</w:t>
      </w:r>
      <w:r w:rsidR="003D7A46">
        <w:t>,</w:t>
      </w:r>
      <w:r w:rsidRPr="003F541D">
        <w:t xml:space="preserve"> </w:t>
      </w:r>
      <w:r w:rsidR="003D7A46">
        <w:t xml:space="preserve">em geral, eram </w:t>
      </w:r>
      <w:r w:rsidRPr="003F541D">
        <w:t xml:space="preserve">pessoas físicas. Seu conceito estava ligado </w:t>
      </w:r>
      <w:r w:rsidR="003D7A46">
        <w:t xml:space="preserve">diretamente </w:t>
      </w:r>
      <w:r w:rsidRPr="003F541D">
        <w:t>à sociedade de pessoas. O que a distinguia de outras associações eram os riscos que os negócios objeto da associação representavam, sempre superior</w:t>
      </w:r>
      <w:r w:rsidR="00755F97">
        <w:t>es</w:t>
      </w:r>
      <w:r w:rsidRPr="003F541D">
        <w:t xml:space="preserve"> </w:t>
      </w:r>
      <w:r w:rsidR="003D7A46">
        <w:t>à</w:t>
      </w:r>
      <w:r w:rsidRPr="003F541D">
        <w:t xml:space="preserve"> média, razão do nome </w:t>
      </w:r>
      <w:r w:rsidRPr="003F541D">
        <w:rPr>
          <w:i/>
        </w:rPr>
        <w:t>adventure</w:t>
      </w:r>
      <w:r w:rsidRPr="003F541D">
        <w:t xml:space="preserve"> ou </w:t>
      </w:r>
      <w:r w:rsidRPr="003F541D">
        <w:rPr>
          <w:i/>
        </w:rPr>
        <w:t>venture</w:t>
      </w:r>
      <w:r w:rsidRPr="003F541D">
        <w:t>, que significa aventura ou perigo.</w:t>
      </w:r>
    </w:p>
    <w:p w:rsidR="00966DE5" w:rsidRDefault="00966DE5" w:rsidP="009D1AAA">
      <w:pPr>
        <w:pStyle w:val="Body1"/>
        <w:ind w:firstLine="1418"/>
      </w:pPr>
    </w:p>
    <w:p w:rsidR="00E94DBE" w:rsidRPr="003F541D" w:rsidRDefault="00DE786B" w:rsidP="009D1AAA">
      <w:pPr>
        <w:pStyle w:val="Body1"/>
        <w:ind w:firstLine="1418"/>
      </w:pPr>
      <w:proofErr w:type="gramStart"/>
      <w:r w:rsidRPr="003F541D">
        <w:t>Uma outra</w:t>
      </w:r>
      <w:proofErr w:type="gramEnd"/>
      <w:r w:rsidR="00E94DBE" w:rsidRPr="003F541D">
        <w:t xml:space="preserve"> posição não retira dos norte</w:t>
      </w:r>
      <w:r w:rsidR="003D7A46">
        <w:t>-</w:t>
      </w:r>
      <w:r w:rsidR="00E94DBE" w:rsidRPr="003F541D">
        <w:t xml:space="preserve">americanos o mérito da </w:t>
      </w:r>
      <w:r w:rsidR="003D7A46">
        <w:t xml:space="preserve">sua </w:t>
      </w:r>
      <w:r w:rsidR="00E94DBE" w:rsidRPr="003F541D">
        <w:t>criação</w:t>
      </w:r>
      <w:r w:rsidR="00755F97">
        <w:t xml:space="preserve">. No entanto, afirma </w:t>
      </w:r>
      <w:r w:rsidR="00E94DBE" w:rsidRPr="003F541D">
        <w:t>que a inspiração</w:t>
      </w:r>
      <w:r w:rsidR="003D7A46">
        <w:t xml:space="preserve"> veio da França. Isto porque, naquela é</w:t>
      </w:r>
      <w:r w:rsidR="00E94DBE" w:rsidRPr="003F541D">
        <w:t>poca, por volta do século XVIII</w:t>
      </w:r>
      <w:r w:rsidR="003D7A46">
        <w:t>,</w:t>
      </w:r>
      <w:r w:rsidR="00E94DBE" w:rsidRPr="003F541D">
        <w:t xml:space="preserve"> a relação comercial entre </w:t>
      </w:r>
      <w:r w:rsidR="003D7A46">
        <w:t xml:space="preserve">os </w:t>
      </w:r>
      <w:r w:rsidR="00E94DBE" w:rsidRPr="003F541D">
        <w:t xml:space="preserve">EUA e </w:t>
      </w:r>
      <w:r w:rsidR="003D7A46">
        <w:t xml:space="preserve">a </w:t>
      </w:r>
      <w:r w:rsidR="00E94DBE" w:rsidRPr="003F541D">
        <w:t>França era intensa, o que permitiu aos primeiros ter</w:t>
      </w:r>
      <w:r w:rsidR="003D7A46">
        <w:t xml:space="preserve">em </w:t>
      </w:r>
      <w:r w:rsidR="00E94DBE" w:rsidRPr="003F541D">
        <w:t xml:space="preserve">contato com uma instituição jurídica até então desconhecida do </w:t>
      </w:r>
      <w:r w:rsidR="00E94DBE" w:rsidRPr="003F541D">
        <w:rPr>
          <w:i/>
        </w:rPr>
        <w:t xml:space="preserve">common </w:t>
      </w:r>
      <w:proofErr w:type="gramStart"/>
      <w:r w:rsidR="00E94DBE" w:rsidRPr="003F541D">
        <w:rPr>
          <w:i/>
        </w:rPr>
        <w:t>law</w:t>
      </w:r>
      <w:proofErr w:type="gramEnd"/>
      <w:r w:rsidR="00E94DBE" w:rsidRPr="003F541D">
        <w:rPr>
          <w:i/>
        </w:rPr>
        <w:t xml:space="preserve"> </w:t>
      </w:r>
      <w:r w:rsidR="003D7A46" w:rsidRPr="003D7A46">
        <w:t>(</w:t>
      </w:r>
      <w:r w:rsidR="00E94DBE" w:rsidRPr="003D7A46">
        <w:t>s</w:t>
      </w:r>
      <w:r w:rsidR="00E94DBE" w:rsidRPr="003F541D">
        <w:t>istema inglês</w:t>
      </w:r>
      <w:r w:rsidR="003D7A46">
        <w:t>)</w:t>
      </w:r>
      <w:r w:rsidR="00E94DBE" w:rsidRPr="003F541D">
        <w:t>, qual seja, a sociedade de associados ocultos. Com isso</w:t>
      </w:r>
      <w:r w:rsidR="003D7A46">
        <w:t>,</w:t>
      </w:r>
      <w:r w:rsidR="00E94DBE" w:rsidRPr="003F541D">
        <w:t xml:space="preserve"> os americanos idealizaram </w:t>
      </w:r>
      <w:r w:rsidR="00755F97">
        <w:t xml:space="preserve">a </w:t>
      </w:r>
      <w:r w:rsidR="00E94DBE" w:rsidRPr="003F541D">
        <w:t xml:space="preserve">sua própria formatação empresarial, </w:t>
      </w:r>
      <w:r w:rsidR="003D7A46">
        <w:t xml:space="preserve">que deu </w:t>
      </w:r>
      <w:r w:rsidR="00E94DBE" w:rsidRPr="003F541D">
        <w:t xml:space="preserve">origem ao </w:t>
      </w:r>
      <w:r w:rsidR="00E94DBE" w:rsidRPr="003F541D">
        <w:rPr>
          <w:i/>
        </w:rPr>
        <w:t xml:space="preserve">Blackstone </w:t>
      </w:r>
      <w:r w:rsidR="00E94DBE" w:rsidRPr="003F541D">
        <w:t xml:space="preserve">ou </w:t>
      </w:r>
      <w:r w:rsidR="00E94DBE" w:rsidRPr="003F541D">
        <w:rPr>
          <w:i/>
        </w:rPr>
        <w:t>Joint Ventures</w:t>
      </w:r>
      <w:r w:rsidR="00E94DBE" w:rsidRPr="003F541D">
        <w:t xml:space="preserve">. </w:t>
      </w:r>
    </w:p>
    <w:p w:rsidR="00966DE5" w:rsidRDefault="00966DE5" w:rsidP="009D1AAA">
      <w:pPr>
        <w:pStyle w:val="Body1"/>
        <w:ind w:firstLine="1418"/>
      </w:pPr>
    </w:p>
    <w:p w:rsidR="00E94DBE" w:rsidRPr="003F541D" w:rsidRDefault="00E94DBE" w:rsidP="009D1AAA">
      <w:pPr>
        <w:pStyle w:val="Body1"/>
        <w:ind w:firstLine="1418"/>
      </w:pPr>
      <w:r w:rsidRPr="003F541D">
        <w:t>No início</w:t>
      </w:r>
      <w:r w:rsidR="003D7A46">
        <w:t>,</w:t>
      </w:r>
      <w:r w:rsidRPr="003F541D">
        <w:t xml:space="preserve"> teria sido idealizada como </w:t>
      </w:r>
      <w:r w:rsidR="003D7A46">
        <w:t xml:space="preserve">uma </w:t>
      </w:r>
      <w:r w:rsidRPr="003F541D">
        <w:t xml:space="preserve">forma de contornar a proibição legal que vedava uma sociedade anônima de </w:t>
      </w:r>
      <w:r w:rsidR="003D7A46">
        <w:t xml:space="preserve">se </w:t>
      </w:r>
      <w:r w:rsidRPr="003F541D">
        <w:t>associar</w:t>
      </w:r>
      <w:r w:rsidR="003D7A46">
        <w:t xml:space="preserve"> </w:t>
      </w:r>
      <w:r w:rsidRPr="003F541D">
        <w:t>a outra</w:t>
      </w:r>
      <w:r w:rsidR="003D7A46">
        <w:t xml:space="preserve">, de </w:t>
      </w:r>
      <w:r w:rsidRPr="003F541D">
        <w:t xml:space="preserve">tipo diverso. Alguns doutrinadores, no entanto, sustentam </w:t>
      </w:r>
      <w:r w:rsidR="003D7A46">
        <w:t xml:space="preserve">uma </w:t>
      </w:r>
      <w:r w:rsidRPr="003F541D">
        <w:t>posição di</w:t>
      </w:r>
      <w:r w:rsidR="003D7A46">
        <w:t xml:space="preserve">ferente, da qual </w:t>
      </w:r>
      <w:r w:rsidRPr="003F541D">
        <w:t>ous</w:t>
      </w:r>
      <w:r w:rsidR="003D7A46">
        <w:t xml:space="preserve">amos </w:t>
      </w:r>
      <w:r w:rsidRPr="003F541D">
        <w:t xml:space="preserve">discordar. </w:t>
      </w:r>
      <w:r w:rsidR="003D7A46">
        <w:t>Eles a</w:t>
      </w:r>
      <w:r w:rsidRPr="003F541D">
        <w:t>firmam que muito antes já se falava em cooperação em prol de um bem maior, tal como a união de esforços para realiza</w:t>
      </w:r>
      <w:r w:rsidR="003D7A46">
        <w:t xml:space="preserve">r a </w:t>
      </w:r>
      <w:r w:rsidR="006F4378">
        <w:t>circum-navegação</w:t>
      </w:r>
      <w:r w:rsidRPr="003F541D">
        <w:t>. As grandes companhias mercantins surgidas nos séculos XIV e XVI</w:t>
      </w:r>
      <w:r w:rsidR="003D7A46">
        <w:t xml:space="preserve"> </w:t>
      </w:r>
      <w:r w:rsidR="004B08CE" w:rsidRPr="002E4BE4">
        <w:t>–</w:t>
      </w:r>
      <w:r w:rsidR="003D7A46">
        <w:t xml:space="preserve"> </w:t>
      </w:r>
      <w:r w:rsidRPr="003F541D">
        <w:t>mencionadas no início d</w:t>
      </w:r>
      <w:r w:rsidR="003D7A46">
        <w:t xml:space="preserve">o nosso </w:t>
      </w:r>
      <w:r w:rsidRPr="003F541D">
        <w:t>trabalho e que deram origem à participação societária por meio de ações ou cotas</w:t>
      </w:r>
      <w:r w:rsidR="004B08CE">
        <w:t xml:space="preserve"> </w:t>
      </w:r>
      <w:r w:rsidR="004B08CE" w:rsidRPr="002E4BE4">
        <w:t>–</w:t>
      </w:r>
      <w:r w:rsidR="003D7A46">
        <w:t xml:space="preserve"> </w:t>
      </w:r>
      <w:r w:rsidRPr="003F541D">
        <w:t>não fo</w:t>
      </w:r>
      <w:r w:rsidR="003D7A46">
        <w:t xml:space="preserve">ram </w:t>
      </w:r>
      <w:r w:rsidRPr="003F541D">
        <w:t>fruto</w:t>
      </w:r>
      <w:r w:rsidR="003D7A46">
        <w:t xml:space="preserve"> de </w:t>
      </w:r>
      <w:r w:rsidRPr="003F541D">
        <w:t xml:space="preserve">associação entre empresas, mas </w:t>
      </w:r>
      <w:r w:rsidR="003D7A46">
        <w:t xml:space="preserve">entre </w:t>
      </w:r>
      <w:r w:rsidRPr="003F541D">
        <w:t xml:space="preserve">pessoas, umas </w:t>
      </w:r>
      <w:r w:rsidR="003D7A46">
        <w:t xml:space="preserve">conhecedoras do ramo </w:t>
      </w:r>
      <w:r w:rsidRPr="003F541D">
        <w:t xml:space="preserve">naval, </w:t>
      </w:r>
      <w:r w:rsidRPr="003F541D">
        <w:lastRenderedPageBreak/>
        <w:t>outras com capital para investir, mas todas integrantes d</w:t>
      </w:r>
      <w:r w:rsidR="003D7A46">
        <w:t xml:space="preserve">e </w:t>
      </w:r>
      <w:r w:rsidRPr="003F541D">
        <w:t xml:space="preserve">uma única sociedade. Talvez </w:t>
      </w:r>
      <w:r w:rsidR="003D7A46">
        <w:t xml:space="preserve">pudéssemos </w:t>
      </w:r>
      <w:r w:rsidRPr="003F541D">
        <w:t xml:space="preserve">cogitar que grandes companhias contratassem os serviços de outras companhias ou indivíduos, numa relação de prestação de serviços ou de fornecimento de materiais, mas não </w:t>
      </w:r>
      <w:r w:rsidR="003D7A46">
        <w:t xml:space="preserve">como uma </w:t>
      </w:r>
      <w:r w:rsidRPr="003F541D">
        <w:t xml:space="preserve">refinada engenharia empresarial </w:t>
      </w:r>
      <w:r w:rsidR="003D7A46">
        <w:t xml:space="preserve">que une </w:t>
      </w:r>
      <w:r w:rsidRPr="003F541D">
        <w:t>sociedades</w:t>
      </w:r>
      <w:r w:rsidR="003D7A46">
        <w:t>,</w:t>
      </w:r>
      <w:r w:rsidRPr="003F541D">
        <w:t xml:space="preserve"> como é </w:t>
      </w:r>
      <w:proofErr w:type="gramStart"/>
      <w:r w:rsidR="003D7A46">
        <w:t>típico</w:t>
      </w:r>
      <w:proofErr w:type="gramEnd"/>
      <w:r w:rsidR="003D7A46">
        <w:t xml:space="preserve"> da </w:t>
      </w:r>
      <w:r w:rsidRPr="003F541D">
        <w:rPr>
          <w:i/>
        </w:rPr>
        <w:t>joint venture</w:t>
      </w:r>
      <w:r w:rsidRPr="003F541D">
        <w:t>.</w:t>
      </w:r>
    </w:p>
    <w:p w:rsidR="00966DE5" w:rsidRDefault="00966DE5" w:rsidP="009D1AAA">
      <w:pPr>
        <w:pStyle w:val="Body1"/>
        <w:ind w:firstLine="1418"/>
      </w:pPr>
    </w:p>
    <w:p w:rsidR="00417DC7" w:rsidRDefault="00E94DBE" w:rsidP="009D1AAA">
      <w:pPr>
        <w:pStyle w:val="Body1"/>
        <w:ind w:firstLine="1418"/>
      </w:pPr>
      <w:r w:rsidRPr="003F541D">
        <w:t>Segundo Sérgio Le Pera, nas palavras de Maristela Basso</w:t>
      </w:r>
      <w:r w:rsidRPr="003F541D">
        <w:rPr>
          <w:vertAlign w:val="superscript"/>
        </w:rPr>
        <w:footnoteReference w:id="11"/>
      </w:r>
      <w:r w:rsidRPr="003F541D">
        <w:t xml:space="preserve">, "a expressão </w:t>
      </w:r>
      <w:r w:rsidRPr="00755F97">
        <w:rPr>
          <w:i/>
        </w:rPr>
        <w:t>Joint Venture</w:t>
      </w:r>
      <w:r w:rsidRPr="003F541D">
        <w:t xml:space="preserve"> é usada na linguagem comercial para aludir a qualquer acordo empresarial, para a realização de um projeto específico, independentemente da forma jurídica adotada." No entanto, </w:t>
      </w:r>
      <w:r w:rsidR="003D7A46">
        <w:t>a autora</w:t>
      </w:r>
      <w:r w:rsidRPr="003F541D">
        <w:rPr>
          <w:vertAlign w:val="superscript"/>
        </w:rPr>
        <w:footnoteReference w:id="12"/>
      </w:r>
      <w:r w:rsidRPr="003F541D">
        <w:t xml:space="preserve"> </w:t>
      </w:r>
      <w:r w:rsidR="003D7A46">
        <w:t xml:space="preserve">argumenta ter dificuldade para </w:t>
      </w:r>
      <w:r w:rsidRPr="003F541D">
        <w:t>defini</w:t>
      </w:r>
      <w:r w:rsidR="003D7A46">
        <w:t xml:space="preserve">r o </w:t>
      </w:r>
      <w:r w:rsidRPr="003F541D">
        <w:t>instituto, optando por fazê-lo por meio de suas divisões ou espécies</w:t>
      </w:r>
      <w:r w:rsidR="00755F97">
        <w:t>,</w:t>
      </w:r>
      <w:r w:rsidR="003D7A46">
        <w:t xml:space="preserve"> </w:t>
      </w:r>
      <w:r w:rsidRPr="003F541D">
        <w:t>pontua</w:t>
      </w:r>
      <w:r w:rsidR="003D7A46">
        <w:t>ndo</w:t>
      </w:r>
      <w:r w:rsidRPr="003F541D">
        <w:t xml:space="preserve"> a imprecisão das várias tentativas de defini</w:t>
      </w:r>
      <w:r w:rsidR="003D7A46">
        <w:t xml:space="preserve">-lo e </w:t>
      </w:r>
      <w:r w:rsidR="00755F97">
        <w:t xml:space="preserve">traçando </w:t>
      </w:r>
      <w:r w:rsidRPr="003F541D">
        <w:t>um conceito relativamente genérico</w:t>
      </w:r>
      <w:r w:rsidRPr="003F541D">
        <w:rPr>
          <w:vertAlign w:val="superscript"/>
        </w:rPr>
        <w:footnoteReference w:id="13"/>
      </w:r>
      <w:r w:rsidRPr="003F541D">
        <w:t xml:space="preserve">: </w:t>
      </w:r>
    </w:p>
    <w:p w:rsidR="003D7A46" w:rsidRDefault="003D7A46" w:rsidP="00417DC7">
      <w:pPr>
        <w:pStyle w:val="Body1"/>
        <w:spacing w:line="240" w:lineRule="auto"/>
        <w:ind w:left="2268"/>
        <w:rPr>
          <w:sz w:val="20"/>
          <w:szCs w:val="20"/>
        </w:rPr>
      </w:pPr>
    </w:p>
    <w:p w:rsidR="003D7A46" w:rsidRDefault="003D7A46" w:rsidP="00417DC7">
      <w:pPr>
        <w:pStyle w:val="Body1"/>
        <w:spacing w:line="240" w:lineRule="auto"/>
        <w:ind w:left="2268"/>
        <w:rPr>
          <w:sz w:val="20"/>
          <w:szCs w:val="20"/>
        </w:rPr>
      </w:pPr>
    </w:p>
    <w:p w:rsidR="00417DC7" w:rsidRDefault="00417DC7" w:rsidP="00417DC7">
      <w:pPr>
        <w:pStyle w:val="Body1"/>
        <w:spacing w:line="240" w:lineRule="auto"/>
        <w:ind w:left="2268"/>
      </w:pPr>
      <w:r w:rsidRPr="00417DC7">
        <w:rPr>
          <w:sz w:val="20"/>
          <w:szCs w:val="20"/>
        </w:rPr>
        <w:t>(</w:t>
      </w:r>
      <w:r w:rsidR="00E94DBE" w:rsidRPr="00417DC7">
        <w:rPr>
          <w:sz w:val="20"/>
          <w:szCs w:val="20"/>
        </w:rPr>
        <w:t>...</w:t>
      </w:r>
      <w:r w:rsidRPr="00417DC7">
        <w:rPr>
          <w:sz w:val="20"/>
          <w:szCs w:val="20"/>
        </w:rPr>
        <w:t xml:space="preserve">) </w:t>
      </w:r>
      <w:r w:rsidR="00E94DBE" w:rsidRPr="00417DC7">
        <w:rPr>
          <w:sz w:val="20"/>
          <w:szCs w:val="20"/>
        </w:rPr>
        <w:t xml:space="preserve">as </w:t>
      </w:r>
      <w:r w:rsidR="00E94DBE" w:rsidRPr="00755F97">
        <w:rPr>
          <w:i/>
          <w:sz w:val="20"/>
          <w:szCs w:val="20"/>
        </w:rPr>
        <w:t>joint ventures</w:t>
      </w:r>
      <w:r w:rsidR="00E94DBE" w:rsidRPr="00417DC7">
        <w:rPr>
          <w:sz w:val="20"/>
          <w:szCs w:val="20"/>
        </w:rPr>
        <w:t xml:space="preserve"> são mecanismos de cooperação entre empresas, que não tem forma específica, tendo em vista </w:t>
      </w:r>
      <w:r w:rsidR="00755F97">
        <w:rPr>
          <w:sz w:val="20"/>
          <w:szCs w:val="20"/>
        </w:rPr>
        <w:t xml:space="preserve">a </w:t>
      </w:r>
      <w:r w:rsidR="00E94DBE" w:rsidRPr="00417DC7">
        <w:rPr>
          <w:sz w:val="20"/>
          <w:szCs w:val="20"/>
        </w:rPr>
        <w:t xml:space="preserve">sua origem e </w:t>
      </w:r>
      <w:r w:rsidR="00755F97">
        <w:rPr>
          <w:sz w:val="20"/>
          <w:szCs w:val="20"/>
        </w:rPr>
        <w:t xml:space="preserve">o </w:t>
      </w:r>
      <w:r w:rsidR="00E94DBE" w:rsidRPr="00417DC7">
        <w:rPr>
          <w:sz w:val="20"/>
          <w:szCs w:val="20"/>
        </w:rPr>
        <w:t>seu caráter contratual: possuem natureza associativa (partilha dos meios e dos riscos) podendo apresentar objetivos e duração limitados ou ilimitados</w:t>
      </w:r>
      <w:r w:rsidR="00E94DBE" w:rsidRPr="003F541D">
        <w:t>.</w:t>
      </w:r>
    </w:p>
    <w:p w:rsidR="00417DC7" w:rsidRDefault="00417DC7" w:rsidP="009D1AAA">
      <w:pPr>
        <w:pStyle w:val="Body1"/>
        <w:ind w:firstLine="1418"/>
      </w:pPr>
    </w:p>
    <w:p w:rsidR="00417DC7" w:rsidRDefault="00E94DBE" w:rsidP="009D1AAA">
      <w:pPr>
        <w:pStyle w:val="Body1"/>
        <w:ind w:firstLine="1418"/>
      </w:pPr>
      <w:r w:rsidRPr="003F541D">
        <w:t xml:space="preserve"> </w:t>
      </w:r>
      <w:r w:rsidR="003D7A46">
        <w:t xml:space="preserve">Segundo a autora, este conceito é mais </w:t>
      </w:r>
      <w:r w:rsidRPr="003F541D">
        <w:t>prático-empresarial que jurídico</w:t>
      </w:r>
      <w:r w:rsidR="003D7A46">
        <w:t>;</w:t>
      </w:r>
      <w:r w:rsidR="00D24684">
        <w:t xml:space="preserve"> ela</w:t>
      </w:r>
      <w:proofErr w:type="gramStart"/>
      <w:r w:rsidR="00D24684">
        <w:t xml:space="preserve"> </w:t>
      </w:r>
      <w:r w:rsidR="003D7A46">
        <w:t xml:space="preserve"> </w:t>
      </w:r>
      <w:proofErr w:type="gramEnd"/>
      <w:r w:rsidRPr="003F541D">
        <w:t>lembra</w:t>
      </w:r>
      <w:r w:rsidR="003D7A46">
        <w:t xml:space="preserve"> ainda </w:t>
      </w:r>
      <w:r w:rsidRPr="003F541D">
        <w:t>que o lucro nem sempre é o fim imediato, e que certas associações almejam unicamente economizar com custos e insumos.</w:t>
      </w:r>
      <w:r w:rsidR="003D7A46">
        <w:t xml:space="preserve"> </w:t>
      </w:r>
      <w:r w:rsidR="00D24684">
        <w:t xml:space="preserve">Já </w:t>
      </w:r>
      <w:r w:rsidRPr="003F541D">
        <w:t xml:space="preserve">Rubens Requião </w:t>
      </w:r>
      <w:r w:rsidR="000F0340" w:rsidRPr="003F541D">
        <w:t>define</w:t>
      </w:r>
      <w:r w:rsidR="00E6289B" w:rsidRPr="003F541D">
        <w:rPr>
          <w:rStyle w:val="Refdenotaderodap"/>
        </w:rPr>
        <w:footnoteReference w:id="14"/>
      </w:r>
      <w:r w:rsidR="000F0340" w:rsidRPr="003F541D">
        <w:t xml:space="preserve"> consórcio como</w:t>
      </w:r>
      <w:r w:rsidRPr="003F541D">
        <w:t xml:space="preserve"> </w:t>
      </w:r>
    </w:p>
    <w:p w:rsidR="003D7A46" w:rsidRDefault="003D7A46" w:rsidP="00417DC7">
      <w:pPr>
        <w:pStyle w:val="Body1"/>
        <w:spacing w:line="240" w:lineRule="auto"/>
        <w:ind w:left="2268"/>
        <w:rPr>
          <w:sz w:val="20"/>
          <w:szCs w:val="20"/>
        </w:rPr>
      </w:pPr>
    </w:p>
    <w:p w:rsidR="003D7A46" w:rsidRDefault="003D7A46" w:rsidP="00417DC7">
      <w:pPr>
        <w:pStyle w:val="Body1"/>
        <w:spacing w:line="240" w:lineRule="auto"/>
        <w:ind w:left="2268"/>
        <w:rPr>
          <w:sz w:val="20"/>
          <w:szCs w:val="20"/>
        </w:rPr>
      </w:pPr>
    </w:p>
    <w:p w:rsidR="00E94DBE" w:rsidRPr="003F541D" w:rsidRDefault="00417DC7" w:rsidP="00417DC7">
      <w:pPr>
        <w:pStyle w:val="Body1"/>
        <w:spacing w:line="240" w:lineRule="auto"/>
        <w:ind w:left="2268"/>
      </w:pPr>
      <w:r w:rsidRPr="00417DC7">
        <w:rPr>
          <w:sz w:val="20"/>
          <w:szCs w:val="20"/>
        </w:rPr>
        <w:t xml:space="preserve">(...) </w:t>
      </w:r>
      <w:r w:rsidR="000F0340" w:rsidRPr="00417DC7">
        <w:rPr>
          <w:sz w:val="20"/>
          <w:szCs w:val="20"/>
        </w:rPr>
        <w:t xml:space="preserve">uma modalidade técnica de concentração de empresas. Através dele podem diversas empresas, associando-se mutuamente, assumir atividades e encargos que isoladamente não teriam força econômica e financeira, nem capaciadade técnica para executar. É curioso que o consorciamento de sociedades, tendo em vista sua destinação à execução de obras, em nosso </w:t>
      </w:r>
      <w:r w:rsidR="00D24684">
        <w:rPr>
          <w:sz w:val="20"/>
          <w:szCs w:val="20"/>
        </w:rPr>
        <w:t>p</w:t>
      </w:r>
      <w:r w:rsidR="000F0340" w:rsidRPr="00417DC7">
        <w:rPr>
          <w:sz w:val="20"/>
          <w:szCs w:val="20"/>
        </w:rPr>
        <w:t>aís, precedeu à legislação. Instituindo-se através de uma integração horizontal, na qual cada empresa mantinha sua personalidade jurídica, sem subordinação</w:t>
      </w:r>
      <w:r w:rsidR="000F0340" w:rsidRPr="003F541D">
        <w:t>.</w:t>
      </w:r>
    </w:p>
    <w:p w:rsidR="00417DC7" w:rsidRDefault="00417DC7" w:rsidP="009D1AAA">
      <w:pPr>
        <w:pStyle w:val="Body1"/>
        <w:ind w:firstLine="1418"/>
      </w:pPr>
    </w:p>
    <w:p w:rsidR="003D7A46" w:rsidRDefault="003D7A46" w:rsidP="009D1AAA">
      <w:pPr>
        <w:pStyle w:val="Body1"/>
        <w:ind w:firstLine="1418"/>
      </w:pPr>
    </w:p>
    <w:p w:rsidR="00E94DBE" w:rsidRPr="003F541D" w:rsidRDefault="00E94DBE" w:rsidP="009D1AAA">
      <w:pPr>
        <w:pStyle w:val="Body1"/>
        <w:ind w:firstLine="1418"/>
      </w:pPr>
      <w:r w:rsidRPr="003F541D">
        <w:lastRenderedPageBreak/>
        <w:t>Rubens Requião</w:t>
      </w:r>
      <w:r w:rsidRPr="003F541D">
        <w:rPr>
          <w:vertAlign w:val="superscript"/>
        </w:rPr>
        <w:footnoteReference w:id="15"/>
      </w:r>
      <w:r w:rsidRPr="003F541D">
        <w:t xml:space="preserve"> analisa a </w:t>
      </w:r>
      <w:r w:rsidRPr="003F541D">
        <w:rPr>
          <w:i/>
        </w:rPr>
        <w:t>Joint Venture</w:t>
      </w:r>
      <w:r w:rsidRPr="003F541D">
        <w:t xml:space="preserve"> com base na Lei de economia popular</w:t>
      </w:r>
      <w:r w:rsidR="00C1319B">
        <w:t xml:space="preserve"> para </w:t>
      </w:r>
      <w:r w:rsidRPr="003F541D">
        <w:t>menciona</w:t>
      </w:r>
      <w:r w:rsidR="00C1319B">
        <w:t>r q</w:t>
      </w:r>
      <w:r w:rsidRPr="003F541D">
        <w:t>ue esta lei não impede o consórcio de empresas, mas proíbe a aliança para atingir a livre concorrência ou o aumento arbitrário dos preços. Nesta mesma obra</w:t>
      </w:r>
      <w:r w:rsidR="00C1319B">
        <w:t>,</w:t>
      </w:r>
      <w:r w:rsidRPr="003F541D">
        <w:t xml:space="preserve"> </w:t>
      </w:r>
      <w:r w:rsidR="00C1319B">
        <w:t xml:space="preserve">traz a </w:t>
      </w:r>
      <w:r w:rsidRPr="003F541D">
        <w:t xml:space="preserve">definição de Pontes </w:t>
      </w:r>
      <w:r w:rsidR="00C1319B">
        <w:t xml:space="preserve">de </w:t>
      </w:r>
      <w:r w:rsidRPr="003F541D">
        <w:t>Miranda para quem "</w:t>
      </w:r>
      <w:r w:rsidR="00C1319B">
        <w:t>c</w:t>
      </w:r>
      <w:r w:rsidRPr="003F541D">
        <w:t>onsórcio é a ligação ou associação de pessoas físicas ou jurídicas para atender a necessidades ou interesses dos figurantes. Pode ser livremente concluído o contrato de consórcio, ou derivado de um dever.</w:t>
      </w:r>
      <w:proofErr w:type="gramStart"/>
      <w:r w:rsidRPr="003F541D">
        <w:t>"</w:t>
      </w:r>
      <w:proofErr w:type="gramEnd"/>
    </w:p>
    <w:p w:rsidR="00966DE5" w:rsidRDefault="00966DE5" w:rsidP="009D1AAA">
      <w:pPr>
        <w:pStyle w:val="Body1"/>
        <w:ind w:firstLine="1418"/>
      </w:pPr>
    </w:p>
    <w:p w:rsidR="006E46EC" w:rsidRPr="003F541D" w:rsidRDefault="00E94DBE" w:rsidP="009D1AAA">
      <w:pPr>
        <w:pStyle w:val="Body1"/>
        <w:ind w:firstLine="1418"/>
        <w:rPr>
          <w:b/>
        </w:rPr>
      </w:pPr>
      <w:r w:rsidRPr="003F541D">
        <w:t xml:space="preserve">Na Itália e demais países da Europa, a </w:t>
      </w:r>
      <w:r w:rsidRPr="003F541D">
        <w:rPr>
          <w:i/>
        </w:rPr>
        <w:t>Joint Venture</w:t>
      </w:r>
      <w:r w:rsidRPr="003F541D">
        <w:t xml:space="preserve"> é entendida como uma associação temporária para a participação na construção de um projeto</w:t>
      </w:r>
      <w:r w:rsidRPr="003F541D">
        <w:rPr>
          <w:vertAlign w:val="superscript"/>
        </w:rPr>
        <w:footnoteReference w:id="16"/>
      </w:r>
      <w:r w:rsidRPr="003F541D">
        <w:t xml:space="preserve">. </w:t>
      </w:r>
    </w:p>
    <w:p w:rsidR="00966DE5" w:rsidRDefault="00966DE5" w:rsidP="009D1AAA">
      <w:pPr>
        <w:pStyle w:val="Body1"/>
        <w:ind w:firstLine="1418"/>
      </w:pPr>
    </w:p>
    <w:p w:rsidR="00E94DBE" w:rsidRPr="003F541D" w:rsidRDefault="00E94DBE" w:rsidP="009D1AAA">
      <w:pPr>
        <w:pStyle w:val="Body1"/>
        <w:ind w:firstLine="1418"/>
      </w:pPr>
      <w:r w:rsidRPr="003F541D">
        <w:t xml:space="preserve">A indefinição do instituto tem propiciado o surgimento de diversos termos e conceitos para defini-lo. Como esta nova engenharia empresarial foi pensada e </w:t>
      </w:r>
      <w:r w:rsidR="00C1319B">
        <w:t xml:space="preserve">implantada </w:t>
      </w:r>
      <w:r w:rsidRPr="003F541D">
        <w:t>p</w:t>
      </w:r>
      <w:r w:rsidR="00C1319B">
        <w:t xml:space="preserve">or meio do </w:t>
      </w:r>
      <w:r w:rsidRPr="003F541D">
        <w:t xml:space="preserve">sistema do </w:t>
      </w:r>
      <w:r w:rsidRPr="003F541D">
        <w:rPr>
          <w:i/>
        </w:rPr>
        <w:t xml:space="preserve">common </w:t>
      </w:r>
      <w:proofErr w:type="gramStart"/>
      <w:r w:rsidRPr="003F541D">
        <w:rPr>
          <w:i/>
        </w:rPr>
        <w:t>law</w:t>
      </w:r>
      <w:proofErr w:type="gramEnd"/>
      <w:r w:rsidRPr="003F541D">
        <w:t>, por vezes</w:t>
      </w:r>
      <w:r w:rsidR="00C1319B">
        <w:t>,</w:t>
      </w:r>
      <w:r w:rsidRPr="003F541D">
        <w:t xml:space="preserve"> durante o </w:t>
      </w:r>
      <w:r w:rsidR="00C1319B">
        <w:t xml:space="preserve">nosso </w:t>
      </w:r>
      <w:r w:rsidRPr="003F541D">
        <w:t>trabalho</w:t>
      </w:r>
      <w:r w:rsidR="00C1319B">
        <w:t>,</w:t>
      </w:r>
      <w:r w:rsidRPr="003F541D">
        <w:t xml:space="preserve"> nos reportaremos à doutrina e </w:t>
      </w:r>
      <w:r w:rsidR="00F91198">
        <w:t xml:space="preserve">à </w:t>
      </w:r>
      <w:r w:rsidRPr="003F541D">
        <w:t>jurisprudência d</w:t>
      </w:r>
      <w:r w:rsidR="00C1319B">
        <w:t xml:space="preserve">os </w:t>
      </w:r>
      <w:r w:rsidRPr="003F541D">
        <w:t xml:space="preserve">países que o adotam, </w:t>
      </w:r>
      <w:r w:rsidR="00C1319B">
        <w:t xml:space="preserve">tal </w:t>
      </w:r>
      <w:r w:rsidRPr="003F541D">
        <w:t>como os EUA.</w:t>
      </w:r>
    </w:p>
    <w:p w:rsidR="00966DE5" w:rsidRDefault="00966DE5" w:rsidP="009D1AAA">
      <w:pPr>
        <w:pStyle w:val="Body1"/>
        <w:ind w:firstLine="1418"/>
      </w:pPr>
    </w:p>
    <w:p w:rsidR="00E94DBE" w:rsidRPr="003F541D" w:rsidRDefault="00F91198" w:rsidP="009D1AAA">
      <w:pPr>
        <w:pStyle w:val="Body1"/>
        <w:ind w:firstLine="1418"/>
      </w:pPr>
      <w:r>
        <w:t>O</w:t>
      </w:r>
      <w:r w:rsidRPr="003F541D">
        <w:t xml:space="preserve"> tema </w:t>
      </w:r>
      <w:r w:rsidRPr="003F541D">
        <w:rPr>
          <w:i/>
        </w:rPr>
        <w:t>Joint Venture</w:t>
      </w:r>
      <w:r w:rsidRPr="003F541D">
        <w:t xml:space="preserve"> </w:t>
      </w:r>
      <w:r>
        <w:t xml:space="preserve">foi </w:t>
      </w:r>
      <w:r w:rsidRPr="003F541D">
        <w:t>discu</w:t>
      </w:r>
      <w:r>
        <w:t>tido</w:t>
      </w:r>
      <w:r w:rsidRPr="003F541D">
        <w:t xml:space="preserve"> </w:t>
      </w:r>
      <w:r>
        <w:t>d</w:t>
      </w:r>
      <w:r w:rsidR="00E94DBE" w:rsidRPr="003F541D">
        <w:t>urante o seminário ocorrido em 20 de março de 1995</w:t>
      </w:r>
      <w:r w:rsidR="00C1319B">
        <w:t xml:space="preserve">, </w:t>
      </w:r>
      <w:r w:rsidR="00E94DBE" w:rsidRPr="00C1319B">
        <w:rPr>
          <w:i/>
        </w:rPr>
        <w:t>Direito Empresarial Internacional e Prática</w:t>
      </w:r>
      <w:r w:rsidR="00E94DBE" w:rsidRPr="003F541D">
        <w:t xml:space="preserve">, cujo teor foi publicado no </w:t>
      </w:r>
      <w:r w:rsidR="00E94DBE" w:rsidRPr="003F541D">
        <w:rPr>
          <w:i/>
        </w:rPr>
        <w:t>Institute of Internacional Business Law and Practice Newsletter</w:t>
      </w:r>
      <w:r w:rsidR="00E94DBE" w:rsidRPr="003F541D">
        <w:rPr>
          <w:i/>
          <w:vertAlign w:val="superscript"/>
        </w:rPr>
        <w:footnoteReference w:id="17"/>
      </w:r>
      <w:r w:rsidR="00C1319B">
        <w:t xml:space="preserve">. Nesta </w:t>
      </w:r>
      <w:r w:rsidR="00E94DBE" w:rsidRPr="003F541D">
        <w:t>oportunidade</w:t>
      </w:r>
      <w:r w:rsidR="00C1319B">
        <w:t xml:space="preserve">, foi reconhecida a sua </w:t>
      </w:r>
      <w:r w:rsidR="00E94DBE" w:rsidRPr="003F541D">
        <w:t xml:space="preserve">importância como sendo a forma mais atrativa das entidades se associarem sem, contudo, perderem as suas identidades ou personalidades. </w:t>
      </w:r>
    </w:p>
    <w:p w:rsidR="00966DE5" w:rsidRDefault="00966DE5" w:rsidP="009D1AAA">
      <w:pPr>
        <w:pStyle w:val="Body1"/>
        <w:ind w:firstLine="1418"/>
      </w:pPr>
    </w:p>
    <w:p w:rsidR="00C1319B" w:rsidRDefault="00E94DBE" w:rsidP="009D1AAA">
      <w:pPr>
        <w:pStyle w:val="Body1"/>
        <w:ind w:firstLine="1418"/>
      </w:pPr>
      <w:r w:rsidRPr="003F541D">
        <w:t>Neste encontro</w:t>
      </w:r>
      <w:r w:rsidR="004B08CE">
        <w:t>,</w:t>
      </w:r>
      <w:r w:rsidRPr="003F541D">
        <w:t xml:space="preserve"> </w:t>
      </w:r>
      <w:proofErr w:type="gramStart"/>
      <w:r w:rsidRPr="003F541D">
        <w:t>arriscou-se</w:t>
      </w:r>
      <w:proofErr w:type="gramEnd"/>
      <w:r w:rsidRPr="003F541D">
        <w:t xml:space="preserve"> diversas definições. A primeira delas foi trazida pela </w:t>
      </w:r>
      <w:r w:rsidRPr="003F541D">
        <w:rPr>
          <w:i/>
        </w:rPr>
        <w:t>International Trade Center Thesaurus of Internacional Trade Terms,</w:t>
      </w:r>
      <w:r w:rsidRPr="003F541D">
        <w:t xml:space="preserve"> </w:t>
      </w:r>
      <w:r w:rsidR="00C1319B">
        <w:t xml:space="preserve">para qual a </w:t>
      </w:r>
      <w:r w:rsidRPr="003F541D">
        <w:rPr>
          <w:i/>
        </w:rPr>
        <w:t xml:space="preserve">Joint </w:t>
      </w:r>
      <w:proofErr w:type="gramStart"/>
      <w:r w:rsidRPr="003F541D">
        <w:rPr>
          <w:i/>
        </w:rPr>
        <w:t>Venture</w:t>
      </w:r>
      <w:proofErr w:type="gramEnd"/>
      <w:r w:rsidRPr="003F541D">
        <w:t xml:space="preserve"> </w:t>
      </w:r>
    </w:p>
    <w:p w:rsidR="00C1319B" w:rsidRDefault="00C1319B" w:rsidP="009D1AAA">
      <w:pPr>
        <w:pStyle w:val="Body1"/>
        <w:ind w:firstLine="1418"/>
      </w:pPr>
    </w:p>
    <w:p w:rsidR="00E94DBE" w:rsidRPr="003F541D" w:rsidRDefault="00E94DBE" w:rsidP="00C1319B">
      <w:pPr>
        <w:pStyle w:val="Body1"/>
        <w:spacing w:line="240" w:lineRule="auto"/>
        <w:ind w:left="2268"/>
      </w:pPr>
      <w:proofErr w:type="gramStart"/>
      <w:r w:rsidRPr="00C1319B">
        <w:rPr>
          <w:sz w:val="20"/>
          <w:szCs w:val="20"/>
        </w:rPr>
        <w:t>consiste</w:t>
      </w:r>
      <w:proofErr w:type="gramEnd"/>
      <w:r w:rsidRPr="00C1319B">
        <w:rPr>
          <w:sz w:val="20"/>
          <w:szCs w:val="20"/>
        </w:rPr>
        <w:t xml:space="preserve"> na união de forças entre duas ou mais empresas, de um mesmo país ou não, com o propósito de realizar uma operação específica (industrial, comercial, de investimento, produção ou troca). Isto inclui consórcio</w:t>
      </w:r>
      <w:r w:rsidRPr="00C1319B">
        <w:rPr>
          <w:sz w:val="20"/>
          <w:szCs w:val="20"/>
          <w:vertAlign w:val="superscript"/>
        </w:rPr>
        <w:footnoteReference w:id="18"/>
      </w:r>
      <w:r w:rsidR="00C1319B">
        <w:rPr>
          <w:sz w:val="20"/>
          <w:szCs w:val="20"/>
        </w:rPr>
        <w:t xml:space="preserve"> e </w:t>
      </w:r>
      <w:r w:rsidRPr="00C1319B">
        <w:rPr>
          <w:sz w:val="20"/>
          <w:szCs w:val="20"/>
        </w:rPr>
        <w:t>consórcio de exportação</w:t>
      </w:r>
      <w:r w:rsidR="00C1319B">
        <w:rPr>
          <w:sz w:val="20"/>
          <w:szCs w:val="20"/>
        </w:rPr>
        <w:t xml:space="preserve">; </w:t>
      </w:r>
      <w:r w:rsidRPr="00C1319B">
        <w:rPr>
          <w:sz w:val="20"/>
          <w:szCs w:val="20"/>
        </w:rPr>
        <w:t>grupos publicitários de exportação</w:t>
      </w:r>
      <w:r w:rsidR="00C1319B">
        <w:rPr>
          <w:sz w:val="20"/>
          <w:szCs w:val="20"/>
        </w:rPr>
        <w:t xml:space="preserve"> e </w:t>
      </w:r>
      <w:r w:rsidRPr="00C1319B">
        <w:rPr>
          <w:sz w:val="20"/>
          <w:szCs w:val="20"/>
        </w:rPr>
        <w:t>conjunto de</w:t>
      </w:r>
      <w:r w:rsidR="00C1319B">
        <w:rPr>
          <w:sz w:val="20"/>
          <w:szCs w:val="20"/>
        </w:rPr>
        <w:t>stes g</w:t>
      </w:r>
      <w:r w:rsidRPr="00C1319B">
        <w:rPr>
          <w:sz w:val="20"/>
          <w:szCs w:val="20"/>
        </w:rPr>
        <w:t>rupos</w:t>
      </w:r>
      <w:r w:rsidR="00C1319B">
        <w:rPr>
          <w:sz w:val="20"/>
          <w:szCs w:val="20"/>
        </w:rPr>
        <w:t>.</w:t>
      </w:r>
      <w:proofErr w:type="gramStart"/>
      <w:r w:rsidRPr="003F541D">
        <w:rPr>
          <w:vertAlign w:val="superscript"/>
        </w:rPr>
        <w:footnoteReference w:id="19"/>
      </w:r>
      <w:proofErr w:type="gramEnd"/>
    </w:p>
    <w:p w:rsidR="00C1319B" w:rsidRDefault="00C1319B" w:rsidP="009D1AAA">
      <w:pPr>
        <w:pStyle w:val="Body1"/>
        <w:ind w:firstLine="1418"/>
      </w:pPr>
    </w:p>
    <w:p w:rsidR="00C1319B" w:rsidRDefault="00C1319B" w:rsidP="009D1AAA">
      <w:pPr>
        <w:pStyle w:val="Body1"/>
        <w:ind w:firstLine="1418"/>
      </w:pPr>
    </w:p>
    <w:p w:rsidR="00417DC7" w:rsidRDefault="00C1319B" w:rsidP="009D1AAA">
      <w:pPr>
        <w:pStyle w:val="Body1"/>
        <w:ind w:firstLine="1418"/>
      </w:pPr>
      <w:r>
        <w:t>O</w:t>
      </w:r>
      <w:r w:rsidR="00E94DBE" w:rsidRPr="003F541D">
        <w:t xml:space="preserve">utra foi proposta pela </w:t>
      </w:r>
      <w:r w:rsidR="00E94DBE" w:rsidRPr="003F541D">
        <w:rPr>
          <w:i/>
        </w:rPr>
        <w:t>American Jurisprudence</w:t>
      </w:r>
      <w:r w:rsidR="00E94DBE" w:rsidRPr="003F541D">
        <w:rPr>
          <w:i/>
          <w:vertAlign w:val="superscript"/>
        </w:rPr>
        <w:footnoteReference w:id="20"/>
      </w:r>
      <w:r w:rsidR="00E94DBE" w:rsidRPr="003F541D">
        <w:rPr>
          <w:i/>
        </w:rPr>
        <w:t xml:space="preserve"> </w:t>
      </w:r>
      <w:r w:rsidR="00E94DBE" w:rsidRPr="003F541D">
        <w:t xml:space="preserve">para quem </w:t>
      </w:r>
    </w:p>
    <w:p w:rsidR="00417DC7" w:rsidRDefault="00417DC7" w:rsidP="009D1AAA">
      <w:pPr>
        <w:pStyle w:val="Body1"/>
        <w:ind w:firstLine="1418"/>
      </w:pPr>
    </w:p>
    <w:p w:rsidR="00E94DBE" w:rsidRDefault="00E94DBE" w:rsidP="00417DC7">
      <w:pPr>
        <w:pStyle w:val="Body1"/>
        <w:spacing w:line="240" w:lineRule="auto"/>
        <w:ind w:left="2268"/>
      </w:pPr>
      <w:proofErr w:type="gramStart"/>
      <w:r w:rsidRPr="00417DC7">
        <w:rPr>
          <w:sz w:val="20"/>
          <w:szCs w:val="20"/>
        </w:rPr>
        <w:t>uma</w:t>
      </w:r>
      <w:proofErr w:type="gramEnd"/>
      <w:r w:rsidRPr="00417DC7">
        <w:rPr>
          <w:sz w:val="20"/>
          <w:szCs w:val="20"/>
        </w:rPr>
        <w:t xml:space="preserve"> </w:t>
      </w:r>
      <w:r w:rsidRPr="00417DC7">
        <w:rPr>
          <w:i/>
          <w:sz w:val="20"/>
          <w:szCs w:val="20"/>
        </w:rPr>
        <w:t>joint venture</w:t>
      </w:r>
      <w:r w:rsidRPr="00417DC7">
        <w:rPr>
          <w:sz w:val="20"/>
          <w:szCs w:val="20"/>
        </w:rPr>
        <w:t xml:space="preserve"> é uma associação de pessoas com a intenção de, </w:t>
      </w:r>
      <w:r w:rsidR="00C1319B">
        <w:rPr>
          <w:sz w:val="20"/>
          <w:szCs w:val="20"/>
        </w:rPr>
        <w:t xml:space="preserve">por meio de um </w:t>
      </w:r>
      <w:r w:rsidRPr="00417DC7">
        <w:rPr>
          <w:sz w:val="20"/>
          <w:szCs w:val="20"/>
        </w:rPr>
        <w:t xml:space="preserve">contrato, expresso ou implícito, </w:t>
      </w:r>
      <w:r w:rsidR="00C1319B">
        <w:rPr>
          <w:sz w:val="20"/>
          <w:szCs w:val="20"/>
        </w:rPr>
        <w:t xml:space="preserve">se </w:t>
      </w:r>
      <w:r w:rsidRPr="00417DC7">
        <w:rPr>
          <w:sz w:val="20"/>
          <w:szCs w:val="20"/>
        </w:rPr>
        <w:t>unir</w:t>
      </w:r>
      <w:r w:rsidR="00C1319B">
        <w:rPr>
          <w:sz w:val="20"/>
          <w:szCs w:val="20"/>
        </w:rPr>
        <w:t xml:space="preserve"> </w:t>
      </w:r>
      <w:r w:rsidRPr="00417DC7">
        <w:rPr>
          <w:sz w:val="20"/>
          <w:szCs w:val="20"/>
        </w:rPr>
        <w:t xml:space="preserve">e realizar um único negócio arriscado visando </w:t>
      </w:r>
      <w:r w:rsidR="00C1319B">
        <w:rPr>
          <w:sz w:val="20"/>
          <w:szCs w:val="20"/>
        </w:rPr>
        <w:t xml:space="preserve">o </w:t>
      </w:r>
      <w:r w:rsidRPr="00417DC7">
        <w:rPr>
          <w:sz w:val="20"/>
          <w:szCs w:val="20"/>
        </w:rPr>
        <w:t>lucro conjunto, motivo pelo qual combinam seus esforços, propriedade</w:t>
      </w:r>
      <w:r w:rsidR="00C1319B">
        <w:rPr>
          <w:sz w:val="20"/>
          <w:szCs w:val="20"/>
        </w:rPr>
        <w:t>s</w:t>
      </w:r>
      <w:r w:rsidRPr="00417DC7">
        <w:rPr>
          <w:sz w:val="20"/>
          <w:szCs w:val="20"/>
        </w:rPr>
        <w:t xml:space="preserve">, dinheiro, habilidades e conhecimento, sem </w:t>
      </w:r>
      <w:r w:rsidR="00C1319B">
        <w:rPr>
          <w:sz w:val="20"/>
          <w:szCs w:val="20"/>
        </w:rPr>
        <w:t>cri</w:t>
      </w:r>
      <w:r w:rsidRPr="00417DC7">
        <w:rPr>
          <w:sz w:val="20"/>
          <w:szCs w:val="20"/>
        </w:rPr>
        <w:t xml:space="preserve">ar uma parceria ou uma corporação, nos termos de um acordo </w:t>
      </w:r>
      <w:r w:rsidR="00C1319B">
        <w:rPr>
          <w:sz w:val="20"/>
          <w:szCs w:val="20"/>
        </w:rPr>
        <w:t>no qual de</w:t>
      </w:r>
      <w:r w:rsidRPr="00417DC7">
        <w:rPr>
          <w:sz w:val="20"/>
          <w:szCs w:val="20"/>
        </w:rPr>
        <w:t>ve haver uma comunhão de interesses entre elas</w:t>
      </w:r>
      <w:r w:rsidR="00C1319B">
        <w:rPr>
          <w:sz w:val="20"/>
          <w:szCs w:val="20"/>
        </w:rPr>
        <w:t xml:space="preserve">. Cada </w:t>
      </w:r>
      <w:r w:rsidR="00C1319B" w:rsidRPr="00C1319B">
        <w:rPr>
          <w:i/>
          <w:sz w:val="20"/>
          <w:szCs w:val="20"/>
        </w:rPr>
        <w:t>j</w:t>
      </w:r>
      <w:r w:rsidRPr="00417DC7">
        <w:rPr>
          <w:i/>
          <w:sz w:val="20"/>
          <w:szCs w:val="20"/>
        </w:rPr>
        <w:t>oint venture</w:t>
      </w:r>
      <w:r w:rsidRPr="00417DC7">
        <w:rPr>
          <w:sz w:val="20"/>
          <w:szCs w:val="20"/>
        </w:rPr>
        <w:t xml:space="preserve"> ("aquele que se arrisca", "aventureiro") deve se posicionar na relação como </w:t>
      </w:r>
      <w:r w:rsidR="00C1319B">
        <w:rPr>
          <w:sz w:val="20"/>
          <w:szCs w:val="20"/>
        </w:rPr>
        <w:t xml:space="preserve">o </w:t>
      </w:r>
      <w:r w:rsidRPr="00417DC7">
        <w:rPr>
          <w:sz w:val="20"/>
          <w:szCs w:val="20"/>
        </w:rPr>
        <w:t xml:space="preserve">principal diretor, bem como </w:t>
      </w:r>
      <w:r w:rsidR="00C1319B">
        <w:rPr>
          <w:sz w:val="20"/>
          <w:szCs w:val="20"/>
        </w:rPr>
        <w:t xml:space="preserve">o </w:t>
      </w:r>
      <w:r w:rsidRPr="00417DC7">
        <w:rPr>
          <w:sz w:val="20"/>
          <w:szCs w:val="20"/>
        </w:rPr>
        <w:t xml:space="preserve">agente, a cada um dos demais </w:t>
      </w:r>
      <w:r w:rsidRPr="00417DC7">
        <w:rPr>
          <w:i/>
          <w:sz w:val="20"/>
          <w:szCs w:val="20"/>
        </w:rPr>
        <w:t>coventures</w:t>
      </w:r>
      <w:r w:rsidRPr="00417DC7">
        <w:rPr>
          <w:sz w:val="20"/>
          <w:szCs w:val="20"/>
        </w:rPr>
        <w:t xml:space="preserve">, com </w:t>
      </w:r>
      <w:r w:rsidR="00C1319B">
        <w:rPr>
          <w:sz w:val="20"/>
          <w:szCs w:val="20"/>
        </w:rPr>
        <w:t xml:space="preserve">idêntico </w:t>
      </w:r>
      <w:r w:rsidRPr="00417DC7">
        <w:rPr>
          <w:sz w:val="20"/>
          <w:szCs w:val="20"/>
        </w:rPr>
        <w:t>direito de controle dos meios empregados para realizar o propósito comum do risco</w:t>
      </w:r>
      <w:r w:rsidRPr="003F541D">
        <w:t xml:space="preserve">. </w:t>
      </w:r>
    </w:p>
    <w:p w:rsidR="00417DC7" w:rsidRPr="003F541D" w:rsidRDefault="00417DC7" w:rsidP="009D1AAA">
      <w:pPr>
        <w:pStyle w:val="Body1"/>
        <w:ind w:firstLine="1418"/>
      </w:pPr>
    </w:p>
    <w:p w:rsidR="00417DC7" w:rsidRDefault="00E94DBE" w:rsidP="009D1AAA">
      <w:pPr>
        <w:pStyle w:val="Body1"/>
        <w:ind w:firstLine="1418"/>
        <w:rPr>
          <w:i/>
        </w:rPr>
      </w:pPr>
      <w:r w:rsidRPr="003F541D">
        <w:t xml:space="preserve">No </w:t>
      </w:r>
      <w:r w:rsidRPr="003F541D">
        <w:rPr>
          <w:i/>
        </w:rPr>
        <w:t>Black's Law Dictionary</w:t>
      </w:r>
      <w:r w:rsidRPr="003F541D">
        <w:rPr>
          <w:i/>
          <w:vertAlign w:val="superscript"/>
        </w:rPr>
        <w:footnoteReference w:id="21"/>
      </w:r>
      <w:r w:rsidRPr="003F541D">
        <w:rPr>
          <w:i/>
        </w:rPr>
        <w:t xml:space="preserve">, </w:t>
      </w:r>
    </w:p>
    <w:p w:rsidR="00417DC7" w:rsidRDefault="00417DC7" w:rsidP="009D1AAA">
      <w:pPr>
        <w:pStyle w:val="Body1"/>
        <w:ind w:firstLine="1418"/>
        <w:rPr>
          <w:i/>
        </w:rPr>
      </w:pPr>
    </w:p>
    <w:p w:rsidR="00E94DBE" w:rsidRPr="003F541D" w:rsidRDefault="00E94DBE" w:rsidP="00417DC7">
      <w:pPr>
        <w:pStyle w:val="Body1"/>
        <w:spacing w:line="240" w:lineRule="auto"/>
        <w:ind w:left="2268"/>
      </w:pPr>
      <w:proofErr w:type="gramStart"/>
      <w:r w:rsidRPr="00417DC7">
        <w:rPr>
          <w:sz w:val="20"/>
          <w:szCs w:val="20"/>
        </w:rPr>
        <w:t>uma</w:t>
      </w:r>
      <w:proofErr w:type="gramEnd"/>
      <w:r w:rsidRPr="00417DC7">
        <w:rPr>
          <w:sz w:val="20"/>
          <w:szCs w:val="20"/>
        </w:rPr>
        <w:t xml:space="preserve"> pessoa jurídica de natureza de parceria (</w:t>
      </w:r>
      <w:r w:rsidRPr="00417DC7">
        <w:rPr>
          <w:i/>
          <w:sz w:val="20"/>
          <w:szCs w:val="20"/>
        </w:rPr>
        <w:t>partnership)</w:t>
      </w:r>
      <w:r w:rsidR="00194389">
        <w:rPr>
          <w:i/>
          <w:sz w:val="20"/>
          <w:szCs w:val="20"/>
        </w:rPr>
        <w:t>,</w:t>
      </w:r>
      <w:r w:rsidRPr="00417DC7">
        <w:rPr>
          <w:sz w:val="20"/>
          <w:szCs w:val="20"/>
        </w:rPr>
        <w:t xml:space="preserve"> envolvida em um conjunto que visa execu</w:t>
      </w:r>
      <w:r w:rsidR="00194389">
        <w:rPr>
          <w:sz w:val="20"/>
          <w:szCs w:val="20"/>
        </w:rPr>
        <w:t xml:space="preserve">tar </w:t>
      </w:r>
      <w:r w:rsidRPr="00417DC7">
        <w:rPr>
          <w:sz w:val="20"/>
          <w:szCs w:val="20"/>
        </w:rPr>
        <w:t xml:space="preserve">uma transação específica, com fins lucrativos. Uma associação de pessoas que conjuntamente empreende alguma empresa comercial. Ela </w:t>
      </w:r>
      <w:r w:rsidR="00194389">
        <w:rPr>
          <w:sz w:val="20"/>
          <w:szCs w:val="20"/>
        </w:rPr>
        <w:t>deseja u</w:t>
      </w:r>
      <w:r w:rsidRPr="00417DC7">
        <w:rPr>
          <w:sz w:val="20"/>
          <w:szCs w:val="20"/>
        </w:rPr>
        <w:t xml:space="preserve">ma comunhão de interesses </w:t>
      </w:r>
      <w:r w:rsidR="00194389">
        <w:rPr>
          <w:sz w:val="20"/>
          <w:szCs w:val="20"/>
        </w:rPr>
        <w:t xml:space="preserve">para </w:t>
      </w:r>
      <w:r w:rsidRPr="00417DC7">
        <w:rPr>
          <w:sz w:val="20"/>
          <w:szCs w:val="20"/>
        </w:rPr>
        <w:t>realiza</w:t>
      </w:r>
      <w:r w:rsidR="00194389">
        <w:rPr>
          <w:sz w:val="20"/>
          <w:szCs w:val="20"/>
        </w:rPr>
        <w:t>r o</w:t>
      </w:r>
      <w:r w:rsidRPr="00417DC7">
        <w:rPr>
          <w:sz w:val="20"/>
          <w:szCs w:val="20"/>
        </w:rPr>
        <w:t xml:space="preserve"> fim colimado, </w:t>
      </w:r>
      <w:r w:rsidR="00194389">
        <w:rPr>
          <w:sz w:val="20"/>
          <w:szCs w:val="20"/>
        </w:rPr>
        <w:t>o d</w:t>
      </w:r>
      <w:r w:rsidRPr="00417DC7">
        <w:rPr>
          <w:sz w:val="20"/>
          <w:szCs w:val="20"/>
        </w:rPr>
        <w:t xml:space="preserve">ireito de dirigir e reger a política em relação a si </w:t>
      </w:r>
      <w:r w:rsidR="00194389">
        <w:rPr>
          <w:sz w:val="20"/>
          <w:szCs w:val="20"/>
        </w:rPr>
        <w:t xml:space="preserve">e o </w:t>
      </w:r>
      <w:r w:rsidRPr="00417DC7">
        <w:rPr>
          <w:sz w:val="20"/>
          <w:szCs w:val="20"/>
        </w:rPr>
        <w:t xml:space="preserve">dever que pode ser alterado mediante </w:t>
      </w:r>
      <w:r w:rsidR="00194389">
        <w:rPr>
          <w:sz w:val="20"/>
          <w:szCs w:val="20"/>
        </w:rPr>
        <w:t xml:space="preserve">um </w:t>
      </w:r>
      <w:r w:rsidRPr="00417DC7">
        <w:rPr>
          <w:sz w:val="20"/>
          <w:szCs w:val="20"/>
        </w:rPr>
        <w:t xml:space="preserve">acordo, para partilhar entre ambos os lucros e </w:t>
      </w:r>
      <w:r w:rsidR="00194389">
        <w:rPr>
          <w:sz w:val="20"/>
          <w:szCs w:val="20"/>
        </w:rPr>
        <w:t xml:space="preserve">os </w:t>
      </w:r>
      <w:r w:rsidRPr="00417DC7">
        <w:rPr>
          <w:sz w:val="20"/>
          <w:szCs w:val="20"/>
        </w:rPr>
        <w:t>prejuízos</w:t>
      </w:r>
      <w:r w:rsidRPr="003F541D">
        <w:t>.</w:t>
      </w:r>
    </w:p>
    <w:p w:rsidR="00417DC7" w:rsidRDefault="00417DC7" w:rsidP="009D1AAA">
      <w:pPr>
        <w:pStyle w:val="Body1"/>
        <w:ind w:firstLine="1418"/>
      </w:pPr>
    </w:p>
    <w:p w:rsidR="00E94DBE" w:rsidRPr="003F541D" w:rsidRDefault="00E94DBE" w:rsidP="009D1AAA">
      <w:pPr>
        <w:pStyle w:val="Body1"/>
        <w:ind w:firstLine="1418"/>
      </w:pPr>
      <w:r w:rsidRPr="003F541D">
        <w:t xml:space="preserve">No </w:t>
      </w:r>
      <w:r w:rsidRPr="003F541D">
        <w:rPr>
          <w:i/>
        </w:rPr>
        <w:t>Philippine Law Dictionary</w:t>
      </w:r>
      <w:r w:rsidRPr="003F541D">
        <w:rPr>
          <w:i/>
          <w:vertAlign w:val="superscript"/>
        </w:rPr>
        <w:footnoteReference w:id="22"/>
      </w:r>
      <w:r w:rsidRPr="003F541D">
        <w:t xml:space="preserve">, </w:t>
      </w:r>
      <w:r w:rsidRPr="003F541D">
        <w:rPr>
          <w:i/>
        </w:rPr>
        <w:t>Joint Venture</w:t>
      </w:r>
      <w:r w:rsidRPr="003F541D">
        <w:t xml:space="preserve"> é similar a uma parceria, </w:t>
      </w:r>
      <w:r w:rsidR="00194389">
        <w:t xml:space="preserve">na qual </w:t>
      </w:r>
      <w:r w:rsidRPr="003F541D">
        <w:t>"duas ou mais pessoas se vinculam para contribuir com dinheiro, propriedades ou indústrias, com a intenção de dividir lucros entre si.</w:t>
      </w:r>
      <w:proofErr w:type="gramStart"/>
      <w:r w:rsidRPr="003F541D">
        <w:t>"</w:t>
      </w:r>
      <w:proofErr w:type="gramEnd"/>
    </w:p>
    <w:p w:rsidR="00966DE5" w:rsidRDefault="00966DE5" w:rsidP="009D1AAA">
      <w:pPr>
        <w:pStyle w:val="Body1"/>
        <w:ind w:firstLine="1418"/>
      </w:pPr>
    </w:p>
    <w:p w:rsidR="00417DC7" w:rsidRDefault="00E94DBE" w:rsidP="009D1AAA">
      <w:pPr>
        <w:pStyle w:val="Body1"/>
        <w:ind w:firstLine="1418"/>
      </w:pPr>
      <w:r w:rsidRPr="003F541D">
        <w:t xml:space="preserve">A Suprema Corte Filipina, no julgamento do caso </w:t>
      </w:r>
      <w:r w:rsidRPr="003F541D">
        <w:rPr>
          <w:i/>
        </w:rPr>
        <w:t xml:space="preserve">Kilosbayan, Inc. et. al. </w:t>
      </w:r>
      <w:r w:rsidRPr="00194389">
        <w:t>v.</w:t>
      </w:r>
      <w:r w:rsidRPr="003F541D">
        <w:rPr>
          <w:i/>
        </w:rPr>
        <w:t xml:space="preserve"> Guingona et. al., 232 SCRA 110</w:t>
      </w:r>
      <w:r w:rsidRPr="003F541D">
        <w:t xml:space="preserve">, em maio de 1994, acolheu a definição estampada no </w:t>
      </w:r>
      <w:r w:rsidRPr="003F541D">
        <w:rPr>
          <w:i/>
        </w:rPr>
        <w:t>Black's Dictionary</w:t>
      </w:r>
      <w:proofErr w:type="gramStart"/>
      <w:r w:rsidRPr="003F541D">
        <w:rPr>
          <w:i/>
        </w:rPr>
        <w:t xml:space="preserve"> </w:t>
      </w:r>
      <w:r w:rsidRPr="003F541D">
        <w:t xml:space="preserve"> </w:t>
      </w:r>
      <w:proofErr w:type="gramEnd"/>
      <w:r w:rsidRPr="003F541D">
        <w:t>como razão de decidir</w:t>
      </w:r>
      <w:r w:rsidRPr="003F541D">
        <w:rPr>
          <w:vertAlign w:val="superscript"/>
        </w:rPr>
        <w:footnoteReference w:id="23"/>
      </w:r>
      <w:r w:rsidRPr="003F541D">
        <w:t xml:space="preserve">. Este mesmo Tribunal, no julgamento do caso </w:t>
      </w:r>
      <w:r w:rsidRPr="003F541D">
        <w:rPr>
          <w:i/>
        </w:rPr>
        <w:t xml:space="preserve">Aurbach, et. Al. </w:t>
      </w:r>
      <w:r w:rsidRPr="00F91198">
        <w:t>v.</w:t>
      </w:r>
      <w:r w:rsidRPr="003F541D">
        <w:rPr>
          <w:i/>
        </w:rPr>
        <w:t xml:space="preserve"> Sanitary Wares Manufacturing Corporation, et. Al.</w:t>
      </w:r>
      <w:r w:rsidRPr="003F541D">
        <w:rPr>
          <w:i/>
          <w:vertAlign w:val="superscript"/>
        </w:rPr>
        <w:footnoteReference w:id="24"/>
      </w:r>
      <w:r w:rsidRPr="003F541D">
        <w:rPr>
          <w:i/>
        </w:rPr>
        <w:t xml:space="preserve"> </w:t>
      </w:r>
      <w:r w:rsidRPr="003F541D">
        <w:t>expôs a visão que</w:t>
      </w:r>
      <w:proofErr w:type="gramStart"/>
      <w:r w:rsidRPr="003F541D">
        <w:t xml:space="preserve">  </w:t>
      </w:r>
      <w:proofErr w:type="gramEnd"/>
      <w:r w:rsidRPr="003F541D">
        <w:t xml:space="preserve">entende de uma </w:t>
      </w:r>
      <w:r w:rsidRPr="003F541D">
        <w:rPr>
          <w:i/>
        </w:rPr>
        <w:t xml:space="preserve">Joint Venture, </w:t>
      </w:r>
      <w:r w:rsidRPr="003F541D">
        <w:t xml:space="preserve">comparando-a a uma </w:t>
      </w:r>
      <w:r w:rsidRPr="003F541D">
        <w:rPr>
          <w:i/>
        </w:rPr>
        <w:t>partnership</w:t>
      </w:r>
      <w:r w:rsidR="00194389" w:rsidRPr="00194389">
        <w:t>:</w:t>
      </w:r>
      <w:r w:rsidR="00194389">
        <w:rPr>
          <w:i/>
        </w:rPr>
        <w:t xml:space="preserve"> </w:t>
      </w:r>
      <w:r w:rsidRPr="003F541D">
        <w:t xml:space="preserve"> </w:t>
      </w:r>
    </w:p>
    <w:p w:rsidR="00417DC7" w:rsidRDefault="00417DC7" w:rsidP="009D1AAA">
      <w:pPr>
        <w:pStyle w:val="Body1"/>
        <w:ind w:firstLine="1418"/>
      </w:pPr>
    </w:p>
    <w:p w:rsidR="00E94DBE" w:rsidRPr="003F541D" w:rsidRDefault="00E94DBE" w:rsidP="00417DC7">
      <w:pPr>
        <w:pStyle w:val="Body1"/>
        <w:spacing w:line="240" w:lineRule="auto"/>
        <w:ind w:left="2268"/>
      </w:pPr>
      <w:r w:rsidRPr="00F91198">
        <w:rPr>
          <w:sz w:val="20"/>
          <w:szCs w:val="20"/>
        </w:rPr>
        <w:t xml:space="preserve">A concepção legal de </w:t>
      </w:r>
      <w:r w:rsidRPr="00F91198">
        <w:rPr>
          <w:i/>
          <w:sz w:val="20"/>
          <w:szCs w:val="20"/>
        </w:rPr>
        <w:t>Joint Venture</w:t>
      </w:r>
      <w:r w:rsidRPr="00F91198">
        <w:rPr>
          <w:sz w:val="20"/>
          <w:szCs w:val="20"/>
        </w:rPr>
        <w:t xml:space="preserve"> tem origem no </w:t>
      </w:r>
      <w:r w:rsidRPr="00F91198">
        <w:rPr>
          <w:i/>
          <w:sz w:val="20"/>
          <w:szCs w:val="20"/>
        </w:rPr>
        <w:t>Common Law</w:t>
      </w:r>
      <w:r w:rsidRPr="00F91198">
        <w:rPr>
          <w:sz w:val="20"/>
          <w:szCs w:val="20"/>
        </w:rPr>
        <w:t xml:space="preserve">. Não </w:t>
      </w:r>
      <w:r w:rsidR="00194389" w:rsidRPr="00F91198">
        <w:rPr>
          <w:sz w:val="20"/>
          <w:szCs w:val="20"/>
        </w:rPr>
        <w:t>há u</w:t>
      </w:r>
      <w:r w:rsidRPr="00F91198">
        <w:rPr>
          <w:sz w:val="20"/>
          <w:szCs w:val="20"/>
        </w:rPr>
        <w:t>ma definição legal precisa, mas é geralmente entendida por significar uma organização formada em razão de algum propósito temporário. Ela é dificilmente distinguível da parceria (</w:t>
      </w:r>
      <w:r w:rsidRPr="00F91198">
        <w:rPr>
          <w:i/>
          <w:sz w:val="20"/>
          <w:szCs w:val="20"/>
        </w:rPr>
        <w:t>partnership</w:t>
      </w:r>
      <w:r w:rsidRPr="00F91198">
        <w:rPr>
          <w:sz w:val="20"/>
          <w:szCs w:val="20"/>
        </w:rPr>
        <w:t xml:space="preserve">), vez que seus elementos são muito similares </w:t>
      </w:r>
      <w:r w:rsidR="004B08CE" w:rsidRPr="00F91198">
        <w:rPr>
          <w:sz w:val="20"/>
          <w:szCs w:val="20"/>
        </w:rPr>
        <w:t>–</w:t>
      </w:r>
      <w:r w:rsidRPr="00F91198">
        <w:rPr>
          <w:sz w:val="20"/>
          <w:szCs w:val="20"/>
        </w:rPr>
        <w:t xml:space="preserve"> comunidade de interesses no negócio, com a divisão de benefícios e perdas, e controle mútuo. A principal distinção citada pela maioria das opiniões na jurisdição da </w:t>
      </w:r>
      <w:r w:rsidRPr="00F91198">
        <w:rPr>
          <w:i/>
          <w:sz w:val="20"/>
          <w:szCs w:val="20"/>
        </w:rPr>
        <w:t>Common Law</w:t>
      </w:r>
      <w:r w:rsidRPr="00F91198">
        <w:rPr>
          <w:sz w:val="20"/>
          <w:szCs w:val="20"/>
        </w:rPr>
        <w:t xml:space="preserve"> é que a parceria (</w:t>
      </w:r>
      <w:r w:rsidRPr="00F91198">
        <w:rPr>
          <w:i/>
          <w:sz w:val="20"/>
          <w:szCs w:val="20"/>
        </w:rPr>
        <w:t>partnership</w:t>
      </w:r>
      <w:r w:rsidRPr="00F91198">
        <w:rPr>
          <w:sz w:val="20"/>
          <w:szCs w:val="20"/>
        </w:rPr>
        <w:t xml:space="preserve">) contempla um negócio geral com algum grau de continuidade, enquanto a </w:t>
      </w:r>
      <w:r w:rsidRPr="00F91198">
        <w:rPr>
          <w:i/>
          <w:sz w:val="20"/>
          <w:szCs w:val="20"/>
        </w:rPr>
        <w:t>Joint Venture</w:t>
      </w:r>
      <w:r w:rsidRPr="00F91198">
        <w:rPr>
          <w:sz w:val="20"/>
          <w:szCs w:val="20"/>
        </w:rPr>
        <w:t xml:space="preserve"> é formada para execu</w:t>
      </w:r>
      <w:r w:rsidR="00194389" w:rsidRPr="00F91198">
        <w:rPr>
          <w:sz w:val="20"/>
          <w:szCs w:val="20"/>
        </w:rPr>
        <w:t>tar</w:t>
      </w:r>
      <w:proofErr w:type="gramStart"/>
      <w:r w:rsidR="00194389" w:rsidRPr="00F91198">
        <w:rPr>
          <w:sz w:val="20"/>
          <w:szCs w:val="20"/>
        </w:rPr>
        <w:t xml:space="preserve"> </w:t>
      </w:r>
      <w:r w:rsidRPr="00F91198">
        <w:rPr>
          <w:sz w:val="20"/>
          <w:szCs w:val="20"/>
        </w:rPr>
        <w:t xml:space="preserve"> </w:t>
      </w:r>
      <w:proofErr w:type="gramEnd"/>
      <w:r w:rsidRPr="00417DC7">
        <w:rPr>
          <w:sz w:val="20"/>
          <w:szCs w:val="20"/>
        </w:rPr>
        <w:t xml:space="preserve">uma única transação, portanto, </w:t>
      </w:r>
      <w:r w:rsidR="00194389">
        <w:rPr>
          <w:sz w:val="20"/>
          <w:szCs w:val="20"/>
        </w:rPr>
        <w:t xml:space="preserve">tem </w:t>
      </w:r>
      <w:r w:rsidRPr="00417DC7">
        <w:rPr>
          <w:sz w:val="20"/>
          <w:szCs w:val="20"/>
        </w:rPr>
        <w:t>natureza temporária. Esta observação não é inteiramente acurada nesta jurisdição, desde que, conforme o Código Civil, uma parceria pode ser particular ou universal, e uma parceria particular pode ter como objeto uma empresa específica. Isto significa</w:t>
      </w:r>
      <w:r w:rsidR="00F91198">
        <w:rPr>
          <w:sz w:val="20"/>
          <w:szCs w:val="20"/>
        </w:rPr>
        <w:t>,</w:t>
      </w:r>
      <w:r w:rsidRPr="00417DC7">
        <w:rPr>
          <w:sz w:val="20"/>
          <w:szCs w:val="20"/>
        </w:rPr>
        <w:t xml:space="preserve"> pois, de acordo com a </w:t>
      </w:r>
      <w:r w:rsidRPr="00417DC7">
        <w:rPr>
          <w:i/>
          <w:sz w:val="20"/>
          <w:szCs w:val="20"/>
        </w:rPr>
        <w:t>Philippine Law</w:t>
      </w:r>
      <w:r w:rsidRPr="00417DC7">
        <w:rPr>
          <w:sz w:val="20"/>
          <w:szCs w:val="20"/>
        </w:rPr>
        <w:t xml:space="preserve">, que a </w:t>
      </w:r>
      <w:r w:rsidRPr="00417DC7">
        <w:rPr>
          <w:i/>
          <w:sz w:val="20"/>
          <w:szCs w:val="20"/>
        </w:rPr>
        <w:t>Joint Venture</w:t>
      </w:r>
      <w:r w:rsidRPr="00417DC7">
        <w:rPr>
          <w:sz w:val="20"/>
          <w:szCs w:val="20"/>
        </w:rPr>
        <w:t xml:space="preserve"> é uma forma de parceria e deveria, então, ser regida pelo regime jurídico das parcerias. A Suprema Corte tem, contudo, reconhecido uma distinção entre estas duas formas de negócios e defendido que embora uma corporação não possa integrar um contrato de parceria, ela pode se aventurar em uma </w:t>
      </w:r>
      <w:r w:rsidRPr="00417DC7">
        <w:rPr>
          <w:i/>
          <w:sz w:val="20"/>
          <w:szCs w:val="20"/>
        </w:rPr>
        <w:t>Joint Venture</w:t>
      </w:r>
      <w:r w:rsidRPr="00417DC7">
        <w:rPr>
          <w:sz w:val="20"/>
          <w:szCs w:val="20"/>
        </w:rPr>
        <w:t xml:space="preserve"> com outros</w:t>
      </w:r>
      <w:r w:rsidRPr="003F541D">
        <w:t>.</w:t>
      </w:r>
    </w:p>
    <w:p w:rsidR="00417DC7" w:rsidRDefault="00417DC7" w:rsidP="009D1AAA">
      <w:pPr>
        <w:pStyle w:val="Body1"/>
        <w:ind w:firstLine="1418"/>
      </w:pPr>
    </w:p>
    <w:p w:rsidR="00417DC7" w:rsidRPr="00194389" w:rsidRDefault="00E94DBE" w:rsidP="009D1AAA">
      <w:pPr>
        <w:pStyle w:val="Body1"/>
        <w:ind w:firstLine="1418"/>
        <w:rPr>
          <w:lang w:val="pt-BR"/>
        </w:rPr>
      </w:pPr>
      <w:r w:rsidRPr="003F541D">
        <w:t xml:space="preserve">O artigo publicado na </w:t>
      </w:r>
      <w:r w:rsidRPr="00194389">
        <w:rPr>
          <w:i/>
        </w:rPr>
        <w:t>American Journal of Legal History</w:t>
      </w:r>
      <w:r w:rsidRPr="003F541D">
        <w:rPr>
          <w:vertAlign w:val="superscript"/>
        </w:rPr>
        <w:footnoteReference w:id="25"/>
      </w:r>
      <w:r w:rsidRPr="003F541D">
        <w:t xml:space="preserve"> reconhece ser a </w:t>
      </w:r>
      <w:r w:rsidR="00194389" w:rsidRPr="00F91198">
        <w:rPr>
          <w:i/>
        </w:rPr>
        <w:t>J</w:t>
      </w:r>
      <w:r w:rsidRPr="00F91198">
        <w:rPr>
          <w:i/>
        </w:rPr>
        <w:t xml:space="preserve">oint </w:t>
      </w:r>
      <w:r w:rsidR="00194389" w:rsidRPr="00F91198">
        <w:rPr>
          <w:i/>
        </w:rPr>
        <w:t>V</w:t>
      </w:r>
      <w:r w:rsidRPr="00F91198">
        <w:rPr>
          <w:i/>
        </w:rPr>
        <w:t>enture</w:t>
      </w:r>
      <w:r w:rsidRPr="003F541D">
        <w:t xml:space="preserve"> um instituto jurídico diverso, materializado durante o século XIX</w:t>
      </w:r>
      <w:r w:rsidR="00194389">
        <w:t xml:space="preserve">: </w:t>
      </w:r>
      <w:proofErr w:type="gramStart"/>
      <w:r w:rsidRPr="003F541D">
        <w:rPr>
          <w:vertAlign w:val="superscript"/>
        </w:rPr>
        <w:footnoteReference w:id="26"/>
      </w:r>
      <w:proofErr w:type="gramEnd"/>
      <w:r w:rsidRPr="00194389">
        <w:rPr>
          <w:lang w:val="pt-BR"/>
        </w:rPr>
        <w:t xml:space="preserve"> </w:t>
      </w:r>
    </w:p>
    <w:p w:rsidR="00417DC7" w:rsidRPr="00194389" w:rsidRDefault="00417DC7" w:rsidP="009D1AAA">
      <w:pPr>
        <w:pStyle w:val="Body1"/>
        <w:ind w:firstLine="1418"/>
        <w:rPr>
          <w:lang w:val="pt-BR"/>
        </w:rPr>
      </w:pPr>
    </w:p>
    <w:p w:rsidR="00194389" w:rsidRPr="00194389" w:rsidRDefault="00194389" w:rsidP="00417DC7">
      <w:pPr>
        <w:pStyle w:val="Body1"/>
        <w:spacing w:line="240" w:lineRule="auto"/>
        <w:ind w:left="2268"/>
        <w:rPr>
          <w:sz w:val="20"/>
          <w:szCs w:val="20"/>
          <w:lang w:val="pt-BR"/>
        </w:rPr>
      </w:pPr>
      <w:r w:rsidRPr="003F541D">
        <w:rPr>
          <w:sz w:val="18"/>
          <w:szCs w:val="18"/>
        </w:rPr>
        <w:t>Uma distinção terapêutica entre o mesmo e a lei de parceria (</w:t>
      </w:r>
      <w:r w:rsidRPr="00F91198">
        <w:rPr>
          <w:i/>
          <w:sz w:val="18"/>
          <w:szCs w:val="18"/>
        </w:rPr>
        <w:t>partnership</w:t>
      </w:r>
      <w:r w:rsidRPr="003F541D">
        <w:rPr>
          <w:sz w:val="18"/>
          <w:szCs w:val="18"/>
        </w:rPr>
        <w:t xml:space="preserve">) conduziu, ou foi o ponto de partida para a assertiva de que a </w:t>
      </w:r>
      <w:r w:rsidRPr="00F91198">
        <w:rPr>
          <w:i/>
          <w:sz w:val="18"/>
          <w:szCs w:val="18"/>
        </w:rPr>
        <w:t>joint v</w:t>
      </w:r>
      <w:r w:rsidR="00F91198" w:rsidRPr="00F91198">
        <w:rPr>
          <w:i/>
          <w:sz w:val="18"/>
          <w:szCs w:val="18"/>
        </w:rPr>
        <w:t>e</w:t>
      </w:r>
      <w:r w:rsidRPr="00F91198">
        <w:rPr>
          <w:i/>
          <w:sz w:val="18"/>
          <w:szCs w:val="18"/>
        </w:rPr>
        <w:t>nture</w:t>
      </w:r>
      <w:r w:rsidRPr="003F541D">
        <w:rPr>
          <w:sz w:val="18"/>
          <w:szCs w:val="18"/>
        </w:rPr>
        <w:t xml:space="preserve"> teria uma identidade legal diversa de qualquer outra forma de associação comercial. Aquela reivindicação foi confrontada e rejeitada pela maioria dos juízes e comentadores. Outros se opuseram a equiparar a </w:t>
      </w:r>
      <w:r w:rsidRPr="00F91198">
        <w:rPr>
          <w:i/>
          <w:sz w:val="18"/>
          <w:szCs w:val="18"/>
        </w:rPr>
        <w:t xml:space="preserve">joint venture </w:t>
      </w:r>
      <w:r w:rsidRPr="003F541D">
        <w:rPr>
          <w:sz w:val="18"/>
          <w:szCs w:val="18"/>
        </w:rPr>
        <w:t>com a parceria (</w:t>
      </w:r>
      <w:r w:rsidRPr="00F91198">
        <w:rPr>
          <w:i/>
          <w:sz w:val="18"/>
          <w:szCs w:val="18"/>
        </w:rPr>
        <w:t>partnership</w:t>
      </w:r>
      <w:r w:rsidRPr="003F541D">
        <w:rPr>
          <w:sz w:val="18"/>
          <w:szCs w:val="18"/>
        </w:rPr>
        <w:t>), ou hesitavam em fazê-lo, insistindo (ou preocupando-se) que haveria diferenças básicas entre eles. Esta pequena cunha de dissidência e hesitação permitiu que a reivindicação persistisse</w:t>
      </w:r>
      <w:proofErr w:type="gramStart"/>
      <w:r w:rsidR="00F91198">
        <w:rPr>
          <w:sz w:val="18"/>
          <w:szCs w:val="18"/>
        </w:rPr>
        <w:t xml:space="preserve"> mas</w:t>
      </w:r>
      <w:proofErr w:type="gramEnd"/>
      <w:r w:rsidR="00F91198">
        <w:rPr>
          <w:sz w:val="18"/>
          <w:szCs w:val="18"/>
        </w:rPr>
        <w:t xml:space="preserve"> não </w:t>
      </w:r>
      <w:r w:rsidRPr="003F541D">
        <w:rPr>
          <w:sz w:val="18"/>
          <w:szCs w:val="18"/>
        </w:rPr>
        <w:t>prosper</w:t>
      </w:r>
      <w:r w:rsidR="00F91198">
        <w:rPr>
          <w:sz w:val="18"/>
          <w:szCs w:val="18"/>
        </w:rPr>
        <w:t xml:space="preserve">asse. </w:t>
      </w:r>
      <w:r w:rsidRPr="003F541D">
        <w:rPr>
          <w:sz w:val="18"/>
          <w:szCs w:val="18"/>
        </w:rPr>
        <w:t>Argumentos adicionais oferecidos como justificativa foram facilmente repelidos. Hoje</w:t>
      </w:r>
      <w:r w:rsidR="00F91198">
        <w:rPr>
          <w:sz w:val="18"/>
          <w:szCs w:val="18"/>
        </w:rPr>
        <w:t>,</w:t>
      </w:r>
      <w:r w:rsidRPr="003F541D">
        <w:rPr>
          <w:sz w:val="18"/>
          <w:szCs w:val="18"/>
        </w:rPr>
        <w:t xml:space="preserve"> ainda resta um impasse entre as visões da minoria e da maioria. A reivindicação da minoria agora parece ser que a </w:t>
      </w:r>
      <w:r w:rsidRPr="00F91198">
        <w:rPr>
          <w:i/>
          <w:sz w:val="18"/>
          <w:szCs w:val="18"/>
        </w:rPr>
        <w:t>joint vent</w:t>
      </w:r>
      <w:r w:rsidR="00F91198" w:rsidRPr="00F91198">
        <w:rPr>
          <w:i/>
          <w:sz w:val="18"/>
          <w:szCs w:val="18"/>
        </w:rPr>
        <w:t>u</w:t>
      </w:r>
      <w:r w:rsidRPr="00F91198">
        <w:rPr>
          <w:i/>
          <w:sz w:val="18"/>
          <w:szCs w:val="18"/>
        </w:rPr>
        <w:t>re</w:t>
      </w:r>
      <w:r w:rsidRPr="003F541D">
        <w:rPr>
          <w:sz w:val="18"/>
          <w:szCs w:val="18"/>
        </w:rPr>
        <w:t xml:space="preserve"> tem uma característica legal</w:t>
      </w:r>
      <w:r w:rsidR="00F91198">
        <w:rPr>
          <w:sz w:val="18"/>
          <w:szCs w:val="18"/>
        </w:rPr>
        <w:t xml:space="preserve">. </w:t>
      </w:r>
      <w:r w:rsidRPr="003F541D">
        <w:rPr>
          <w:sz w:val="18"/>
          <w:szCs w:val="18"/>
        </w:rPr>
        <w:t xml:space="preserve"> </w:t>
      </w:r>
      <w:r w:rsidR="00F91198">
        <w:rPr>
          <w:sz w:val="18"/>
          <w:szCs w:val="18"/>
        </w:rPr>
        <w:t>E</w:t>
      </w:r>
      <w:r w:rsidRPr="003F541D">
        <w:rPr>
          <w:sz w:val="18"/>
          <w:szCs w:val="18"/>
        </w:rPr>
        <w:t>nquanto é largamente definida pela lei de parceria (</w:t>
      </w:r>
      <w:r w:rsidRPr="00F91198">
        <w:rPr>
          <w:i/>
          <w:sz w:val="18"/>
          <w:szCs w:val="18"/>
        </w:rPr>
        <w:t>partnership</w:t>
      </w:r>
      <w:r w:rsidRPr="003F541D">
        <w:rPr>
          <w:sz w:val="18"/>
          <w:szCs w:val="18"/>
        </w:rPr>
        <w:t>), é distinta em alguns pontos substitutivos</w:t>
      </w:r>
      <w:r w:rsidR="00F91198">
        <w:rPr>
          <w:sz w:val="18"/>
          <w:szCs w:val="18"/>
        </w:rPr>
        <w:t xml:space="preserve">; </w:t>
      </w:r>
      <w:r w:rsidRPr="003F541D">
        <w:rPr>
          <w:sz w:val="18"/>
          <w:szCs w:val="18"/>
        </w:rPr>
        <w:t xml:space="preserve">portanto, existe a </w:t>
      </w:r>
      <w:r w:rsidRPr="00F91198">
        <w:rPr>
          <w:i/>
          <w:sz w:val="18"/>
          <w:szCs w:val="18"/>
        </w:rPr>
        <w:t>joint ventu</w:t>
      </w:r>
      <w:r w:rsidR="00F91198" w:rsidRPr="00F91198">
        <w:rPr>
          <w:i/>
          <w:sz w:val="18"/>
          <w:szCs w:val="18"/>
        </w:rPr>
        <w:t>r</w:t>
      </w:r>
      <w:r w:rsidRPr="00F91198">
        <w:rPr>
          <w:i/>
          <w:sz w:val="18"/>
          <w:szCs w:val="18"/>
        </w:rPr>
        <w:t>e</w:t>
      </w:r>
      <w:r w:rsidRPr="003F541D">
        <w:rPr>
          <w:sz w:val="18"/>
          <w:szCs w:val="18"/>
        </w:rPr>
        <w:t xml:space="preserve"> como uma forma distinta de associação. A reivindicação, entretanto, permanece fantasiosa. É uma invenção ou </w:t>
      </w:r>
      <w:r w:rsidR="00F91198">
        <w:rPr>
          <w:sz w:val="18"/>
          <w:szCs w:val="18"/>
        </w:rPr>
        <w:t xml:space="preserve">uma </w:t>
      </w:r>
      <w:r w:rsidRPr="003F541D">
        <w:rPr>
          <w:sz w:val="18"/>
          <w:szCs w:val="18"/>
        </w:rPr>
        <w:t xml:space="preserve">mistura que certamente falhou em assegurar uma impressão de aprovação judicial uniforme. Não há base histórica para distinguir-se uma lei específica de </w:t>
      </w:r>
      <w:r w:rsidRPr="00F91198">
        <w:rPr>
          <w:i/>
          <w:sz w:val="18"/>
          <w:szCs w:val="18"/>
        </w:rPr>
        <w:t>joint venture</w:t>
      </w:r>
      <w:r>
        <w:rPr>
          <w:sz w:val="18"/>
          <w:szCs w:val="18"/>
        </w:rPr>
        <w:t xml:space="preserve"> (tradução livre)</w:t>
      </w:r>
    </w:p>
    <w:p w:rsidR="00194389" w:rsidRPr="00194389" w:rsidRDefault="00194389" w:rsidP="00417DC7">
      <w:pPr>
        <w:pStyle w:val="Body1"/>
        <w:spacing w:line="240" w:lineRule="auto"/>
        <w:ind w:left="2268"/>
        <w:rPr>
          <w:sz w:val="20"/>
          <w:szCs w:val="20"/>
          <w:lang w:val="pt-BR"/>
        </w:rPr>
      </w:pPr>
    </w:p>
    <w:p w:rsidR="00194389" w:rsidRPr="00194389" w:rsidRDefault="00194389" w:rsidP="00417DC7">
      <w:pPr>
        <w:pStyle w:val="Body1"/>
        <w:spacing w:line="240" w:lineRule="auto"/>
        <w:ind w:left="2268"/>
        <w:rPr>
          <w:sz w:val="20"/>
          <w:szCs w:val="20"/>
          <w:lang w:val="pt-BR"/>
        </w:rPr>
      </w:pPr>
    </w:p>
    <w:p w:rsidR="00194389" w:rsidRPr="00194389" w:rsidRDefault="00194389" w:rsidP="00417DC7">
      <w:pPr>
        <w:pStyle w:val="Body1"/>
        <w:spacing w:line="240" w:lineRule="auto"/>
        <w:ind w:left="2268"/>
        <w:rPr>
          <w:sz w:val="20"/>
          <w:szCs w:val="20"/>
          <w:lang w:val="pt-BR"/>
        </w:rPr>
      </w:pPr>
    </w:p>
    <w:p w:rsidR="00417DC7" w:rsidRDefault="00EE01ED" w:rsidP="009D1AAA">
      <w:pPr>
        <w:pStyle w:val="Body1"/>
        <w:ind w:firstLine="1418"/>
      </w:pPr>
      <w:r w:rsidRPr="003F541D">
        <w:t>No Brasil</w:t>
      </w:r>
      <w:r w:rsidR="00194389">
        <w:t xml:space="preserve">, </w:t>
      </w:r>
      <w:r w:rsidRPr="003F541D">
        <w:t>um julgado</w:t>
      </w:r>
      <w:r w:rsidRPr="003F541D">
        <w:rPr>
          <w:rStyle w:val="Refdenotaderodap"/>
        </w:rPr>
        <w:footnoteReference w:id="27"/>
      </w:r>
      <w:r w:rsidRPr="003F541D">
        <w:t xml:space="preserve"> do Supremo Tribunal Federal trata do assunto. Na</w:t>
      </w:r>
      <w:r w:rsidR="00194389">
        <w:t xml:space="preserve"> </w:t>
      </w:r>
      <w:r w:rsidRPr="003F541D">
        <w:t>hipótese em debate, travada em torno do consórcio de empresas mineradoras, assim decidiu</w:t>
      </w:r>
      <w:r w:rsidR="00194389">
        <w:t xml:space="preserve"> a corte</w:t>
      </w:r>
      <w:r w:rsidRPr="003F541D">
        <w:t xml:space="preserve">: </w:t>
      </w:r>
    </w:p>
    <w:p w:rsidR="00417DC7" w:rsidRDefault="00417DC7" w:rsidP="009D1AAA">
      <w:pPr>
        <w:pStyle w:val="Body1"/>
        <w:ind w:firstLine="1418"/>
      </w:pPr>
    </w:p>
    <w:p w:rsidR="00417DC7" w:rsidRDefault="00E834D2" w:rsidP="00417DC7">
      <w:pPr>
        <w:pStyle w:val="Body1"/>
        <w:spacing w:line="240" w:lineRule="auto"/>
        <w:ind w:left="2268"/>
      </w:pPr>
      <w:proofErr w:type="gramStart"/>
      <w:r w:rsidRPr="00417DC7">
        <w:rPr>
          <w:sz w:val="20"/>
          <w:szCs w:val="20"/>
        </w:rPr>
        <w:t>cada</w:t>
      </w:r>
      <w:proofErr w:type="gramEnd"/>
      <w:r w:rsidRPr="00417DC7">
        <w:rPr>
          <w:sz w:val="20"/>
          <w:szCs w:val="20"/>
        </w:rPr>
        <w:t xml:space="preserve"> sociedade anônima participante do chamado consórcio ou C</w:t>
      </w:r>
      <w:r w:rsidR="00194389">
        <w:rPr>
          <w:sz w:val="20"/>
          <w:szCs w:val="20"/>
        </w:rPr>
        <w:t xml:space="preserve">adem </w:t>
      </w:r>
      <w:r w:rsidRPr="00417DC7">
        <w:rPr>
          <w:sz w:val="20"/>
          <w:szCs w:val="20"/>
        </w:rPr>
        <w:t>guardará a sua independência jurídica das cláusulas que estruturam o consórcio e a terceira sociedade, bem chamada por Miranda Valverde de ‘supersociedade’, e que terá a seu cargo a exploração unificada das minas e usinas. A função desta é restri</w:t>
      </w:r>
      <w:r w:rsidR="00194389">
        <w:rPr>
          <w:sz w:val="20"/>
          <w:szCs w:val="20"/>
        </w:rPr>
        <w:t>t</w:t>
      </w:r>
      <w:r w:rsidRPr="00417DC7">
        <w:rPr>
          <w:sz w:val="20"/>
          <w:szCs w:val="20"/>
        </w:rPr>
        <w:t xml:space="preserve">a às minas e </w:t>
      </w:r>
      <w:r w:rsidR="00F91198">
        <w:rPr>
          <w:sz w:val="20"/>
          <w:szCs w:val="20"/>
        </w:rPr>
        <w:t xml:space="preserve">aos </w:t>
      </w:r>
      <w:r w:rsidRPr="00417DC7">
        <w:rPr>
          <w:sz w:val="20"/>
          <w:szCs w:val="20"/>
        </w:rPr>
        <w:t>serviços conexos</w:t>
      </w:r>
      <w:r w:rsidRPr="003F541D">
        <w:rPr>
          <w:i/>
        </w:rPr>
        <w:t>.</w:t>
      </w:r>
      <w:r w:rsidRPr="003F541D">
        <w:t xml:space="preserve"> </w:t>
      </w:r>
    </w:p>
    <w:p w:rsidR="00417DC7" w:rsidRDefault="00417DC7" w:rsidP="009D1AAA">
      <w:pPr>
        <w:pStyle w:val="Body1"/>
        <w:ind w:firstLine="1418"/>
      </w:pPr>
    </w:p>
    <w:p w:rsidR="00194389" w:rsidRDefault="00E834D2" w:rsidP="009D1AAA">
      <w:pPr>
        <w:pStyle w:val="Body1"/>
        <w:ind w:firstLine="1418"/>
      </w:pPr>
      <w:r w:rsidRPr="003F541D">
        <w:t>Em seu voto, o Ministro Mário Guimarães pontuou que houve “</w:t>
      </w:r>
      <w:r w:rsidRPr="00417DC7">
        <w:t xml:space="preserve">um consórcio lícito, atribuição de determinadas funções a </w:t>
      </w:r>
      <w:proofErr w:type="gramStart"/>
      <w:r w:rsidR="00315BC2" w:rsidRPr="00417DC7">
        <w:t>uma outra</w:t>
      </w:r>
      <w:proofErr w:type="gramEnd"/>
      <w:r w:rsidRPr="00417DC7">
        <w:t xml:space="preserve"> entidade, a fim de aumentar a produção e favorecer a todos os interessados, pelo menos presumidamente”</w:t>
      </w:r>
      <w:r w:rsidR="00194389">
        <w:t>.</w:t>
      </w:r>
      <w:r w:rsidR="00194389" w:rsidRPr="00194389">
        <w:rPr>
          <w:vertAlign w:val="superscript"/>
        </w:rPr>
        <w:t xml:space="preserve"> </w:t>
      </w:r>
      <w:r w:rsidR="00194389" w:rsidRPr="003F541D">
        <w:rPr>
          <w:vertAlign w:val="superscript"/>
        </w:rPr>
        <w:footnoteReference w:id="28"/>
      </w:r>
    </w:p>
    <w:p w:rsidR="00966DE5" w:rsidRDefault="00966DE5" w:rsidP="009D1AAA">
      <w:pPr>
        <w:pStyle w:val="Body1"/>
        <w:ind w:firstLine="1418"/>
      </w:pPr>
    </w:p>
    <w:p w:rsidR="00E94DBE" w:rsidRPr="003F541D" w:rsidRDefault="00E834D2" w:rsidP="009D1AAA">
      <w:pPr>
        <w:pStyle w:val="Body1"/>
        <w:ind w:firstLine="1418"/>
      </w:pPr>
      <w:r w:rsidRPr="003F541D">
        <w:t xml:space="preserve"> </w:t>
      </w:r>
      <w:r w:rsidR="00E94DBE" w:rsidRPr="003F541D">
        <w:t xml:space="preserve">O uso da </w:t>
      </w:r>
      <w:r w:rsidR="00E94DBE" w:rsidRPr="003F541D">
        <w:rPr>
          <w:i/>
        </w:rPr>
        <w:t>Joint Venture</w:t>
      </w:r>
      <w:r w:rsidR="00E94DBE" w:rsidRPr="003F541D">
        <w:t xml:space="preserve"> deixou</w:t>
      </w:r>
      <w:r w:rsidR="004F0B84" w:rsidRPr="003F541D">
        <w:t xml:space="preserve"> de </w:t>
      </w:r>
      <w:r w:rsidR="00194389">
        <w:t xml:space="preserve">existir nos </w:t>
      </w:r>
      <w:r w:rsidR="004F0B84" w:rsidRPr="003F541D">
        <w:t>anos de 1950</w:t>
      </w:r>
      <w:r w:rsidR="00E94DBE" w:rsidRPr="003F541D">
        <w:t xml:space="preserve">. No entanto, </w:t>
      </w:r>
      <w:r w:rsidR="00194389">
        <w:t xml:space="preserve">durante os </w:t>
      </w:r>
      <w:r w:rsidR="00E94DBE" w:rsidRPr="003F541D">
        <w:t xml:space="preserve">esforços </w:t>
      </w:r>
      <w:r w:rsidR="00194389">
        <w:t xml:space="preserve">para </w:t>
      </w:r>
      <w:r w:rsidR="00E94DBE" w:rsidRPr="003F541D">
        <w:t xml:space="preserve">superar os estragos causados pela </w:t>
      </w:r>
      <w:r w:rsidR="00194389">
        <w:t xml:space="preserve">Segunda </w:t>
      </w:r>
      <w:r w:rsidR="00E94DBE" w:rsidRPr="003F541D">
        <w:t>Guerra Mundial,</w:t>
      </w:r>
      <w:r w:rsidR="000A1DA7">
        <w:t xml:space="preserve"> </w:t>
      </w:r>
      <w:r w:rsidR="00F91198">
        <w:t>diante da n</w:t>
      </w:r>
      <w:r w:rsidR="000A1DA7">
        <w:t xml:space="preserve">ecessidade de </w:t>
      </w:r>
      <w:r w:rsidR="00E94DBE" w:rsidRPr="003F541D">
        <w:t>retoma</w:t>
      </w:r>
      <w:r w:rsidR="000A1DA7">
        <w:t xml:space="preserve">r o </w:t>
      </w:r>
      <w:r w:rsidR="00E94DBE" w:rsidRPr="003F541D">
        <w:t>mercado consumidor</w:t>
      </w:r>
      <w:r w:rsidR="004F2630" w:rsidRPr="003F541D">
        <w:t xml:space="preserve"> e </w:t>
      </w:r>
      <w:r w:rsidR="000A1DA7">
        <w:t xml:space="preserve">de </w:t>
      </w:r>
      <w:r w:rsidR="004F2630" w:rsidRPr="003F541D">
        <w:t>reconstru</w:t>
      </w:r>
      <w:r w:rsidR="000A1DA7">
        <w:t xml:space="preserve">ir as </w:t>
      </w:r>
      <w:r w:rsidR="004F2630" w:rsidRPr="003F541D">
        <w:t>cidades</w:t>
      </w:r>
      <w:r w:rsidR="00CD45C4" w:rsidRPr="003F541D">
        <w:t xml:space="preserve"> dev</w:t>
      </w:r>
      <w:r w:rsidR="000A1DA7">
        <w:t xml:space="preserve">astadas </w:t>
      </w:r>
      <w:r w:rsidR="00CD45C4" w:rsidRPr="003F541D">
        <w:t>pe</w:t>
      </w:r>
      <w:r w:rsidR="000A1DA7">
        <w:t>l</w:t>
      </w:r>
      <w:r w:rsidR="00CD45C4" w:rsidRPr="003F541D">
        <w:t>os bombardeios</w:t>
      </w:r>
      <w:r w:rsidR="00E94DBE" w:rsidRPr="003F541D">
        <w:t xml:space="preserve">, grandes investimentos </w:t>
      </w:r>
      <w:r w:rsidR="000A1DA7">
        <w:t xml:space="preserve">foram </w:t>
      </w:r>
      <w:r w:rsidR="000942E4" w:rsidRPr="003F541D">
        <w:t>planejado</w:t>
      </w:r>
      <w:r w:rsidR="000A1DA7">
        <w:t>s</w:t>
      </w:r>
      <w:r w:rsidR="000942E4" w:rsidRPr="003F541D">
        <w:t>, o que exigiu o empenho de diversos países</w:t>
      </w:r>
      <w:r w:rsidR="00E94DBE" w:rsidRPr="003F541D">
        <w:t xml:space="preserve">, </w:t>
      </w:r>
      <w:r w:rsidR="000A1DA7">
        <w:t xml:space="preserve">a partir de uma </w:t>
      </w:r>
      <w:r w:rsidR="00E94DBE" w:rsidRPr="003F541D">
        <w:t>estratégia expansionista</w:t>
      </w:r>
      <w:r w:rsidR="000A1DA7">
        <w:t xml:space="preserve">. Neste momento, foi </w:t>
      </w:r>
      <w:r w:rsidR="00E94DBE" w:rsidRPr="003F541D">
        <w:t xml:space="preserve">retomado o uso da </w:t>
      </w:r>
      <w:r w:rsidR="00E94DBE" w:rsidRPr="003F541D">
        <w:rPr>
          <w:i/>
        </w:rPr>
        <w:t xml:space="preserve">Joint Venture </w:t>
      </w:r>
      <w:r w:rsidR="00E94DBE" w:rsidRPr="003F541D">
        <w:t xml:space="preserve">como </w:t>
      </w:r>
      <w:r w:rsidR="000A1DA7">
        <w:t xml:space="preserve">uma </w:t>
      </w:r>
      <w:r w:rsidR="00E94DBE" w:rsidRPr="003F541D">
        <w:t>figura diversa.</w:t>
      </w:r>
    </w:p>
    <w:p w:rsidR="00966DE5" w:rsidRDefault="00966DE5" w:rsidP="009D1AAA">
      <w:pPr>
        <w:pStyle w:val="Body1"/>
        <w:ind w:firstLine="1418"/>
      </w:pPr>
    </w:p>
    <w:p w:rsidR="00E94DBE" w:rsidRPr="003F541D" w:rsidRDefault="00E94DBE" w:rsidP="009D1AAA">
      <w:pPr>
        <w:pStyle w:val="Body1"/>
        <w:ind w:firstLine="1418"/>
      </w:pPr>
      <w:r w:rsidRPr="003F541D">
        <w:t xml:space="preserve">O risco do negócio </w:t>
      </w:r>
      <w:r w:rsidR="001F53EA">
        <w:t>(</w:t>
      </w:r>
      <w:r w:rsidRPr="003F541D">
        <w:t>a</w:t>
      </w:r>
      <w:r w:rsidR="000A1DA7">
        <w:t xml:space="preserve">o </w:t>
      </w:r>
      <w:proofErr w:type="gramStart"/>
      <w:r w:rsidR="000A1DA7">
        <w:t xml:space="preserve">qual </w:t>
      </w:r>
      <w:r w:rsidRPr="003F541D">
        <w:t>alguns</w:t>
      </w:r>
      <w:proofErr w:type="gramEnd"/>
      <w:r w:rsidRPr="003F541D">
        <w:t xml:space="preserve"> conceitos se reportam</w:t>
      </w:r>
      <w:r w:rsidR="001F53EA">
        <w:t>)</w:t>
      </w:r>
      <w:r w:rsidRPr="003F541D">
        <w:t xml:space="preserve"> não é </w:t>
      </w:r>
      <w:r w:rsidR="000A1DA7">
        <w:t xml:space="preserve">o recorrente em </w:t>
      </w:r>
      <w:r w:rsidRPr="003F541D">
        <w:t xml:space="preserve">toda e qualquer atividade, mas uma incerteza anormal que ultrapassa a média do mercado tal qual delineado na origem do instituto. A afirmação </w:t>
      </w:r>
      <w:r w:rsidR="000A1DA7">
        <w:t xml:space="preserve">de </w:t>
      </w:r>
      <w:r w:rsidRPr="003F541D">
        <w:t xml:space="preserve">que a </w:t>
      </w:r>
      <w:r w:rsidRPr="003F541D">
        <w:rPr>
          <w:i/>
        </w:rPr>
        <w:t>Joint Venture</w:t>
      </w:r>
      <w:r w:rsidRPr="003F541D">
        <w:t xml:space="preserve"> é uma união de pessoas não será encontrada em todas as definições. </w:t>
      </w:r>
      <w:r w:rsidR="000A1DA7">
        <w:t xml:space="preserve">A que tem </w:t>
      </w:r>
      <w:r w:rsidRPr="003F541D">
        <w:t xml:space="preserve">prevalecido </w:t>
      </w:r>
      <w:r w:rsidR="000A1DA7">
        <w:t xml:space="preserve">é a de ser </w:t>
      </w:r>
      <w:r w:rsidRPr="003F541D">
        <w:t>uma união de pessoas jurídicas sem limit</w:t>
      </w:r>
      <w:r w:rsidR="000A1DA7">
        <w:t xml:space="preserve">e e quanto ao número de participantes, o que </w:t>
      </w:r>
      <w:r w:rsidRPr="003F541D">
        <w:t xml:space="preserve">inclui até </w:t>
      </w:r>
      <w:r w:rsidR="000A1DA7">
        <w:t>a e</w:t>
      </w:r>
      <w:r w:rsidRPr="003F541D">
        <w:t xml:space="preserve">mpresa pública, mas não afasta a possibilidade de uma pessoa física integrar o grupo, </w:t>
      </w:r>
      <w:r w:rsidR="000A1DA7">
        <w:t>ainda que isto não seja us</w:t>
      </w:r>
      <w:r w:rsidRPr="003F541D">
        <w:t>ual</w:t>
      </w:r>
      <w:r w:rsidR="000A1DA7">
        <w:t>. No entanto, em q</w:t>
      </w:r>
      <w:r w:rsidRPr="003F541D">
        <w:t xml:space="preserve">ualquer hipótese é mantida a autonomia dos participantes. </w:t>
      </w:r>
    </w:p>
    <w:p w:rsidR="00966DE5" w:rsidRDefault="00966DE5" w:rsidP="009D1AAA">
      <w:pPr>
        <w:pStyle w:val="Body1"/>
        <w:ind w:firstLine="1418"/>
      </w:pPr>
    </w:p>
    <w:p w:rsidR="00417DC7" w:rsidRDefault="006020C6" w:rsidP="009D1AAA">
      <w:pPr>
        <w:pStyle w:val="Body1"/>
        <w:ind w:firstLine="1418"/>
      </w:pPr>
      <w:r w:rsidRPr="003F541D">
        <w:t xml:space="preserve">Em que pese </w:t>
      </w:r>
      <w:proofErr w:type="gramStart"/>
      <w:r w:rsidRPr="003F541D">
        <w:t>a</w:t>
      </w:r>
      <w:proofErr w:type="gramEnd"/>
      <w:r w:rsidRPr="003F541D">
        <w:t xml:space="preserve"> redação do </w:t>
      </w:r>
      <w:r w:rsidR="0048221F">
        <w:t>artigo</w:t>
      </w:r>
      <w:r w:rsidRPr="003F541D">
        <w:t xml:space="preserve"> 278, da Lei das Sociedades Anônimas, que prevê a constituição do consórcio para determinado empreendimento, </w:t>
      </w:r>
      <w:r w:rsidR="00E94DBE" w:rsidRPr="003F541D">
        <w:t xml:space="preserve">não se pode limitar a atuação da </w:t>
      </w:r>
      <w:r w:rsidR="00E94DBE" w:rsidRPr="003F541D">
        <w:rPr>
          <w:i/>
        </w:rPr>
        <w:t>Joint Venture</w:t>
      </w:r>
      <w:r w:rsidR="00E94DBE" w:rsidRPr="003F541D">
        <w:t xml:space="preserve"> a uma única operação, notadamente quando as empresas envolvidas atuam em diversos ramos, situação em que o objeto do consórcio poderá ser múltiplo. A especificidade não </w:t>
      </w:r>
      <w:r w:rsidR="000A1DA7">
        <w:t xml:space="preserve">se </w:t>
      </w:r>
      <w:r w:rsidR="00E94DBE" w:rsidRPr="003F541D">
        <w:t>confund</w:t>
      </w:r>
      <w:r w:rsidR="000A1DA7">
        <w:t xml:space="preserve">e </w:t>
      </w:r>
      <w:r w:rsidR="00E94DBE" w:rsidRPr="003F541D">
        <w:t xml:space="preserve">com a quantidade de operações ou o </w:t>
      </w:r>
      <w:r w:rsidR="000A1DA7">
        <w:t xml:space="preserve">seu </w:t>
      </w:r>
      <w:r w:rsidR="00E94DBE" w:rsidRPr="003F541D">
        <w:t>tempo de duração.</w:t>
      </w:r>
      <w:r w:rsidR="000A1DA7">
        <w:t xml:space="preserve"> </w:t>
      </w:r>
      <w:r w:rsidR="00C37052" w:rsidRPr="003F541D">
        <w:t xml:space="preserve">Para Fran Martins, </w:t>
      </w:r>
    </w:p>
    <w:p w:rsidR="00417DC7" w:rsidRDefault="00417DC7" w:rsidP="009D1AAA">
      <w:pPr>
        <w:pStyle w:val="Body1"/>
        <w:ind w:firstLine="1418"/>
      </w:pPr>
    </w:p>
    <w:p w:rsidR="00417DC7" w:rsidRDefault="00417DC7" w:rsidP="00417DC7">
      <w:pPr>
        <w:pStyle w:val="Body1"/>
        <w:spacing w:line="240" w:lineRule="auto"/>
        <w:ind w:left="2268"/>
      </w:pPr>
      <w:r w:rsidRPr="00417DC7">
        <w:rPr>
          <w:sz w:val="20"/>
          <w:szCs w:val="20"/>
        </w:rPr>
        <w:t>N</w:t>
      </w:r>
      <w:r w:rsidR="00C37052" w:rsidRPr="00417DC7">
        <w:rPr>
          <w:sz w:val="20"/>
          <w:szCs w:val="20"/>
        </w:rPr>
        <w:t>a realidade, nenhum inconveniente p</w:t>
      </w:r>
      <w:r w:rsidR="000A1DA7">
        <w:rPr>
          <w:sz w:val="20"/>
          <w:szCs w:val="20"/>
        </w:rPr>
        <w:t xml:space="preserve">ode existir </w:t>
      </w:r>
      <w:r w:rsidR="00C37052" w:rsidRPr="00417DC7">
        <w:rPr>
          <w:sz w:val="20"/>
          <w:szCs w:val="20"/>
        </w:rPr>
        <w:t>na constituição de um consórcio para a execução não apenas de um, mas de vários empreendimentos, ou mesmo para, perma</w:t>
      </w:r>
      <w:r w:rsidR="000A1DA7">
        <w:rPr>
          <w:sz w:val="20"/>
          <w:szCs w:val="20"/>
        </w:rPr>
        <w:t>nentemente, r</w:t>
      </w:r>
      <w:r w:rsidR="00C37052" w:rsidRPr="00417DC7">
        <w:rPr>
          <w:sz w:val="20"/>
          <w:szCs w:val="20"/>
        </w:rPr>
        <w:t>ealizar certas operações, segundo já acentuou a doutrina (</w:t>
      </w:r>
      <w:proofErr w:type="gramStart"/>
      <w:r w:rsidR="00C37052" w:rsidRPr="00417DC7">
        <w:rPr>
          <w:sz w:val="20"/>
          <w:szCs w:val="20"/>
        </w:rPr>
        <w:t>...) Dados</w:t>
      </w:r>
      <w:proofErr w:type="gramEnd"/>
      <w:r w:rsidR="00C37052" w:rsidRPr="00417DC7">
        <w:rPr>
          <w:sz w:val="20"/>
          <w:szCs w:val="20"/>
        </w:rPr>
        <w:t xml:space="preserve"> os grandes empreendimentos</w:t>
      </w:r>
      <w:r w:rsidR="000A1DA7">
        <w:rPr>
          <w:sz w:val="20"/>
          <w:szCs w:val="20"/>
        </w:rPr>
        <w:t xml:space="preserve"> aos quais, </w:t>
      </w:r>
      <w:r w:rsidR="00C37052" w:rsidRPr="00417DC7">
        <w:rPr>
          <w:sz w:val="20"/>
          <w:szCs w:val="20"/>
        </w:rPr>
        <w:t>em regra, se dedicam os consórcios, nenhum motivo parece se opor a que possam se constituir para agir permanentemente</w:t>
      </w:r>
      <w:r w:rsidR="00C37052" w:rsidRPr="003F541D">
        <w:t xml:space="preserve">. </w:t>
      </w:r>
      <w:r w:rsidR="0011773B" w:rsidRPr="003F541D">
        <w:t xml:space="preserve"> </w:t>
      </w:r>
    </w:p>
    <w:p w:rsidR="00417DC7" w:rsidRDefault="00417DC7" w:rsidP="009D1AAA">
      <w:pPr>
        <w:pStyle w:val="Body1"/>
        <w:ind w:firstLine="1418"/>
      </w:pPr>
    </w:p>
    <w:p w:rsidR="00221610" w:rsidRPr="003F541D" w:rsidRDefault="0011773B" w:rsidP="009D1AAA">
      <w:pPr>
        <w:pStyle w:val="Body1"/>
        <w:ind w:firstLine="1418"/>
      </w:pPr>
      <w:r w:rsidRPr="003F541D">
        <w:t xml:space="preserve">Em reforço a este entendimento nos remetemos ao </w:t>
      </w:r>
      <w:r w:rsidR="0048221F">
        <w:t>artigo</w:t>
      </w:r>
      <w:r w:rsidRPr="003F541D">
        <w:t xml:space="preserve"> 15, </w:t>
      </w:r>
      <w:r w:rsidR="0048221F">
        <w:t>parágrafo</w:t>
      </w:r>
      <w:r w:rsidRPr="003F541D">
        <w:t xml:space="preserve"> 1</w:t>
      </w:r>
      <w:r w:rsidR="00402269" w:rsidRPr="003F541D">
        <w:t xml:space="preserve">º, do revogado </w:t>
      </w:r>
      <w:r w:rsidR="000A1DA7">
        <w:t>D</w:t>
      </w:r>
      <w:r w:rsidR="00402269" w:rsidRPr="003F541D">
        <w:t>ecreto nº 73.140</w:t>
      </w:r>
      <w:r w:rsidR="000A1DA7">
        <w:t xml:space="preserve">. O artigo </w:t>
      </w:r>
      <w:r w:rsidR="00402269" w:rsidRPr="003F541D">
        <w:t>previa que o objeto do consórcio deveria relacionar-se com o objeto da licitação</w:t>
      </w:r>
      <w:r w:rsidR="000A1DA7">
        <w:t xml:space="preserve">. Na </w:t>
      </w:r>
      <w:r w:rsidR="00402269" w:rsidRPr="003F541D">
        <w:t xml:space="preserve">visão de Mauro Rodrigues Penteado, </w:t>
      </w:r>
      <w:r w:rsidR="000A1DA7">
        <w:t>isto permit</w:t>
      </w:r>
      <w:r w:rsidR="00F91198">
        <w:t xml:space="preserve">ia </w:t>
      </w:r>
      <w:r w:rsidR="00402269" w:rsidRPr="003F541D">
        <w:t>consórcios duradouros.</w:t>
      </w:r>
      <w:r w:rsidRPr="003F541D">
        <w:t xml:space="preserve"> </w:t>
      </w:r>
    </w:p>
    <w:p w:rsidR="00966DE5" w:rsidRDefault="00966DE5" w:rsidP="009D1AAA">
      <w:pPr>
        <w:pStyle w:val="Body1"/>
        <w:ind w:firstLine="1418"/>
      </w:pPr>
    </w:p>
    <w:p w:rsidR="00C37052" w:rsidRPr="003F541D" w:rsidRDefault="00F91198" w:rsidP="009D1AAA">
      <w:pPr>
        <w:pStyle w:val="Body1"/>
        <w:ind w:firstLine="1418"/>
      </w:pPr>
      <w:r>
        <w:t xml:space="preserve">Segundo a Lei das Sociedades Anônimas, no entanto, não </w:t>
      </w:r>
      <w:r w:rsidR="000A1DA7">
        <w:t xml:space="preserve">é </w:t>
      </w:r>
      <w:r w:rsidR="00C37052" w:rsidRPr="003F541D">
        <w:t>permit</w:t>
      </w:r>
      <w:r w:rsidR="000A1DA7">
        <w:t xml:space="preserve">ido </w:t>
      </w:r>
      <w:r w:rsidR="00C37052" w:rsidRPr="003F541D">
        <w:t>constitui</w:t>
      </w:r>
      <w:r w:rsidR="000A1DA7">
        <w:t xml:space="preserve">r </w:t>
      </w:r>
      <w:r>
        <w:t xml:space="preserve">um </w:t>
      </w:r>
      <w:r w:rsidR="00C37052" w:rsidRPr="003F541D">
        <w:t xml:space="preserve">consórcio para </w:t>
      </w:r>
      <w:r w:rsidR="00FE6188" w:rsidRPr="003F541D">
        <w:t>realiza</w:t>
      </w:r>
      <w:r w:rsidR="000A1DA7">
        <w:t xml:space="preserve">r </w:t>
      </w:r>
      <w:r w:rsidR="00FE6188" w:rsidRPr="003F541D">
        <w:t xml:space="preserve">empreendimentos incertos. Segundo a lei, </w:t>
      </w:r>
      <w:proofErr w:type="gramStart"/>
      <w:r w:rsidR="00FE6188" w:rsidRPr="003F541D">
        <w:t>a palavra “determinado”</w:t>
      </w:r>
      <w:proofErr w:type="gramEnd"/>
      <w:r w:rsidR="00FE6188" w:rsidRPr="003F541D">
        <w:t xml:space="preserve"> exige a especificação da atividade a ser desenvolvida.</w:t>
      </w:r>
    </w:p>
    <w:p w:rsidR="00966DE5" w:rsidRDefault="00966DE5" w:rsidP="009D1AAA">
      <w:pPr>
        <w:pStyle w:val="Body1"/>
        <w:ind w:firstLine="1418"/>
      </w:pPr>
    </w:p>
    <w:p w:rsidR="00E94DBE" w:rsidRPr="003F541D" w:rsidRDefault="00E94DBE" w:rsidP="009D1AAA">
      <w:pPr>
        <w:pStyle w:val="Body1"/>
        <w:ind w:firstLine="1418"/>
      </w:pPr>
      <w:r w:rsidRPr="003F541D">
        <w:t>De todas as incertezas, o que parece ser consenso é que o instituto surgiu</w:t>
      </w:r>
      <w:r w:rsidR="00F91198">
        <w:t xml:space="preserve"> juridicamente</w:t>
      </w:r>
      <w:r w:rsidR="000A1DA7">
        <w:t>,</w:t>
      </w:r>
      <w:r w:rsidRPr="003F541D">
        <w:t xml:space="preserve"> pouco a pouco</w:t>
      </w:r>
      <w:r w:rsidR="000A1DA7">
        <w:t>,</w:t>
      </w:r>
      <w:r w:rsidRPr="003F541D">
        <w:t xml:space="preserve"> por meio de reiteradas e sucessivas decisões judiciais da Corte </w:t>
      </w:r>
      <w:r w:rsidR="000A1DA7">
        <w:t>n</w:t>
      </w:r>
      <w:r w:rsidRPr="003F541D">
        <w:t>orte</w:t>
      </w:r>
      <w:r w:rsidR="000A1DA7">
        <w:t>-a</w:t>
      </w:r>
      <w:r w:rsidRPr="003F541D">
        <w:t>mericana</w:t>
      </w:r>
      <w:r w:rsidR="000A1DA7">
        <w:t xml:space="preserve">; foi a partir delas </w:t>
      </w:r>
      <w:r w:rsidRPr="003F541D">
        <w:t xml:space="preserve">que a prática empresarial </w:t>
      </w:r>
      <w:r w:rsidR="000A1DA7">
        <w:t xml:space="preserve">se </w:t>
      </w:r>
      <w:r w:rsidRPr="003F541D">
        <w:t>deline</w:t>
      </w:r>
      <w:r w:rsidR="000A1DA7">
        <w:t xml:space="preserve">ou e foram elencados os seus </w:t>
      </w:r>
      <w:r w:rsidRPr="003F541D">
        <w:t>requisitos</w:t>
      </w:r>
      <w:r w:rsidR="000A1DA7">
        <w:t xml:space="preserve">. </w:t>
      </w:r>
    </w:p>
    <w:p w:rsidR="00655F6E" w:rsidRDefault="00655F6E" w:rsidP="003F541D">
      <w:pPr>
        <w:pStyle w:val="Body1"/>
        <w:rPr>
          <w:b/>
        </w:rPr>
      </w:pPr>
    </w:p>
    <w:p w:rsidR="00E94DBE" w:rsidRPr="003F541D" w:rsidRDefault="003F541D" w:rsidP="003F541D">
      <w:pPr>
        <w:pStyle w:val="Body1"/>
        <w:rPr>
          <w:b/>
        </w:rPr>
      </w:pPr>
      <w:proofErr w:type="gramStart"/>
      <w:r w:rsidRPr="003F541D">
        <w:rPr>
          <w:b/>
        </w:rPr>
        <w:t>3</w:t>
      </w:r>
      <w:proofErr w:type="gramEnd"/>
      <w:r w:rsidRPr="003F541D">
        <w:rPr>
          <w:b/>
        </w:rPr>
        <w:t xml:space="preserve"> </w:t>
      </w:r>
      <w:r w:rsidR="00E94DBE" w:rsidRPr="003F541D">
        <w:rPr>
          <w:b/>
        </w:rPr>
        <w:t>T</w:t>
      </w:r>
      <w:r w:rsidRPr="003F541D">
        <w:rPr>
          <w:b/>
        </w:rPr>
        <w:t xml:space="preserve">IPOS DE </w:t>
      </w:r>
      <w:r w:rsidRPr="000A1DA7">
        <w:rPr>
          <w:b/>
          <w:i/>
        </w:rPr>
        <w:t>JOINT VENTURES</w:t>
      </w:r>
      <w:r w:rsidRPr="003F541D">
        <w:rPr>
          <w:b/>
        </w:rPr>
        <w:t xml:space="preserve"> </w:t>
      </w:r>
    </w:p>
    <w:p w:rsidR="00E94DBE" w:rsidRPr="003F541D" w:rsidRDefault="00E94DBE" w:rsidP="003F541D">
      <w:pPr>
        <w:pStyle w:val="Body1"/>
      </w:pPr>
    </w:p>
    <w:p w:rsidR="00E94DBE" w:rsidRPr="003F541D" w:rsidRDefault="00E94DBE" w:rsidP="009D1AAA">
      <w:pPr>
        <w:pStyle w:val="Body1"/>
        <w:ind w:firstLine="1418"/>
      </w:pPr>
      <w:r w:rsidRPr="003F541D">
        <w:t>A maioria da doutrina inicia este capítulo mencionando as atividades das companhias mineiras e petrolíferas e o abandono do tradicional comércio internacional consistente na importação-exportação. E</w:t>
      </w:r>
      <w:r w:rsidR="000A1DA7">
        <w:t xml:space="preserve">mbora estas </w:t>
      </w:r>
      <w:r w:rsidRPr="003F541D">
        <w:t>companhias passa</w:t>
      </w:r>
      <w:r w:rsidR="000A1DA7">
        <w:t xml:space="preserve">ssem a </w:t>
      </w:r>
      <w:r w:rsidRPr="003F541D">
        <w:t>atuar diretamente no território estrangeiro</w:t>
      </w:r>
      <w:r w:rsidR="000A1DA7">
        <w:t xml:space="preserve">, as </w:t>
      </w:r>
      <w:r w:rsidRPr="003F541D">
        <w:t xml:space="preserve">dificuldades </w:t>
      </w:r>
      <w:r w:rsidR="000A1DA7">
        <w:t xml:space="preserve">para entender </w:t>
      </w:r>
      <w:r w:rsidRPr="003F541D">
        <w:t>este novo mercado,</w:t>
      </w:r>
      <w:r w:rsidR="000A1DA7">
        <w:t xml:space="preserve"> alidadas às e</w:t>
      </w:r>
      <w:r w:rsidRPr="003F541D">
        <w:t>ventuais ações protetivas</w:t>
      </w:r>
      <w:r w:rsidR="000A1DA7">
        <w:t xml:space="preserve">, </w:t>
      </w:r>
      <w:r w:rsidRPr="003F541D">
        <w:t>tornou necessári</w:t>
      </w:r>
      <w:r w:rsidR="000A1DA7">
        <w:t>a</w:t>
      </w:r>
      <w:r w:rsidRPr="003F541D">
        <w:t xml:space="preserve"> a união empresarial, </w:t>
      </w:r>
      <w:r w:rsidR="000A1DA7">
        <w:t xml:space="preserve">que </w:t>
      </w:r>
      <w:r w:rsidRPr="003F541D">
        <w:t>poderia ser meramente contratual ou</w:t>
      </w:r>
      <w:r w:rsidR="000A1DA7">
        <w:t xml:space="preserve"> </w:t>
      </w:r>
      <w:r w:rsidRPr="003F541D">
        <w:t xml:space="preserve">constituída por meio de sociedades-empresas com </w:t>
      </w:r>
      <w:r w:rsidR="000A1DA7">
        <w:t xml:space="preserve">um </w:t>
      </w:r>
      <w:r w:rsidRPr="003F541D">
        <w:t>propósito específico.</w:t>
      </w:r>
    </w:p>
    <w:p w:rsidR="00966DE5" w:rsidRDefault="00966DE5" w:rsidP="009D1AAA">
      <w:pPr>
        <w:pStyle w:val="Body1"/>
        <w:ind w:firstLine="1418"/>
      </w:pPr>
    </w:p>
    <w:p w:rsidR="00E94DBE" w:rsidRPr="003F541D" w:rsidRDefault="000A1DA7" w:rsidP="009D1AAA">
      <w:pPr>
        <w:pStyle w:val="Body1"/>
        <w:ind w:firstLine="1418"/>
      </w:pPr>
      <w:r>
        <w:t xml:space="preserve">A partir deste cenário, é </w:t>
      </w:r>
      <w:r w:rsidR="00E94DBE" w:rsidRPr="003F541D">
        <w:t>possível apontar</w:t>
      </w:r>
      <w:r>
        <w:t>mos</w:t>
      </w:r>
      <w:r w:rsidR="00E94DBE" w:rsidRPr="003F541D">
        <w:t xml:space="preserve"> a primeira espécie de </w:t>
      </w:r>
      <w:r w:rsidR="00E94DBE" w:rsidRPr="003F541D">
        <w:rPr>
          <w:i/>
        </w:rPr>
        <w:t>joint venture</w:t>
      </w:r>
      <w:r w:rsidR="00E94DBE" w:rsidRPr="003F541D">
        <w:t>: a nacional e a internacional.</w:t>
      </w:r>
    </w:p>
    <w:p w:rsidR="00E94DBE" w:rsidRPr="003F541D" w:rsidRDefault="00E94DBE" w:rsidP="003F541D">
      <w:pPr>
        <w:pStyle w:val="Body1"/>
      </w:pPr>
    </w:p>
    <w:p w:rsidR="00E94DBE" w:rsidRPr="003F541D" w:rsidRDefault="00404A44" w:rsidP="003F541D">
      <w:pPr>
        <w:pStyle w:val="Body1"/>
        <w:rPr>
          <w:b/>
        </w:rPr>
      </w:pPr>
      <w:r w:rsidRPr="003F541D">
        <w:rPr>
          <w:b/>
        </w:rPr>
        <w:t xml:space="preserve">3.1 </w:t>
      </w:r>
      <w:r w:rsidR="00E94DBE" w:rsidRPr="0086670F">
        <w:rPr>
          <w:b/>
          <w:i/>
        </w:rPr>
        <w:t>Joint Venture</w:t>
      </w:r>
      <w:r w:rsidR="00E94DBE" w:rsidRPr="003F541D">
        <w:rPr>
          <w:b/>
        </w:rPr>
        <w:t xml:space="preserve"> Nacional e Internacional</w:t>
      </w:r>
    </w:p>
    <w:p w:rsidR="00E94DBE" w:rsidRPr="003F541D" w:rsidRDefault="00E94DBE" w:rsidP="003F541D">
      <w:pPr>
        <w:pStyle w:val="Body1"/>
      </w:pPr>
    </w:p>
    <w:p w:rsidR="00E94DBE" w:rsidRPr="003F541D" w:rsidRDefault="00E94DBE" w:rsidP="009D1AAA">
      <w:pPr>
        <w:pStyle w:val="Body1"/>
        <w:ind w:firstLine="1418"/>
      </w:pPr>
      <w:r w:rsidRPr="003F541D">
        <w:t xml:space="preserve">A </w:t>
      </w:r>
      <w:r w:rsidRPr="003F541D">
        <w:rPr>
          <w:i/>
        </w:rPr>
        <w:t>Joint Venture</w:t>
      </w:r>
      <w:r w:rsidRPr="003F541D">
        <w:t xml:space="preserve"> nacional é aquela </w:t>
      </w:r>
      <w:r w:rsidR="000A1DA7">
        <w:t xml:space="preserve">na qual </w:t>
      </w:r>
      <w:r w:rsidRPr="003F541D">
        <w:t xml:space="preserve">duas ou mais empresas da mesma nacionalidade tomam parte no negócio. </w:t>
      </w:r>
      <w:r w:rsidR="000A1DA7">
        <w:t>Um exem</w:t>
      </w:r>
      <w:r w:rsidR="00901361">
        <w:t>p</w:t>
      </w:r>
      <w:r w:rsidR="000A1DA7">
        <w:t xml:space="preserve">lo foi a </w:t>
      </w:r>
      <w:r w:rsidR="000A1DA7" w:rsidRPr="003F541D">
        <w:t>A</w:t>
      </w:r>
      <w:r w:rsidR="000A1DA7">
        <w:t xml:space="preserve">utolatina, </w:t>
      </w:r>
      <w:r w:rsidR="000A1DA7" w:rsidRPr="003F541D">
        <w:t>fruto da união entre duas empresas nacionais: a Ford e a Volkswagen</w:t>
      </w:r>
      <w:r w:rsidR="000A1DA7">
        <w:t xml:space="preserve">. </w:t>
      </w:r>
      <w:r w:rsidR="002A7F89">
        <w:t xml:space="preserve">Já a </w:t>
      </w:r>
      <w:r w:rsidRPr="003F541D">
        <w:t xml:space="preserve">internacional </w:t>
      </w:r>
      <w:r w:rsidR="002A7F89">
        <w:t xml:space="preserve">é a </w:t>
      </w:r>
      <w:r w:rsidRPr="003F541D">
        <w:t xml:space="preserve">associação </w:t>
      </w:r>
      <w:r w:rsidR="00F91198">
        <w:t xml:space="preserve">de </w:t>
      </w:r>
      <w:r w:rsidRPr="003F541D">
        <w:t>duas ou mais empresas de diversas nacionalidades.</w:t>
      </w:r>
    </w:p>
    <w:p w:rsidR="00966DE5" w:rsidRDefault="00966DE5" w:rsidP="009D1AAA">
      <w:pPr>
        <w:pStyle w:val="Body1"/>
        <w:ind w:firstLine="1418"/>
      </w:pPr>
    </w:p>
    <w:p w:rsidR="00E94DBE" w:rsidRDefault="002A7F89" w:rsidP="009D1AAA">
      <w:pPr>
        <w:pStyle w:val="Body1"/>
        <w:ind w:firstLine="1418"/>
      </w:pPr>
      <w:r>
        <w:t xml:space="preserve">Na </w:t>
      </w:r>
      <w:r w:rsidR="00E94DBE" w:rsidRPr="003F541D">
        <w:rPr>
          <w:i/>
        </w:rPr>
        <w:t>joint venture</w:t>
      </w:r>
      <w:r w:rsidR="00E94DBE" w:rsidRPr="003F541D">
        <w:t xml:space="preserve"> internacional </w:t>
      </w:r>
      <w:r>
        <w:t xml:space="preserve">é criada uma </w:t>
      </w:r>
      <w:r w:rsidR="00E94DBE" w:rsidRPr="003F541D">
        <w:rPr>
          <w:i/>
        </w:rPr>
        <w:t>corporate join</w:t>
      </w:r>
      <w:r w:rsidR="00F91198">
        <w:rPr>
          <w:i/>
        </w:rPr>
        <w:t>t</w:t>
      </w:r>
      <w:r w:rsidR="00E94DBE" w:rsidRPr="003F541D">
        <w:rPr>
          <w:i/>
        </w:rPr>
        <w:t xml:space="preserve"> venture</w:t>
      </w:r>
      <w:r>
        <w:rPr>
          <w:i/>
        </w:rPr>
        <w:t xml:space="preserve"> </w:t>
      </w:r>
      <w:r w:rsidRPr="00901361">
        <w:t>e,</w:t>
      </w:r>
      <w:r w:rsidRPr="002A7F89">
        <w:t xml:space="preserve"> a depender </w:t>
      </w:r>
      <w:r w:rsidR="00E94DBE" w:rsidRPr="002A7F89">
        <w:t xml:space="preserve">do acordo, </w:t>
      </w:r>
      <w:r w:rsidR="00E94DBE" w:rsidRPr="003F541D">
        <w:t xml:space="preserve">o lucro </w:t>
      </w:r>
      <w:r>
        <w:t xml:space="preserve">será ou não </w:t>
      </w:r>
      <w:r w:rsidR="00E94DBE" w:rsidRPr="003F541D">
        <w:t>repartido</w:t>
      </w:r>
      <w:r>
        <w:t>. Uma vez</w:t>
      </w:r>
      <w:r w:rsidR="00E94DBE" w:rsidRPr="003F541D">
        <w:t xml:space="preserve"> convencionado que os lucros, riscos e prejuízos foram produzidos e causados por todos, e esta é a regra, então igualmente os ganhos obtidos com o negócio também serão repartidos.</w:t>
      </w:r>
    </w:p>
    <w:p w:rsidR="00966DE5" w:rsidRDefault="00966DE5" w:rsidP="009D1AAA">
      <w:pPr>
        <w:pStyle w:val="Body1"/>
        <w:ind w:firstLine="1418"/>
      </w:pPr>
    </w:p>
    <w:p w:rsidR="00E94DBE" w:rsidRPr="003F541D" w:rsidRDefault="00E94DBE" w:rsidP="009D1AAA">
      <w:pPr>
        <w:pStyle w:val="Body1"/>
        <w:ind w:firstLine="1418"/>
      </w:pPr>
      <w:r w:rsidRPr="003F541D">
        <w:t xml:space="preserve">Já </w:t>
      </w:r>
      <w:r w:rsidR="002A7F89">
        <w:t xml:space="preserve">dissemos que os </w:t>
      </w:r>
      <w:r w:rsidRPr="003F541D">
        <w:t>blocos econômicos, aqueles compostos por Estados soberanos</w:t>
      </w:r>
      <w:r w:rsidR="00901361">
        <w:t>,</w:t>
      </w:r>
      <w:r w:rsidRPr="003F541D">
        <w:t xml:space="preserve"> não se formam única e exclusivamente para saciar interesses econômico-financeiros, mas também políticos e culturais. Assim como </w:t>
      </w:r>
      <w:r w:rsidR="00901361">
        <w:t>eles, as e</w:t>
      </w:r>
      <w:r w:rsidRPr="003F541D">
        <w:t xml:space="preserve">mpresas nem sempre se unem para </w:t>
      </w:r>
      <w:proofErr w:type="gramStart"/>
      <w:r w:rsidRPr="003F541D">
        <w:t>otimizar</w:t>
      </w:r>
      <w:proofErr w:type="gramEnd"/>
      <w:r w:rsidRPr="003F541D">
        <w:t xml:space="preserve"> </w:t>
      </w:r>
      <w:r w:rsidR="00901361">
        <w:t xml:space="preserve">suas </w:t>
      </w:r>
      <w:r w:rsidRPr="003F541D">
        <w:t>produções</w:t>
      </w:r>
      <w:r w:rsidR="00901361">
        <w:t xml:space="preserve">, </w:t>
      </w:r>
      <w:r w:rsidRPr="003F541D">
        <w:t>distribuições</w:t>
      </w:r>
      <w:r w:rsidR="00901361">
        <w:t xml:space="preserve"> ou </w:t>
      </w:r>
      <w:r w:rsidRPr="003F541D">
        <w:t>agregar tecnologia. Co</w:t>
      </w:r>
      <w:r w:rsidR="00901361">
        <w:t xml:space="preserve">nforme </w:t>
      </w:r>
      <w:r w:rsidRPr="003F541D">
        <w:t>observa</w:t>
      </w:r>
      <w:r w:rsidR="00901361">
        <w:t xml:space="preserve"> </w:t>
      </w:r>
      <w:r w:rsidRPr="003F541D">
        <w:t xml:space="preserve">Sérgio Le Pera, a </w:t>
      </w:r>
      <w:r w:rsidRPr="003F541D">
        <w:rPr>
          <w:i/>
        </w:rPr>
        <w:t>joint venture</w:t>
      </w:r>
      <w:r w:rsidRPr="003F541D">
        <w:t xml:space="preserve"> internacional pode surgir simplesmente como </w:t>
      </w:r>
      <w:r w:rsidR="00901361">
        <w:t xml:space="preserve">uma </w:t>
      </w:r>
      <w:r w:rsidRPr="003F541D">
        <w:t xml:space="preserve">forma de </w:t>
      </w:r>
      <w:r w:rsidRPr="00901361">
        <w:t>"satisfazer os sentimentos nacionalistas ou as prescrições legais deste país"</w:t>
      </w:r>
      <w:r w:rsidRPr="003F541D">
        <w:t>.</w:t>
      </w:r>
    </w:p>
    <w:p w:rsidR="00966DE5" w:rsidRDefault="00966DE5" w:rsidP="009D1AAA">
      <w:pPr>
        <w:pStyle w:val="Body1"/>
        <w:ind w:firstLine="1418"/>
      </w:pPr>
    </w:p>
    <w:p w:rsidR="00E94DBE" w:rsidRPr="003F541D" w:rsidRDefault="00901361" w:rsidP="009D1AAA">
      <w:pPr>
        <w:pStyle w:val="Body1"/>
        <w:ind w:firstLine="1418"/>
        <w:rPr>
          <w:i/>
        </w:rPr>
      </w:pPr>
      <w:r>
        <w:t xml:space="preserve">Em certas </w:t>
      </w:r>
      <w:r w:rsidR="00E94DBE" w:rsidRPr="003F541D">
        <w:t>ocasiões</w:t>
      </w:r>
      <w:r w:rsidR="00F91198">
        <w:t>,</w:t>
      </w:r>
      <w:r w:rsidR="00E94DBE" w:rsidRPr="003F541D">
        <w:t xml:space="preserve"> não haverá interesse algum para a empresa-parte</w:t>
      </w:r>
      <w:r>
        <w:t xml:space="preserve"> (</w:t>
      </w:r>
      <w:r w:rsidR="00E94DBE" w:rsidRPr="003F541D">
        <w:rPr>
          <w:i/>
        </w:rPr>
        <w:t>partner</w:t>
      </w:r>
      <w:r>
        <w:rPr>
          <w:i/>
        </w:rPr>
        <w:t>)</w:t>
      </w:r>
      <w:r w:rsidR="00E94DBE" w:rsidRPr="003F541D">
        <w:t xml:space="preserve">, firmar uma </w:t>
      </w:r>
      <w:r w:rsidR="00E94DBE" w:rsidRPr="003F541D">
        <w:rPr>
          <w:i/>
        </w:rPr>
        <w:t>joint venture</w:t>
      </w:r>
      <w:r w:rsidR="00E94DBE" w:rsidRPr="003F541D">
        <w:t xml:space="preserve"> com a empresa do território estrangeiro. Seja porque desenvolve a tecnologia necessária ou </w:t>
      </w:r>
      <w:r w:rsidR="00F91198">
        <w:t xml:space="preserve">porque </w:t>
      </w:r>
      <w:r w:rsidR="00E94DBE" w:rsidRPr="003F541D">
        <w:t>possui recursos suficientes para a consecução do empreendimento, a associação será completa</w:t>
      </w:r>
      <w:r>
        <w:t>mente</w:t>
      </w:r>
      <w:r w:rsidR="00E94DBE" w:rsidRPr="003F541D">
        <w:t xml:space="preserve"> desnecessária por não lhe trazer vantagem alguma. Sucede que leis protecionistas podem impedir </w:t>
      </w:r>
      <w:r>
        <w:t xml:space="preserve">a </w:t>
      </w:r>
      <w:r w:rsidR="00E94DBE" w:rsidRPr="003F541D">
        <w:t>empresa estrangeira</w:t>
      </w:r>
      <w:r>
        <w:t xml:space="preserve"> de atuar </w:t>
      </w:r>
      <w:r w:rsidR="00E94DBE" w:rsidRPr="003F541D">
        <w:t>sozinha</w:t>
      </w:r>
      <w:r>
        <w:t xml:space="preserve"> </w:t>
      </w:r>
      <w:r w:rsidR="00E94DBE" w:rsidRPr="003F541D">
        <w:t>naquele mercado, obrigando-a a procurar uma empresa nacional</w:t>
      </w:r>
      <w:r>
        <w:t xml:space="preserve"> e </w:t>
      </w:r>
      <w:r w:rsidR="00E94DBE" w:rsidRPr="003F541D">
        <w:t>torna</w:t>
      </w:r>
      <w:r>
        <w:t xml:space="preserve">r </w:t>
      </w:r>
      <w:r w:rsidR="00E94DBE" w:rsidRPr="003F541D">
        <w:t xml:space="preserve">aquela associação uma mera aparência de </w:t>
      </w:r>
      <w:r w:rsidR="00E94DBE" w:rsidRPr="003F541D">
        <w:rPr>
          <w:i/>
        </w:rPr>
        <w:t>Joint Venture.</w:t>
      </w:r>
    </w:p>
    <w:p w:rsidR="00E94DBE" w:rsidRPr="003F541D" w:rsidRDefault="00901361" w:rsidP="009D1AAA">
      <w:pPr>
        <w:pStyle w:val="Body1"/>
        <w:ind w:firstLine="1418"/>
        <w:rPr>
          <w:i/>
        </w:rPr>
      </w:pPr>
      <w:r>
        <w:t xml:space="preserve">Os </w:t>
      </w:r>
      <w:r w:rsidR="00E94DBE" w:rsidRPr="003F541D">
        <w:t>custos e o tempo para uma empresa estrangeira abrir uma filial</w:t>
      </w:r>
      <w:r>
        <w:t xml:space="preserve"> no Brasil</w:t>
      </w:r>
      <w:r w:rsidR="00E94DBE" w:rsidRPr="003F541D">
        <w:rPr>
          <w:vertAlign w:val="superscript"/>
        </w:rPr>
        <w:footnoteReference w:id="29"/>
      </w:r>
      <w:r w:rsidR="00E94DBE" w:rsidRPr="003F541D">
        <w:t xml:space="preserve"> são altos. </w:t>
      </w:r>
      <w:r>
        <w:t xml:space="preserve">Para uma </w:t>
      </w:r>
      <w:r w:rsidR="00E94DBE" w:rsidRPr="003F541D">
        <w:t>empresa estrangeira atu</w:t>
      </w:r>
      <w:r>
        <w:t xml:space="preserve">ar </w:t>
      </w:r>
      <w:r w:rsidR="00E94DBE" w:rsidRPr="003F541D">
        <w:t xml:space="preserve">em nosso teritório, </w:t>
      </w:r>
      <w:r>
        <w:t xml:space="preserve">a </w:t>
      </w:r>
      <w:r w:rsidR="00E94DBE" w:rsidRPr="003F541D">
        <w:t xml:space="preserve">legislação pátria </w:t>
      </w:r>
      <w:r>
        <w:t xml:space="preserve">exige, por exemplo, uma </w:t>
      </w:r>
      <w:r w:rsidR="00E94DBE" w:rsidRPr="003F541D">
        <w:t xml:space="preserve">autorização por meio de Decreto do Poder Executivo após </w:t>
      </w:r>
      <w:r w:rsidR="00B11900">
        <w:t>o</w:t>
      </w:r>
      <w:r>
        <w:t xml:space="preserve">bservar uma </w:t>
      </w:r>
      <w:r w:rsidR="00E94DBE" w:rsidRPr="003F541D">
        <w:t>séri</w:t>
      </w:r>
      <w:r>
        <w:t>e</w:t>
      </w:r>
      <w:r w:rsidR="00E94DBE" w:rsidRPr="003F541D">
        <w:t xml:space="preserve"> de exigências</w:t>
      </w:r>
      <w:r w:rsidR="00E94DBE" w:rsidRPr="003F541D">
        <w:rPr>
          <w:vertAlign w:val="superscript"/>
        </w:rPr>
        <w:footnoteReference w:id="30"/>
      </w:r>
      <w:r w:rsidR="00E94DBE" w:rsidRPr="003F541D">
        <w:t xml:space="preserve">, dentre elas a de </w:t>
      </w:r>
      <w:r>
        <w:t xml:space="preserve">manter </w:t>
      </w:r>
      <w:r w:rsidR="00E94DBE" w:rsidRPr="003F541D">
        <w:t>um representante</w:t>
      </w:r>
      <w:r>
        <w:t xml:space="preserve"> no Brasil. </w:t>
      </w:r>
      <w:r w:rsidR="00E94DBE" w:rsidRPr="003F541D">
        <w:lastRenderedPageBreak/>
        <w:t xml:space="preserve">Como </w:t>
      </w:r>
      <w:r>
        <w:t xml:space="preserve">uma </w:t>
      </w:r>
      <w:r w:rsidR="00E94DBE" w:rsidRPr="003F541D">
        <w:t xml:space="preserve">forma </w:t>
      </w:r>
      <w:r>
        <w:t xml:space="preserve">para </w:t>
      </w:r>
      <w:r w:rsidR="00E94DBE" w:rsidRPr="003F541D">
        <w:t xml:space="preserve">burlar as exigências </w:t>
      </w:r>
      <w:r>
        <w:t xml:space="preserve">do </w:t>
      </w:r>
      <w:r w:rsidR="00E94DBE" w:rsidRPr="003F541D">
        <w:t xml:space="preserve">Decreto-Lei, as empresas estrangeiras optam por criar uma </w:t>
      </w:r>
      <w:r w:rsidR="00E94DBE" w:rsidRPr="003F541D">
        <w:rPr>
          <w:i/>
        </w:rPr>
        <w:t xml:space="preserve">corporate Joint Venture, </w:t>
      </w:r>
      <w:r w:rsidR="00E94DBE" w:rsidRPr="003F541D">
        <w:t>filiais</w:t>
      </w:r>
      <w:r w:rsidR="00E94DBE" w:rsidRPr="003F541D">
        <w:rPr>
          <w:vertAlign w:val="superscript"/>
        </w:rPr>
        <w:footnoteReference w:id="31"/>
      </w:r>
      <w:r w:rsidR="00E94DBE" w:rsidRPr="003F541D">
        <w:t xml:space="preserve"> ou subsidiárias</w:t>
      </w:r>
      <w:r w:rsidR="00E94DBE" w:rsidRPr="003F541D">
        <w:rPr>
          <w:vertAlign w:val="superscript"/>
        </w:rPr>
        <w:footnoteReference w:id="32"/>
      </w:r>
      <w:r w:rsidR="00E94DBE" w:rsidRPr="003F541D">
        <w:t>. Por meio delas, cujo capital é em sua maioria da empresa estrangeira</w:t>
      </w:r>
      <w:r>
        <w:t xml:space="preserve"> </w:t>
      </w:r>
      <w:r w:rsidR="001F53EA" w:rsidRPr="002E4BE4">
        <w:t>–</w:t>
      </w:r>
      <w:r>
        <w:t xml:space="preserve"> </w:t>
      </w:r>
      <w:r w:rsidR="00E94DBE" w:rsidRPr="003F541D">
        <w:t>e já que para a lei brasileira a origem do capital não determina, em regra, a nacionalidade da sociedade</w:t>
      </w:r>
      <w:r w:rsidR="00E94DBE" w:rsidRPr="003F541D">
        <w:rPr>
          <w:vertAlign w:val="superscript"/>
        </w:rPr>
        <w:footnoteReference w:id="33"/>
      </w:r>
      <w:r>
        <w:t xml:space="preserve"> </w:t>
      </w:r>
      <w:r w:rsidR="001F53EA" w:rsidRPr="002E4BE4">
        <w:t>–</w:t>
      </w:r>
      <w:r>
        <w:t xml:space="preserve"> </w:t>
      </w:r>
      <w:r w:rsidR="00E94DBE" w:rsidRPr="003F541D">
        <w:t xml:space="preserve">há o que a doutrina denomina </w:t>
      </w:r>
      <w:r w:rsidR="00E94DBE" w:rsidRPr="003F541D">
        <w:rPr>
          <w:i/>
        </w:rPr>
        <w:t>atuação indireta</w:t>
      </w:r>
      <w:r>
        <w:rPr>
          <w:i/>
        </w:rPr>
        <w:t xml:space="preserve">. </w:t>
      </w:r>
      <w:r w:rsidRPr="00901361">
        <w:t>Isto significa que</w:t>
      </w:r>
      <w:r>
        <w:rPr>
          <w:i/>
        </w:rPr>
        <w:t xml:space="preserve"> </w:t>
      </w:r>
      <w:r w:rsidR="00E94DBE" w:rsidRPr="003F541D">
        <w:t>formalmente são tratadas como nacionais, mas de fato atuam no interesse único da empresa estrangeira.</w:t>
      </w:r>
    </w:p>
    <w:p w:rsidR="00966DE5" w:rsidRDefault="00966DE5" w:rsidP="009D1AAA">
      <w:pPr>
        <w:pStyle w:val="Body1"/>
        <w:ind w:firstLine="1418"/>
      </w:pPr>
    </w:p>
    <w:p w:rsidR="00E94DBE" w:rsidRPr="003F541D" w:rsidRDefault="00E94DBE" w:rsidP="009D1AAA">
      <w:pPr>
        <w:pStyle w:val="Body1"/>
        <w:ind w:firstLine="1418"/>
      </w:pPr>
      <w:r w:rsidRPr="001F53EA">
        <w:t xml:space="preserve">Não podemos </w:t>
      </w:r>
      <w:r w:rsidR="001F53EA" w:rsidRPr="001F53EA">
        <w:t xml:space="preserve">nos esquecer </w:t>
      </w:r>
      <w:r w:rsidR="001F53EA">
        <w:t>de q</w:t>
      </w:r>
      <w:r w:rsidR="001F53EA" w:rsidRPr="001F53EA">
        <w:t xml:space="preserve">ue, </w:t>
      </w:r>
      <w:r w:rsidRPr="003F541D">
        <w:t>o ingresso de uma empresa num mercado estrangeiro lhe trará riscos até então desconhecidos. Em muitos casos</w:t>
      </w:r>
      <w:r w:rsidR="002D4187">
        <w:t xml:space="preserve">, </w:t>
      </w:r>
      <w:r w:rsidRPr="003F541D">
        <w:t xml:space="preserve">as informações </w:t>
      </w:r>
      <w:r w:rsidR="002D4187">
        <w:t xml:space="preserve">as quais </w:t>
      </w:r>
      <w:r w:rsidRPr="003F541D">
        <w:t>detém</w:t>
      </w:r>
      <w:r w:rsidR="002D4187">
        <w:t xml:space="preserve">, </w:t>
      </w:r>
      <w:r w:rsidRPr="003F541D">
        <w:t>de caráter meramente objetivo</w:t>
      </w:r>
      <w:r w:rsidR="002D4187">
        <w:t xml:space="preserve"> (</w:t>
      </w:r>
      <w:r w:rsidRPr="003F541D">
        <w:t xml:space="preserve">como a renda </w:t>
      </w:r>
      <w:r w:rsidRPr="003F541D">
        <w:rPr>
          <w:i/>
        </w:rPr>
        <w:t>per capta</w:t>
      </w:r>
      <w:r w:rsidR="002D4187">
        <w:rPr>
          <w:i/>
        </w:rPr>
        <w:t xml:space="preserve"> </w:t>
      </w:r>
      <w:r w:rsidR="002D4187" w:rsidRPr="002D4187">
        <w:t>ou</w:t>
      </w:r>
      <w:r w:rsidR="002D4187">
        <w:rPr>
          <w:i/>
        </w:rPr>
        <w:t xml:space="preserve"> </w:t>
      </w:r>
      <w:r w:rsidR="002D4187">
        <w:t xml:space="preserve">sobre a </w:t>
      </w:r>
      <w:r w:rsidRPr="003F541D">
        <w:t xml:space="preserve">população consumidora, </w:t>
      </w:r>
      <w:r w:rsidR="002D4187">
        <w:t xml:space="preserve">por exemplo) </w:t>
      </w:r>
      <w:r w:rsidRPr="003F541D">
        <w:t xml:space="preserve">não bastam para assegurar o sucesso da empreitada. Os meandros mais intrínsecos e </w:t>
      </w:r>
      <w:r w:rsidR="002D4187">
        <w:t xml:space="preserve">importantes são, </w:t>
      </w:r>
      <w:r w:rsidR="008243CF" w:rsidRPr="003F541D">
        <w:t xml:space="preserve">em regra, </w:t>
      </w:r>
      <w:r w:rsidR="00F91198">
        <w:t xml:space="preserve">conhecidos </w:t>
      </w:r>
      <w:r w:rsidRPr="003F541D">
        <w:t>exclusiv</w:t>
      </w:r>
      <w:r w:rsidR="00F91198">
        <w:t xml:space="preserve">amente pelos </w:t>
      </w:r>
      <w:r w:rsidRPr="003F541D">
        <w:t xml:space="preserve">nacionais, o que acaba </w:t>
      </w:r>
      <w:r w:rsidR="00F91198">
        <w:t xml:space="preserve">levando </w:t>
      </w:r>
      <w:r w:rsidR="002D4187">
        <w:t>à</w:t>
      </w:r>
      <w:r w:rsidRPr="003F541D">
        <w:t xml:space="preserve"> criação de uma </w:t>
      </w:r>
      <w:r w:rsidRPr="003F541D">
        <w:rPr>
          <w:i/>
        </w:rPr>
        <w:t>joint venture</w:t>
      </w:r>
      <w:r w:rsidRPr="003F541D">
        <w:t xml:space="preserve"> entre </w:t>
      </w:r>
      <w:r w:rsidR="002D4187">
        <w:t>as empresas e</w:t>
      </w:r>
      <w:r w:rsidRPr="003F541D">
        <w:t>strangeir</w:t>
      </w:r>
      <w:r w:rsidR="002D4187">
        <w:t xml:space="preserve">as e nacionais. </w:t>
      </w:r>
    </w:p>
    <w:p w:rsidR="00966DE5" w:rsidRDefault="00966DE5" w:rsidP="009D1AAA">
      <w:pPr>
        <w:pStyle w:val="Body1"/>
        <w:ind w:firstLine="1418"/>
      </w:pPr>
    </w:p>
    <w:p w:rsidR="00E94DBE" w:rsidRPr="003F541D" w:rsidRDefault="00E94DBE" w:rsidP="009D1AAA">
      <w:pPr>
        <w:pStyle w:val="Body1"/>
        <w:ind w:firstLine="1418"/>
      </w:pPr>
      <w:r w:rsidRPr="003F541D">
        <w:t xml:space="preserve">Para a empresa local, em regra </w:t>
      </w:r>
      <w:r w:rsidR="002D4187">
        <w:t xml:space="preserve">com sede em </w:t>
      </w:r>
      <w:r w:rsidRPr="003F541D">
        <w:t xml:space="preserve">país emergente, que é procurada pela estrangeira, nem sempre a busca pelo lucro será </w:t>
      </w:r>
      <w:r w:rsidR="002D4187">
        <w:t xml:space="preserve">o </w:t>
      </w:r>
      <w:r w:rsidRPr="003F541D">
        <w:t xml:space="preserve">seu único e principal intento. A tecnologia e o </w:t>
      </w:r>
      <w:r w:rsidRPr="003F541D">
        <w:rPr>
          <w:i/>
        </w:rPr>
        <w:t>know-how</w:t>
      </w:r>
      <w:r w:rsidRPr="003F541D">
        <w:t xml:space="preserve"> até então desconhecidos e trazidos pelo </w:t>
      </w:r>
      <w:r w:rsidRPr="003F541D">
        <w:rPr>
          <w:i/>
        </w:rPr>
        <w:t>co-adventure</w:t>
      </w:r>
      <w:r w:rsidRPr="003F541D">
        <w:t xml:space="preserve"> pode</w:t>
      </w:r>
      <w:r w:rsidR="002D4187">
        <w:t xml:space="preserve">m </w:t>
      </w:r>
      <w:r w:rsidRPr="003F541D">
        <w:t>ser de grande valia</w:t>
      </w:r>
      <w:r w:rsidR="002D4187">
        <w:t xml:space="preserve"> para firmarem a </w:t>
      </w:r>
      <w:r w:rsidRPr="003F541D">
        <w:t>associação.</w:t>
      </w:r>
    </w:p>
    <w:p w:rsidR="00E94DBE" w:rsidRPr="003F541D" w:rsidRDefault="00E94DBE" w:rsidP="003F541D">
      <w:pPr>
        <w:pStyle w:val="Body1"/>
      </w:pPr>
    </w:p>
    <w:p w:rsidR="00E94DBE" w:rsidRPr="00F91198" w:rsidRDefault="00404A44" w:rsidP="003F541D">
      <w:pPr>
        <w:pStyle w:val="Body1"/>
        <w:rPr>
          <w:b/>
          <w:i/>
          <w:lang w:val="en-US"/>
        </w:rPr>
      </w:pPr>
      <w:r w:rsidRPr="0086670F">
        <w:rPr>
          <w:b/>
          <w:lang w:val="en-US"/>
        </w:rPr>
        <w:t xml:space="preserve">3.2 </w:t>
      </w:r>
      <w:r w:rsidR="00E94DBE" w:rsidRPr="00F91198">
        <w:rPr>
          <w:b/>
          <w:i/>
          <w:lang w:val="en-US"/>
        </w:rPr>
        <w:t>Equity</w:t>
      </w:r>
      <w:r w:rsidR="00E94DBE" w:rsidRPr="0086670F">
        <w:rPr>
          <w:b/>
          <w:lang w:val="en-US"/>
        </w:rPr>
        <w:t xml:space="preserve"> e </w:t>
      </w:r>
      <w:r w:rsidR="002D4187" w:rsidRPr="00F91198">
        <w:rPr>
          <w:b/>
          <w:i/>
          <w:lang w:val="en-US"/>
        </w:rPr>
        <w:t>N</w:t>
      </w:r>
      <w:r w:rsidR="00E94DBE" w:rsidRPr="00F91198">
        <w:rPr>
          <w:b/>
          <w:i/>
          <w:lang w:val="en-US"/>
        </w:rPr>
        <w:t xml:space="preserve">on </w:t>
      </w:r>
      <w:r w:rsidR="002D4187" w:rsidRPr="00F91198">
        <w:rPr>
          <w:b/>
          <w:i/>
          <w:lang w:val="en-US"/>
        </w:rPr>
        <w:t>E</w:t>
      </w:r>
      <w:r w:rsidR="00E94DBE" w:rsidRPr="00F91198">
        <w:rPr>
          <w:b/>
          <w:i/>
          <w:lang w:val="en-US"/>
        </w:rPr>
        <w:t xml:space="preserve">quity </w:t>
      </w:r>
      <w:r w:rsidR="002D4187" w:rsidRPr="00F91198">
        <w:rPr>
          <w:b/>
          <w:i/>
          <w:lang w:val="en-US"/>
        </w:rPr>
        <w:t>J</w:t>
      </w:r>
      <w:r w:rsidR="00E94DBE" w:rsidRPr="00F91198">
        <w:rPr>
          <w:b/>
          <w:i/>
          <w:lang w:val="en-US"/>
        </w:rPr>
        <w:t xml:space="preserve">oint </w:t>
      </w:r>
      <w:r w:rsidR="002D4187" w:rsidRPr="00F91198">
        <w:rPr>
          <w:b/>
          <w:i/>
          <w:lang w:val="en-US"/>
        </w:rPr>
        <w:t>V</w:t>
      </w:r>
      <w:r w:rsidR="00E94DBE" w:rsidRPr="00F91198">
        <w:rPr>
          <w:b/>
          <w:i/>
          <w:lang w:val="en-US"/>
        </w:rPr>
        <w:t>entures</w:t>
      </w:r>
    </w:p>
    <w:p w:rsidR="00E94DBE" w:rsidRPr="003F541D" w:rsidRDefault="00E94DBE" w:rsidP="003F541D">
      <w:pPr>
        <w:pStyle w:val="Body1"/>
        <w:rPr>
          <w:lang w:val="en-US"/>
        </w:rPr>
      </w:pPr>
    </w:p>
    <w:p w:rsidR="00E94DBE" w:rsidRPr="003F541D" w:rsidRDefault="00E94DBE" w:rsidP="009D1AAA">
      <w:pPr>
        <w:pStyle w:val="Body1"/>
        <w:ind w:firstLine="1418"/>
      </w:pPr>
      <w:r w:rsidRPr="003F541D">
        <w:t xml:space="preserve">A participação financeira dos </w:t>
      </w:r>
      <w:r w:rsidRPr="003F541D">
        <w:rPr>
          <w:i/>
        </w:rPr>
        <w:t>co-adventures</w:t>
      </w:r>
      <w:r w:rsidRPr="003F541D">
        <w:t xml:space="preserve"> é </w:t>
      </w:r>
      <w:r w:rsidR="002D4187">
        <w:t xml:space="preserve">o </w:t>
      </w:r>
      <w:r w:rsidRPr="003F541D">
        <w:t xml:space="preserve">que define a </w:t>
      </w:r>
      <w:r w:rsidR="002D4187">
        <w:t xml:space="preserve">sua </w:t>
      </w:r>
      <w:r w:rsidRPr="003F541D">
        <w:t>classificação.</w:t>
      </w:r>
    </w:p>
    <w:p w:rsidR="00966DE5" w:rsidRDefault="00966DE5" w:rsidP="009D1AAA">
      <w:pPr>
        <w:pStyle w:val="Body1"/>
        <w:ind w:firstLine="1418"/>
      </w:pPr>
    </w:p>
    <w:p w:rsidR="00E94DBE" w:rsidRPr="003F541D" w:rsidRDefault="00E94DBE" w:rsidP="009D1AAA">
      <w:pPr>
        <w:pStyle w:val="Body1"/>
        <w:ind w:firstLine="1418"/>
      </w:pPr>
      <w:r w:rsidRPr="003F541D">
        <w:lastRenderedPageBreak/>
        <w:t>Havendo conjunção de capitais diz</w:t>
      </w:r>
      <w:r w:rsidR="002D4187">
        <w:t xml:space="preserve">-se que se trata de </w:t>
      </w:r>
      <w:r w:rsidRPr="003F541D">
        <w:rPr>
          <w:i/>
        </w:rPr>
        <w:t>equity joint ventures</w:t>
      </w:r>
      <w:r w:rsidRPr="003F541D">
        <w:t xml:space="preserve">. Caso contrário, ou seja, sem esta contribuição, estaremos diante de uma </w:t>
      </w:r>
      <w:r w:rsidRPr="003F541D">
        <w:rPr>
          <w:i/>
        </w:rPr>
        <w:t>non equity joint ventures</w:t>
      </w:r>
      <w:r w:rsidRPr="003F541D">
        <w:t>.</w:t>
      </w:r>
    </w:p>
    <w:p w:rsidR="00966DE5" w:rsidRDefault="00966DE5" w:rsidP="009D1AAA">
      <w:pPr>
        <w:pStyle w:val="Body1"/>
        <w:ind w:firstLine="1418"/>
      </w:pPr>
    </w:p>
    <w:p w:rsidR="00E94DBE" w:rsidRPr="003F541D" w:rsidRDefault="00E94DBE" w:rsidP="009D1AAA">
      <w:pPr>
        <w:pStyle w:val="Body1"/>
        <w:ind w:firstLine="1418"/>
      </w:pPr>
      <w:r w:rsidRPr="003F541D">
        <w:t xml:space="preserve">Na </w:t>
      </w:r>
      <w:r w:rsidR="002D4187">
        <w:t xml:space="preserve">modalidade </w:t>
      </w:r>
      <w:r w:rsidRPr="003F541D">
        <w:rPr>
          <w:i/>
        </w:rPr>
        <w:t>equity</w:t>
      </w:r>
      <w:r w:rsidR="002D4187">
        <w:rPr>
          <w:i/>
        </w:rPr>
        <w:t xml:space="preserve">, </w:t>
      </w:r>
      <w:r w:rsidR="002D4187" w:rsidRPr="002D4187">
        <w:t>os</w:t>
      </w:r>
      <w:r w:rsidR="002D4187">
        <w:rPr>
          <w:i/>
        </w:rPr>
        <w:t xml:space="preserve"> </w:t>
      </w:r>
      <w:r w:rsidRPr="003F541D">
        <w:t>participante</w:t>
      </w:r>
      <w:r w:rsidR="002D4187">
        <w:t>s</w:t>
      </w:r>
      <w:r w:rsidRPr="003F541D">
        <w:t xml:space="preserve"> contribuem diretamente com </w:t>
      </w:r>
      <w:r w:rsidR="002D4187">
        <w:t xml:space="preserve">o </w:t>
      </w:r>
      <w:r w:rsidRPr="003F541D">
        <w:t xml:space="preserve">seu capital e se sujeitam aos naturais riscos do </w:t>
      </w:r>
      <w:r w:rsidR="002D4187">
        <w:t>n</w:t>
      </w:r>
      <w:r w:rsidRPr="003F541D">
        <w:t>egócio.</w:t>
      </w:r>
    </w:p>
    <w:p w:rsidR="00966DE5" w:rsidRDefault="00966DE5" w:rsidP="009D1AAA">
      <w:pPr>
        <w:pStyle w:val="Body1"/>
        <w:ind w:firstLine="1418"/>
      </w:pPr>
    </w:p>
    <w:p w:rsidR="00E94DBE" w:rsidRPr="003F541D" w:rsidRDefault="00E94DBE" w:rsidP="009D1AAA">
      <w:pPr>
        <w:pStyle w:val="Body1"/>
        <w:ind w:firstLine="1418"/>
      </w:pPr>
      <w:r w:rsidRPr="003F541D">
        <w:t xml:space="preserve">Na </w:t>
      </w:r>
      <w:r w:rsidRPr="003F541D">
        <w:rPr>
          <w:i/>
        </w:rPr>
        <w:t>non equity joint venture</w:t>
      </w:r>
      <w:r w:rsidR="002D4187">
        <w:rPr>
          <w:i/>
        </w:rPr>
        <w:t>,</w:t>
      </w:r>
      <w:r w:rsidRPr="003F541D">
        <w:t xml:space="preserve"> aquele que investe o faz sem assumir o risco do negócio. Trata-se de credor, fruto de um empréstimo</w:t>
      </w:r>
      <w:r w:rsidR="002D4187">
        <w:t>.</w:t>
      </w:r>
      <w:r w:rsidRPr="003F541D">
        <w:t xml:space="preserve"> Esta modalidade sofre muitos questionamentos por parte da doutrina que entende inexistir </w:t>
      </w:r>
      <w:r w:rsidR="0074014F">
        <w:t xml:space="preserve">neste caso </w:t>
      </w:r>
      <w:r w:rsidRPr="003F541D">
        <w:t xml:space="preserve">uma típica operação de </w:t>
      </w:r>
      <w:r w:rsidRPr="003F541D">
        <w:rPr>
          <w:i/>
        </w:rPr>
        <w:t>joint venture</w:t>
      </w:r>
      <w:r w:rsidRPr="003F541D">
        <w:t>.</w:t>
      </w:r>
    </w:p>
    <w:p w:rsidR="00E94DBE" w:rsidRPr="003F541D" w:rsidRDefault="00E94DBE" w:rsidP="003F541D">
      <w:pPr>
        <w:pStyle w:val="Body1"/>
      </w:pPr>
    </w:p>
    <w:p w:rsidR="00E94DBE" w:rsidRPr="002D4187" w:rsidRDefault="00404A44" w:rsidP="003F541D">
      <w:pPr>
        <w:pStyle w:val="Body1"/>
        <w:rPr>
          <w:b/>
          <w:lang w:val="en-US"/>
        </w:rPr>
      </w:pPr>
      <w:r w:rsidRPr="002D4187">
        <w:rPr>
          <w:b/>
          <w:lang w:val="en-US"/>
        </w:rPr>
        <w:t xml:space="preserve">3.3 </w:t>
      </w:r>
      <w:r w:rsidR="00E94DBE" w:rsidRPr="0074014F">
        <w:rPr>
          <w:b/>
          <w:i/>
          <w:lang w:val="en-US"/>
        </w:rPr>
        <w:t>Corporate</w:t>
      </w:r>
      <w:r w:rsidR="00E94DBE" w:rsidRPr="002D4187">
        <w:rPr>
          <w:b/>
          <w:lang w:val="en-US"/>
        </w:rPr>
        <w:t xml:space="preserve"> e </w:t>
      </w:r>
      <w:r w:rsidR="002D4187" w:rsidRPr="0074014F">
        <w:rPr>
          <w:b/>
          <w:i/>
          <w:lang w:val="en-US"/>
        </w:rPr>
        <w:t>N</w:t>
      </w:r>
      <w:r w:rsidR="00E94DBE" w:rsidRPr="0074014F">
        <w:rPr>
          <w:b/>
          <w:i/>
          <w:lang w:val="en-US"/>
        </w:rPr>
        <w:t xml:space="preserve">on </w:t>
      </w:r>
      <w:r w:rsidR="002D4187" w:rsidRPr="0074014F">
        <w:rPr>
          <w:b/>
          <w:i/>
          <w:lang w:val="en-US"/>
        </w:rPr>
        <w:t>C</w:t>
      </w:r>
      <w:r w:rsidR="00E94DBE" w:rsidRPr="0074014F">
        <w:rPr>
          <w:b/>
          <w:i/>
          <w:lang w:val="en-US"/>
        </w:rPr>
        <w:t xml:space="preserve">orporate </w:t>
      </w:r>
      <w:r w:rsidR="002D4187" w:rsidRPr="0074014F">
        <w:rPr>
          <w:b/>
          <w:i/>
          <w:lang w:val="en-US"/>
        </w:rPr>
        <w:t>J</w:t>
      </w:r>
      <w:r w:rsidR="00E94DBE" w:rsidRPr="0074014F">
        <w:rPr>
          <w:b/>
          <w:i/>
          <w:lang w:val="en-US"/>
        </w:rPr>
        <w:t xml:space="preserve">oint </w:t>
      </w:r>
      <w:r w:rsidR="002D4187" w:rsidRPr="0074014F">
        <w:rPr>
          <w:b/>
          <w:i/>
          <w:lang w:val="en-US"/>
        </w:rPr>
        <w:t>V</w:t>
      </w:r>
      <w:r w:rsidR="00E94DBE" w:rsidRPr="0074014F">
        <w:rPr>
          <w:b/>
          <w:i/>
          <w:lang w:val="en-US"/>
        </w:rPr>
        <w:t>entures</w:t>
      </w:r>
    </w:p>
    <w:p w:rsidR="00E94DBE" w:rsidRPr="002D4187" w:rsidRDefault="00E94DBE" w:rsidP="003F541D">
      <w:pPr>
        <w:pStyle w:val="Body1"/>
        <w:rPr>
          <w:lang w:val="en-US"/>
        </w:rPr>
      </w:pPr>
    </w:p>
    <w:p w:rsidR="00E94DBE" w:rsidRPr="003F541D" w:rsidRDefault="00E94DBE" w:rsidP="009D1AAA">
      <w:pPr>
        <w:pStyle w:val="Body1"/>
        <w:ind w:firstLine="1418"/>
        <w:rPr>
          <w:i/>
        </w:rPr>
      </w:pPr>
      <w:r w:rsidRPr="003F541D">
        <w:t xml:space="preserve">Se da associação de empresas </w:t>
      </w:r>
      <w:proofErr w:type="gramStart"/>
      <w:r w:rsidRPr="003F541D">
        <w:t>resulta</w:t>
      </w:r>
      <w:r w:rsidR="002D4187">
        <w:t>r</w:t>
      </w:r>
      <w:proofErr w:type="gramEnd"/>
      <w:r w:rsidRPr="003F541D">
        <w:t xml:space="preserve"> uma pessoa jurídica distinta d</w:t>
      </w:r>
      <w:r w:rsidR="002D4187">
        <w:t xml:space="preserve">os </w:t>
      </w:r>
      <w:r w:rsidRPr="003F541D">
        <w:t xml:space="preserve">seus membros, </w:t>
      </w:r>
      <w:r w:rsidR="002D4187">
        <w:t xml:space="preserve">será denominada </w:t>
      </w:r>
      <w:r w:rsidRPr="003F541D">
        <w:rPr>
          <w:i/>
        </w:rPr>
        <w:t>corporate joint ventures</w:t>
      </w:r>
      <w:r w:rsidRPr="003F541D">
        <w:t>. Caso contrário</w:t>
      </w:r>
      <w:r w:rsidR="002D4187">
        <w:t xml:space="preserve">, </w:t>
      </w:r>
      <w:r w:rsidRPr="003F541D">
        <w:t xml:space="preserve">será </w:t>
      </w:r>
      <w:r w:rsidRPr="003F541D">
        <w:rPr>
          <w:i/>
        </w:rPr>
        <w:t>non corporate joint venture</w:t>
      </w:r>
      <w:r w:rsidRPr="003F541D">
        <w:t xml:space="preserve"> ou </w:t>
      </w:r>
      <w:r w:rsidRPr="003F541D">
        <w:rPr>
          <w:i/>
        </w:rPr>
        <w:t>joint venture</w:t>
      </w:r>
      <w:r w:rsidRPr="003F541D">
        <w:t xml:space="preserve"> contratual</w:t>
      </w:r>
      <w:r w:rsidRPr="003F541D">
        <w:rPr>
          <w:vertAlign w:val="superscript"/>
        </w:rPr>
        <w:footnoteReference w:id="34"/>
      </w:r>
      <w:r w:rsidRPr="003F541D">
        <w:t xml:space="preserve">, ou ainda, </w:t>
      </w:r>
      <w:r w:rsidR="002D4187">
        <w:t xml:space="preserve">uma </w:t>
      </w:r>
      <w:r w:rsidRPr="003F541D">
        <w:t>entidade controlada em conjunto</w:t>
      </w:r>
      <w:r w:rsidRPr="003F541D">
        <w:rPr>
          <w:i/>
        </w:rPr>
        <w:t xml:space="preserve">. </w:t>
      </w:r>
      <w:r w:rsidRPr="003F541D">
        <w:t xml:space="preserve">O ente criado com </w:t>
      </w:r>
      <w:r w:rsidR="002D4187">
        <w:t xml:space="preserve">os </w:t>
      </w:r>
      <w:r w:rsidRPr="003F541D">
        <w:t xml:space="preserve">ativos das empresas integrantes do consórcio funcionará de forma semelhante ao tipo societário que mais se coaduna à espécie criada, com a diferença de que os </w:t>
      </w:r>
      <w:r w:rsidRPr="003F541D">
        <w:rPr>
          <w:i/>
        </w:rPr>
        <w:t>coadventures</w:t>
      </w:r>
      <w:r w:rsidRPr="003F541D">
        <w:t xml:space="preserve"> controlarão em conjunto a administração d</w:t>
      </w:r>
      <w:r w:rsidR="002D4187">
        <w:t xml:space="preserve">a </w:t>
      </w:r>
      <w:r w:rsidRPr="003F541D">
        <w:t>sociedade. A empresa participante concorrerá nos lucros e prejuízos que a sociedade controlada proporcionar.</w:t>
      </w:r>
    </w:p>
    <w:p w:rsidR="00966DE5" w:rsidRDefault="00966DE5" w:rsidP="009D1AAA">
      <w:pPr>
        <w:pStyle w:val="Body1"/>
        <w:ind w:firstLine="1418"/>
      </w:pPr>
    </w:p>
    <w:p w:rsidR="00E94DBE" w:rsidRPr="003F541D" w:rsidRDefault="00E94DBE" w:rsidP="009D1AAA">
      <w:pPr>
        <w:pStyle w:val="Body1"/>
        <w:ind w:firstLine="1418"/>
      </w:pPr>
      <w:r w:rsidRPr="003F541D">
        <w:t xml:space="preserve">Na </w:t>
      </w:r>
      <w:r w:rsidRPr="003F541D">
        <w:rPr>
          <w:i/>
        </w:rPr>
        <w:t>corporate joint venture</w:t>
      </w:r>
      <w:r w:rsidR="0074014F">
        <w:rPr>
          <w:i/>
        </w:rPr>
        <w:t>,</w:t>
      </w:r>
      <w:r w:rsidRPr="003F541D">
        <w:t xml:space="preserve"> a sociedade criada</w:t>
      </w:r>
      <w:r w:rsidR="002D4187">
        <w:t xml:space="preserve"> </w:t>
      </w:r>
      <w:r w:rsidRPr="003F541D">
        <w:t xml:space="preserve">deverá respeitar as leis do país </w:t>
      </w:r>
      <w:r w:rsidR="002D4187">
        <w:t xml:space="preserve">no qual estiver sua sede. </w:t>
      </w:r>
    </w:p>
    <w:p w:rsidR="00E94DBE" w:rsidRPr="003F541D" w:rsidRDefault="00E94DBE" w:rsidP="009D1AAA">
      <w:pPr>
        <w:pStyle w:val="Body1"/>
        <w:ind w:firstLine="1418"/>
      </w:pPr>
      <w:r w:rsidRPr="003F541D">
        <w:t xml:space="preserve">A </w:t>
      </w:r>
      <w:r w:rsidRPr="003F541D">
        <w:rPr>
          <w:i/>
        </w:rPr>
        <w:t xml:space="preserve">Joint Venture </w:t>
      </w:r>
      <w:r w:rsidRPr="003F541D">
        <w:t xml:space="preserve">contratual é </w:t>
      </w:r>
      <w:r w:rsidR="002D4187">
        <w:t xml:space="preserve">o </w:t>
      </w:r>
      <w:r w:rsidRPr="003F541D">
        <w:t xml:space="preserve">resultado de </w:t>
      </w:r>
      <w:r w:rsidR="002D4187">
        <w:t xml:space="preserve">um </w:t>
      </w:r>
      <w:r w:rsidRPr="003F541D">
        <w:t xml:space="preserve">acordo </w:t>
      </w:r>
      <w:r w:rsidR="002D4187">
        <w:t xml:space="preserve">entre as </w:t>
      </w:r>
      <w:r w:rsidRPr="003F541D">
        <w:t xml:space="preserve">partes </w:t>
      </w:r>
      <w:r w:rsidR="002D4187">
        <w:t xml:space="preserve">para </w:t>
      </w:r>
      <w:r w:rsidRPr="003F541D">
        <w:t xml:space="preserve">criar uma união temporária. Entende-se que a qualidade dos integrantes é </w:t>
      </w:r>
      <w:r w:rsidR="002D4187">
        <w:t xml:space="preserve">um </w:t>
      </w:r>
      <w:r w:rsidRPr="003F541D">
        <w:t xml:space="preserve">elemento essencial, ou seja, trata-se de </w:t>
      </w:r>
      <w:r w:rsidR="002D4187">
        <w:t xml:space="preserve">um </w:t>
      </w:r>
      <w:r w:rsidRPr="003F541D">
        <w:t xml:space="preserve">negócio </w:t>
      </w:r>
      <w:r w:rsidRPr="003F541D">
        <w:rPr>
          <w:i/>
        </w:rPr>
        <w:t>intuito personae</w:t>
      </w:r>
      <w:r w:rsidRPr="003F541D">
        <w:t xml:space="preserve">. </w:t>
      </w:r>
      <w:r w:rsidR="002E23EE" w:rsidRPr="003F541D">
        <w:t>Disso resulta a impossibilidade de sub-rogaçã</w:t>
      </w:r>
      <w:r w:rsidR="009341C1" w:rsidRPr="003F541D">
        <w:t xml:space="preserve">o no contrato, exceto mediante </w:t>
      </w:r>
      <w:r w:rsidR="002D4187">
        <w:t xml:space="preserve">a </w:t>
      </w:r>
      <w:r w:rsidR="009341C1" w:rsidRPr="003F541D">
        <w:t>expressa autorização dos demais.</w:t>
      </w:r>
    </w:p>
    <w:p w:rsidR="00966DE5" w:rsidRDefault="00966DE5" w:rsidP="009D1AAA">
      <w:pPr>
        <w:pStyle w:val="Body1"/>
        <w:ind w:firstLine="1418"/>
      </w:pPr>
    </w:p>
    <w:p w:rsidR="00E94DBE" w:rsidRPr="003F541D" w:rsidRDefault="00E94DBE" w:rsidP="009D1AAA">
      <w:pPr>
        <w:pStyle w:val="Body1"/>
        <w:ind w:firstLine="1418"/>
      </w:pPr>
      <w:r w:rsidRPr="003F541D">
        <w:lastRenderedPageBreak/>
        <w:t xml:space="preserve">Para Rubens Requião, a </w:t>
      </w:r>
      <w:r w:rsidRPr="003F541D">
        <w:rPr>
          <w:i/>
        </w:rPr>
        <w:t>Joint Venture</w:t>
      </w:r>
      <w:r w:rsidRPr="003F541D">
        <w:t xml:space="preserve"> contratual</w:t>
      </w:r>
      <w:r w:rsidR="002D4187">
        <w:t xml:space="preserve"> é irregular </w:t>
      </w:r>
      <w:r w:rsidRPr="003F541D">
        <w:t xml:space="preserve">por não </w:t>
      </w:r>
      <w:r w:rsidR="002D4187">
        <w:t xml:space="preserve">haver </w:t>
      </w:r>
      <w:r w:rsidRPr="003F541D">
        <w:t xml:space="preserve">sua previsão no direito pátrio e, portanto, </w:t>
      </w:r>
      <w:r w:rsidR="002D4187">
        <w:t xml:space="preserve">não ser </w:t>
      </w:r>
      <w:r w:rsidRPr="003F541D">
        <w:t xml:space="preserve">possível </w:t>
      </w:r>
      <w:r w:rsidR="002D4187">
        <w:t>inscrevê-la n</w:t>
      </w:r>
      <w:r w:rsidRPr="003F541D">
        <w:t>o registro de comércio</w:t>
      </w:r>
      <w:r w:rsidR="002D4187">
        <w:t xml:space="preserve">. O fato </w:t>
      </w:r>
      <w:r w:rsidRPr="003F541D">
        <w:t xml:space="preserve">torna </w:t>
      </w:r>
      <w:proofErr w:type="gramStart"/>
      <w:r w:rsidRPr="003F541D">
        <w:t>ilimitada e solidária</w:t>
      </w:r>
      <w:proofErr w:type="gramEnd"/>
      <w:r w:rsidRPr="003F541D">
        <w:t xml:space="preserve"> a responsabilidade pelos atos praticados.</w:t>
      </w:r>
    </w:p>
    <w:p w:rsidR="00966DE5" w:rsidRDefault="00966DE5" w:rsidP="009D1AAA">
      <w:pPr>
        <w:pStyle w:val="Body1"/>
        <w:ind w:firstLine="1418"/>
      </w:pPr>
    </w:p>
    <w:p w:rsidR="00417DC7" w:rsidRDefault="002D4187" w:rsidP="009D1AAA">
      <w:pPr>
        <w:pStyle w:val="Body1"/>
        <w:ind w:firstLine="1418"/>
      </w:pPr>
      <w:r>
        <w:t>Defendendo p</w:t>
      </w:r>
      <w:r w:rsidR="00E94DBE" w:rsidRPr="003F541D">
        <w:t>osição diametralmente oposta, Alfredo de Assis Gonçalves Neto</w:t>
      </w:r>
      <w:r w:rsidR="00E94DBE" w:rsidRPr="003F541D">
        <w:rPr>
          <w:vertAlign w:val="superscript"/>
        </w:rPr>
        <w:footnoteReference w:id="35"/>
      </w:r>
      <w:r w:rsidR="00E94DBE" w:rsidRPr="003F541D">
        <w:t xml:space="preserve"> entende ser a </w:t>
      </w:r>
      <w:r w:rsidR="00E94DBE" w:rsidRPr="003F541D">
        <w:rPr>
          <w:i/>
        </w:rPr>
        <w:t>Joint Venture</w:t>
      </w:r>
      <w:r w:rsidR="00E94DBE" w:rsidRPr="003F541D">
        <w:t xml:space="preserve"> uma forma societária, que se sujeitará ao regime jurídico próprio do tipo escolhido.</w:t>
      </w:r>
      <w:r>
        <w:t xml:space="preserve"> </w:t>
      </w:r>
      <w:r w:rsidR="00E94DBE" w:rsidRPr="003F541D">
        <w:t>Neste mesmo sentido está a opinião de Maristela Basso</w:t>
      </w:r>
      <w:r w:rsidR="00E94DBE" w:rsidRPr="003F541D">
        <w:rPr>
          <w:vertAlign w:val="superscript"/>
        </w:rPr>
        <w:footnoteReference w:id="36"/>
      </w:r>
      <w:r w:rsidR="00E94DBE" w:rsidRPr="003F541D">
        <w:t>. Para a autora,</w:t>
      </w:r>
    </w:p>
    <w:p w:rsidR="00417DC7" w:rsidRDefault="00417DC7" w:rsidP="009D1AAA">
      <w:pPr>
        <w:pStyle w:val="Body1"/>
        <w:ind w:firstLine="1418"/>
      </w:pPr>
    </w:p>
    <w:p w:rsidR="00E94DBE" w:rsidRPr="003F541D" w:rsidRDefault="00E94DBE" w:rsidP="00417DC7">
      <w:pPr>
        <w:pStyle w:val="Body1"/>
        <w:spacing w:line="240" w:lineRule="auto"/>
        <w:ind w:left="2268"/>
      </w:pPr>
      <w:r w:rsidRPr="00417DC7">
        <w:rPr>
          <w:sz w:val="20"/>
          <w:szCs w:val="20"/>
        </w:rPr>
        <w:t xml:space="preserve">A inserção de uma </w:t>
      </w:r>
      <w:r w:rsidRPr="00417DC7">
        <w:rPr>
          <w:i/>
          <w:sz w:val="20"/>
          <w:szCs w:val="20"/>
        </w:rPr>
        <w:t>Joint Venture</w:t>
      </w:r>
      <w:r w:rsidRPr="00417DC7">
        <w:rPr>
          <w:sz w:val="20"/>
          <w:szCs w:val="20"/>
        </w:rPr>
        <w:t xml:space="preserve"> estrangeira no Brasil não implica o surgimento de um tipo jurídico novo, como já se disse, mas sim um mecanismo novo e eficaz para a execução de certas negociações mercantis, industriais, financeiras, etc (</w:t>
      </w:r>
      <w:proofErr w:type="gramStart"/>
      <w:r w:rsidRPr="00417DC7">
        <w:rPr>
          <w:sz w:val="20"/>
          <w:szCs w:val="20"/>
        </w:rPr>
        <w:t>...) E</w:t>
      </w:r>
      <w:proofErr w:type="gramEnd"/>
      <w:r w:rsidRPr="00417DC7">
        <w:rPr>
          <w:sz w:val="20"/>
          <w:szCs w:val="20"/>
        </w:rPr>
        <w:t xml:space="preserve">, assim sendo, a questão deve ser remetida ao direito interno brasileiro para que, na legislação societária vigente, possamos buscar o tipo jurídico societário melhor adaptado às peculiaridades da atividade que se pretende exercer. Não é, portanto, necessária qualquer inovação legislativa para contemplar e recepcionar essa modalidade da atividade empresarial. Os recursos legislativos disponíveis no direito societário brasileiro, para os casos de </w:t>
      </w:r>
      <w:r w:rsidRPr="00417DC7">
        <w:rPr>
          <w:i/>
          <w:sz w:val="20"/>
          <w:szCs w:val="20"/>
        </w:rPr>
        <w:t xml:space="preserve">corporate Joint Venture, </w:t>
      </w:r>
      <w:r w:rsidRPr="00417DC7">
        <w:rPr>
          <w:sz w:val="20"/>
          <w:szCs w:val="20"/>
        </w:rPr>
        <w:t xml:space="preserve">e no direito obrigacional, para os casos de </w:t>
      </w:r>
      <w:r w:rsidRPr="00417DC7">
        <w:rPr>
          <w:i/>
          <w:sz w:val="20"/>
          <w:szCs w:val="20"/>
        </w:rPr>
        <w:t>non corporate Joint Venture</w:t>
      </w:r>
      <w:r w:rsidR="002D4187">
        <w:rPr>
          <w:i/>
          <w:sz w:val="20"/>
          <w:szCs w:val="20"/>
        </w:rPr>
        <w:t>,</w:t>
      </w:r>
      <w:r w:rsidRPr="00417DC7">
        <w:rPr>
          <w:sz w:val="20"/>
          <w:szCs w:val="20"/>
        </w:rPr>
        <w:t xml:space="preserve"> são, a nosso ver, suficientes</w:t>
      </w:r>
      <w:r w:rsidRPr="003F541D">
        <w:t>.</w:t>
      </w:r>
    </w:p>
    <w:p w:rsidR="00417DC7" w:rsidRDefault="00417DC7" w:rsidP="009D1AAA">
      <w:pPr>
        <w:pStyle w:val="Body1"/>
        <w:ind w:firstLine="1418"/>
      </w:pPr>
    </w:p>
    <w:p w:rsidR="00E94DBE" w:rsidRPr="003F541D" w:rsidRDefault="00E94DBE" w:rsidP="009D1AAA">
      <w:pPr>
        <w:pStyle w:val="Body1"/>
        <w:ind w:firstLine="1418"/>
      </w:pPr>
      <w:r w:rsidRPr="003F541D">
        <w:t xml:space="preserve">De fato, </w:t>
      </w:r>
      <w:r w:rsidR="002D4187">
        <w:t xml:space="preserve">é </w:t>
      </w:r>
      <w:r w:rsidRPr="003F541D">
        <w:t>desnecessári</w:t>
      </w:r>
      <w:r w:rsidR="002D4187">
        <w:t>a</w:t>
      </w:r>
      <w:r w:rsidRPr="003F541D">
        <w:t xml:space="preserve"> a atuação do legislador na construção de uma nova lei </w:t>
      </w:r>
      <w:r w:rsidR="002D4187">
        <w:t xml:space="preserve">para </w:t>
      </w:r>
      <w:r w:rsidRPr="003F541D">
        <w:t>disciplin</w:t>
      </w:r>
      <w:r w:rsidR="002D4187">
        <w:t xml:space="preserve">ar a </w:t>
      </w:r>
      <w:r w:rsidR="002D4187" w:rsidRPr="002D4187">
        <w:rPr>
          <w:i/>
        </w:rPr>
        <w:t>J</w:t>
      </w:r>
      <w:r w:rsidRPr="003F541D">
        <w:rPr>
          <w:i/>
        </w:rPr>
        <w:t>oint Venture</w:t>
      </w:r>
      <w:r w:rsidRPr="003F541D">
        <w:t>. O direito empresarial é, por natureza</w:t>
      </w:r>
      <w:r w:rsidR="005E1400" w:rsidRPr="003F541D">
        <w:t>,</w:t>
      </w:r>
      <w:r w:rsidRPr="003F541D">
        <w:t xml:space="preserve"> dinâmico. </w:t>
      </w:r>
      <w:r w:rsidR="002D4187">
        <w:t>A</w:t>
      </w:r>
      <w:r w:rsidRPr="003F541D">
        <w:t xml:space="preserve">lgumas de suas disciplinas </w:t>
      </w:r>
      <w:r w:rsidR="002D4187">
        <w:t xml:space="preserve">são rapidamente </w:t>
      </w:r>
      <w:r w:rsidRPr="003F541D">
        <w:t>ultrapassadas ou</w:t>
      </w:r>
      <w:r w:rsidR="002D4187">
        <w:t xml:space="preserve"> </w:t>
      </w:r>
      <w:r w:rsidRPr="003F541D">
        <w:t xml:space="preserve">deixam de </w:t>
      </w:r>
      <w:proofErr w:type="gramStart"/>
      <w:r w:rsidRPr="003F541D">
        <w:t>regular novas</w:t>
      </w:r>
      <w:proofErr w:type="gramEnd"/>
      <w:r w:rsidRPr="003F541D">
        <w:t xml:space="preserve"> formas de atuação. Aos que propõe</w:t>
      </w:r>
      <w:r w:rsidR="002D4187">
        <w:t>m</w:t>
      </w:r>
      <w:r w:rsidRPr="003F541D">
        <w:t xml:space="preserve"> o contrário, que então se</w:t>
      </w:r>
      <w:r w:rsidR="002D4187">
        <w:t xml:space="preserve">jam inseridos </w:t>
      </w:r>
      <w:r w:rsidRPr="003F541D">
        <w:t xml:space="preserve">conceitos jurídicos indeterminados ou cláusulas abertas, de modo a permitir que o </w:t>
      </w:r>
      <w:r w:rsidR="007B252D">
        <w:t>m</w:t>
      </w:r>
      <w:r w:rsidRPr="003F541D">
        <w:t>agistrado ou o árbitro possa</w:t>
      </w:r>
      <w:r w:rsidR="007B252D">
        <w:t>m</w:t>
      </w:r>
      <w:r w:rsidRPr="003F541D">
        <w:t xml:space="preserve"> caminhar dentro dos limites legais, mas sempre com uma margem de interpretação que </w:t>
      </w:r>
      <w:r w:rsidR="007B252D">
        <w:t xml:space="preserve">lhes </w:t>
      </w:r>
      <w:r w:rsidRPr="003F541D">
        <w:t xml:space="preserve">permita julgar a questão </w:t>
      </w:r>
      <w:r w:rsidR="007B252D">
        <w:t>d</w:t>
      </w:r>
      <w:r w:rsidRPr="003F541D">
        <w:t>e forma mais equânime, assim como o f</w:t>
      </w:r>
      <w:r w:rsidR="007B252D">
        <w:t xml:space="preserve">izeram o </w:t>
      </w:r>
      <w:r w:rsidRPr="003F541D">
        <w:t>Código de Defesa do Consumidor e o novo Código Civil.</w:t>
      </w:r>
    </w:p>
    <w:p w:rsidR="00B568F0" w:rsidRPr="003F541D" w:rsidRDefault="001F53EA" w:rsidP="009D1AAA">
      <w:pPr>
        <w:pStyle w:val="Body1"/>
        <w:ind w:firstLine="1418"/>
      </w:pPr>
      <w:r w:rsidRPr="001F53EA">
        <w:t xml:space="preserve">Recordemos que </w:t>
      </w:r>
      <w:r w:rsidR="00C91F86" w:rsidRPr="001F53EA">
        <w:t>na</w:t>
      </w:r>
      <w:r w:rsidR="007710D4" w:rsidRPr="003F541D">
        <w:t xml:space="preserve"> </w:t>
      </w:r>
      <w:r w:rsidR="007710D4" w:rsidRPr="003F541D">
        <w:rPr>
          <w:i/>
        </w:rPr>
        <w:t>non corporate</w:t>
      </w:r>
      <w:r w:rsidR="007710D4" w:rsidRPr="003F541D">
        <w:t xml:space="preserve"> existirá entre os consorciados um contrato especifica</w:t>
      </w:r>
      <w:r w:rsidR="007B252D">
        <w:t>n</w:t>
      </w:r>
      <w:r w:rsidR="007710D4" w:rsidRPr="003F541D">
        <w:t>do a atuação de ca</w:t>
      </w:r>
      <w:r w:rsidR="0074014F">
        <w:t>d</w:t>
      </w:r>
      <w:r w:rsidR="007710D4" w:rsidRPr="003F541D">
        <w:t>a integrante, mesmo que seja verbal. Impera na legislação pátria, com algumas exceções, o contrato verbal. As consequência</w:t>
      </w:r>
      <w:r w:rsidR="007B252D">
        <w:t>s</w:t>
      </w:r>
      <w:r w:rsidR="007710D4" w:rsidRPr="003F541D">
        <w:t xml:space="preserve"> pela opção d</w:t>
      </w:r>
      <w:r w:rsidR="0074014F">
        <w:t xml:space="preserve">esta </w:t>
      </w:r>
      <w:r w:rsidR="007710D4" w:rsidRPr="003F541D">
        <w:t>informalidade não alteram este quadro, e nem o torna ilícito.</w:t>
      </w:r>
      <w:r w:rsidR="00C91F86" w:rsidRPr="003F541D">
        <w:t xml:space="preserve"> A </w:t>
      </w:r>
      <w:r w:rsidR="00C1574F" w:rsidRPr="003F541D">
        <w:t xml:space="preserve">natureza jurídica </w:t>
      </w:r>
      <w:r w:rsidR="00C91F86" w:rsidRPr="003F541D">
        <w:t>do instrumento</w:t>
      </w:r>
      <w:r w:rsidR="00C1574F" w:rsidRPr="003F541D">
        <w:t>, para alguns, em analogia à teoria de Tullio Ascarelli</w:t>
      </w:r>
      <w:r w:rsidR="007B252D">
        <w:t>,</w:t>
      </w:r>
      <w:r w:rsidR="00C1574F" w:rsidRPr="003F541D">
        <w:t xml:space="preserve"> será plurilateral. Este entendimento </w:t>
      </w:r>
      <w:r w:rsidR="00C1574F" w:rsidRPr="001F53EA">
        <w:t>lastreia-se, principalmente</w:t>
      </w:r>
      <w:r w:rsidR="00C1574F" w:rsidRPr="003F541D">
        <w:t xml:space="preserve">, no </w:t>
      </w:r>
      <w:r w:rsidR="0048221F">
        <w:t>artigo</w:t>
      </w:r>
      <w:r w:rsidR="00C1574F" w:rsidRPr="003F541D">
        <w:t xml:space="preserve"> 278, </w:t>
      </w:r>
      <w:r w:rsidR="0048221F">
        <w:t>parágrafo</w:t>
      </w:r>
      <w:r w:rsidR="00C1574F" w:rsidRPr="003F541D">
        <w:t xml:space="preserve"> 2º da Lei das S.A. ao não estender </w:t>
      </w:r>
      <w:r w:rsidR="007B252D">
        <w:t>aos demais o</w:t>
      </w:r>
      <w:r w:rsidR="00C1574F" w:rsidRPr="003F541D">
        <w:t>s efeitos da falência de um dos consorciados</w:t>
      </w:r>
      <w:r w:rsidR="007B252D">
        <w:t xml:space="preserve">. </w:t>
      </w:r>
      <w:r w:rsidR="00C1574F" w:rsidRPr="003F541D">
        <w:t xml:space="preserve"> </w:t>
      </w:r>
    </w:p>
    <w:p w:rsidR="00966DE5" w:rsidRDefault="00966DE5" w:rsidP="009D1AAA">
      <w:pPr>
        <w:pStyle w:val="Body1"/>
        <w:ind w:firstLine="1418"/>
      </w:pPr>
    </w:p>
    <w:p w:rsidR="00C1574F" w:rsidRPr="003F541D" w:rsidRDefault="00C1574F" w:rsidP="009D1AAA">
      <w:pPr>
        <w:pStyle w:val="Body1"/>
        <w:ind w:firstLine="1418"/>
      </w:pPr>
      <w:r w:rsidRPr="003F541D">
        <w:t>Outro fundamento de peso é que as obrigações assumidas por cada consorciado est</w:t>
      </w:r>
      <w:r w:rsidR="00C91F86" w:rsidRPr="003F541D">
        <w:t>ão</w:t>
      </w:r>
      <w:r w:rsidRPr="003F541D">
        <w:t xml:space="preserve"> direcionada</w:t>
      </w:r>
      <w:r w:rsidR="00C91F86" w:rsidRPr="003F541D">
        <w:t>s</w:t>
      </w:r>
      <w:r w:rsidRPr="003F541D">
        <w:t xml:space="preserve"> ao objeto do consórcio, isto é, nã</w:t>
      </w:r>
      <w:r w:rsidR="000E2183" w:rsidRPr="003F541D">
        <w:t xml:space="preserve">o ao outro consorciado. A sua exclusão, </w:t>
      </w:r>
      <w:r w:rsidR="007B252D">
        <w:t xml:space="preserve">em razão de </w:t>
      </w:r>
      <w:r w:rsidR="000E2183" w:rsidRPr="003F541D">
        <w:t xml:space="preserve">falência ou </w:t>
      </w:r>
      <w:r w:rsidR="007B252D">
        <w:t>do des</w:t>
      </w:r>
      <w:r w:rsidR="000E2183" w:rsidRPr="003F541D">
        <w:t xml:space="preserve">cumprimento de sua parte, poderá </w:t>
      </w:r>
      <w:r w:rsidR="000E2183" w:rsidRPr="001F53EA">
        <w:t>suceder sem que se fale</w:t>
      </w:r>
      <w:r w:rsidR="000E2183" w:rsidRPr="003F541D">
        <w:t xml:space="preserve"> em credor-consorciado. Sua ex</w:t>
      </w:r>
      <w:r w:rsidR="00C91F86" w:rsidRPr="003F541D">
        <w:t>c</w:t>
      </w:r>
      <w:r w:rsidR="000E2183" w:rsidRPr="003F541D">
        <w:t>lusão</w:t>
      </w:r>
      <w:r w:rsidR="007B252D">
        <w:t xml:space="preserve"> </w:t>
      </w:r>
      <w:r w:rsidR="00711829" w:rsidRPr="003F541D">
        <w:t>não extinguirá o consórcio,</w:t>
      </w:r>
      <w:r w:rsidR="000E2183" w:rsidRPr="003F541D">
        <w:t xml:space="preserve"> </w:t>
      </w:r>
      <w:r w:rsidR="007B252D">
        <w:t xml:space="preserve">mas </w:t>
      </w:r>
      <w:r w:rsidR="000E2183" w:rsidRPr="003F541D">
        <w:t xml:space="preserve">acontecerá por </w:t>
      </w:r>
      <w:r w:rsidR="0074014F">
        <w:t xml:space="preserve">ter </w:t>
      </w:r>
      <w:r w:rsidR="000E2183" w:rsidRPr="003F541D">
        <w:t>coloca</w:t>
      </w:r>
      <w:r w:rsidR="0074014F">
        <w:t xml:space="preserve">do </w:t>
      </w:r>
      <w:r w:rsidR="000E2183" w:rsidRPr="003F541D">
        <w:t>em risco o empreendimento.</w:t>
      </w:r>
      <w:r w:rsidR="00711829" w:rsidRPr="003F541D">
        <w:t xml:space="preserve"> Mesmo </w:t>
      </w:r>
      <w:r w:rsidR="007B252D">
        <w:t xml:space="preserve">sendo </w:t>
      </w:r>
      <w:r w:rsidR="00711829" w:rsidRPr="003F541D">
        <w:t>indiretamente atingid</w:t>
      </w:r>
      <w:r w:rsidR="0074014F">
        <w:t>a</w:t>
      </w:r>
      <w:r w:rsidR="00711829" w:rsidRPr="003F541D">
        <w:t xml:space="preserve"> pelo insucesso de uma das empresas integrantes da </w:t>
      </w:r>
      <w:r w:rsidR="00711829" w:rsidRPr="003F541D">
        <w:rPr>
          <w:i/>
        </w:rPr>
        <w:t>Joint Venture</w:t>
      </w:r>
      <w:r w:rsidR="00711829" w:rsidRPr="003F541D">
        <w:t>, esta não será credora</w:t>
      </w:r>
      <w:r w:rsidR="007B252D">
        <w:t xml:space="preserve"> do consórcio</w:t>
      </w:r>
      <w:r w:rsidR="00711829" w:rsidRPr="003F541D">
        <w:t>.</w:t>
      </w:r>
    </w:p>
    <w:p w:rsidR="00E94DBE" w:rsidRPr="003F541D" w:rsidRDefault="00E94DBE" w:rsidP="003F541D">
      <w:pPr>
        <w:pStyle w:val="Body1"/>
      </w:pPr>
    </w:p>
    <w:p w:rsidR="00E94DBE" w:rsidRPr="00365BBE" w:rsidRDefault="00404A44" w:rsidP="003F541D">
      <w:pPr>
        <w:pStyle w:val="Body1"/>
        <w:rPr>
          <w:b/>
        </w:rPr>
      </w:pPr>
      <w:r w:rsidRPr="00365BBE">
        <w:rPr>
          <w:b/>
        </w:rPr>
        <w:t xml:space="preserve">3.4 </w:t>
      </w:r>
      <w:r w:rsidR="00E94DBE" w:rsidRPr="00365BBE">
        <w:rPr>
          <w:b/>
        </w:rPr>
        <w:t xml:space="preserve">Joint Ventures </w:t>
      </w:r>
      <w:r w:rsidR="007B252D">
        <w:rPr>
          <w:b/>
        </w:rPr>
        <w:t>T</w:t>
      </w:r>
      <w:r w:rsidR="00E94DBE" w:rsidRPr="00365BBE">
        <w:rPr>
          <w:b/>
        </w:rPr>
        <w:t xml:space="preserve">ransitória e </w:t>
      </w:r>
      <w:r w:rsidR="007B252D">
        <w:rPr>
          <w:b/>
        </w:rPr>
        <w:t>P</w:t>
      </w:r>
      <w:r w:rsidR="00E94DBE" w:rsidRPr="00365BBE">
        <w:rPr>
          <w:b/>
        </w:rPr>
        <w:t>ermanentes</w:t>
      </w:r>
    </w:p>
    <w:p w:rsidR="00E94DBE" w:rsidRPr="003F541D" w:rsidRDefault="00E94DBE" w:rsidP="003F541D">
      <w:pPr>
        <w:pStyle w:val="Body1"/>
      </w:pPr>
    </w:p>
    <w:p w:rsidR="00E94DBE" w:rsidRPr="003F541D" w:rsidRDefault="00E94DBE" w:rsidP="009D1AAA">
      <w:pPr>
        <w:pStyle w:val="Body1"/>
        <w:ind w:firstLine="1418"/>
      </w:pPr>
      <w:r w:rsidRPr="003F541D">
        <w:t xml:space="preserve">Independentemente da estrutura formal, a transitoriedade da </w:t>
      </w:r>
      <w:r w:rsidRPr="003F541D">
        <w:rPr>
          <w:i/>
        </w:rPr>
        <w:t>Joint Venture</w:t>
      </w:r>
      <w:r w:rsidRPr="003F541D">
        <w:t xml:space="preserve"> dependerá do tipo do seu objeto. Maristela Basso </w:t>
      </w:r>
      <w:r w:rsidR="007B252D">
        <w:t xml:space="preserve">afirma </w:t>
      </w:r>
      <w:r w:rsidRPr="003F541D">
        <w:t xml:space="preserve">que </w:t>
      </w:r>
      <w:r w:rsidR="007B252D">
        <w:t xml:space="preserve">são </w:t>
      </w:r>
      <w:r w:rsidRPr="003F541D">
        <w:t xml:space="preserve">transitórias as sociedades em conta de participação e o consórcio, e </w:t>
      </w:r>
      <w:r w:rsidR="007B252D">
        <w:t xml:space="preserve">é </w:t>
      </w:r>
      <w:r w:rsidRPr="003F541D">
        <w:t xml:space="preserve">permanente a filial comum </w:t>
      </w:r>
      <w:r w:rsidR="007B252D">
        <w:t>in</w:t>
      </w:r>
      <w:r w:rsidRPr="003F541D">
        <w:t xml:space="preserve">ternacional, constituída na forma de </w:t>
      </w:r>
      <w:r w:rsidR="007B252D">
        <w:t xml:space="preserve">uma </w:t>
      </w:r>
      <w:r w:rsidRPr="003F541D">
        <w:t>sociedade anônima.</w:t>
      </w:r>
    </w:p>
    <w:p w:rsidR="00966DE5" w:rsidRDefault="00966DE5" w:rsidP="009D1AAA">
      <w:pPr>
        <w:pStyle w:val="Body1"/>
        <w:ind w:firstLine="1418"/>
      </w:pPr>
    </w:p>
    <w:p w:rsidR="00221610" w:rsidRPr="003F541D" w:rsidRDefault="00E94DBE" w:rsidP="009D1AAA">
      <w:pPr>
        <w:pStyle w:val="Body1"/>
        <w:ind w:firstLine="1418"/>
      </w:pPr>
      <w:r w:rsidRPr="003F541D">
        <w:t xml:space="preserve">Para </w:t>
      </w:r>
      <w:r w:rsidR="007B252D">
        <w:t>o</w:t>
      </w:r>
      <w:r w:rsidRPr="003F541D">
        <w:t xml:space="preserve">utra parte da doutrina, </w:t>
      </w:r>
      <w:proofErr w:type="gramStart"/>
      <w:r w:rsidR="007B252D">
        <w:t xml:space="preserve">a </w:t>
      </w:r>
      <w:r w:rsidRPr="003F541D">
        <w:t>qual entend</w:t>
      </w:r>
      <w:r w:rsidR="007B252D">
        <w:t>emos</w:t>
      </w:r>
      <w:proofErr w:type="gramEnd"/>
      <w:r w:rsidR="007B252D">
        <w:t xml:space="preserve"> ser </w:t>
      </w:r>
      <w:r w:rsidRPr="003F541D">
        <w:t xml:space="preserve">a mais coerente com o próprio nome do instituto, transitória é a </w:t>
      </w:r>
      <w:r w:rsidRPr="003F541D">
        <w:rPr>
          <w:i/>
        </w:rPr>
        <w:t>Joint Venture</w:t>
      </w:r>
      <w:r w:rsidRPr="003F541D">
        <w:t xml:space="preserve"> estabelecida por prazo determinado ou determinável, seja qual for o tipo societário</w:t>
      </w:r>
      <w:r w:rsidR="007B252D">
        <w:t xml:space="preserve">. Importante lembrarmos que </w:t>
      </w:r>
      <w:r w:rsidRPr="003F541D">
        <w:t>pelas definições citadas, a transitoriedade é da natureza do consó</w:t>
      </w:r>
      <w:r w:rsidR="007F2034" w:rsidRPr="003F541D">
        <w:t xml:space="preserve">rcio empresarial, mas nada impede </w:t>
      </w:r>
      <w:r w:rsidR="007B252D">
        <w:t xml:space="preserve">a </w:t>
      </w:r>
      <w:r w:rsidR="007F2034" w:rsidRPr="003F541D">
        <w:t>sua manutenção no tempo, ainda que</w:t>
      </w:r>
      <w:r w:rsidR="007B252D">
        <w:t xml:space="preserve"> seja </w:t>
      </w:r>
      <w:r w:rsidR="007F2034" w:rsidRPr="003F541D">
        <w:t>por prazo indeterminado.</w:t>
      </w:r>
      <w:r w:rsidR="00221610" w:rsidRPr="003F541D">
        <w:t xml:space="preserve"> </w:t>
      </w:r>
      <w:r w:rsidR="007B252D">
        <w:t xml:space="preserve">No que se refere à duração, sugerimos adotar a </w:t>
      </w:r>
      <w:r w:rsidR="00221610" w:rsidRPr="003F541D">
        <w:t>legislação Argentina, para quem a união temporária de empresas deverá ser igual à da obra, serviço ou fornec</w:t>
      </w:r>
      <w:r w:rsidR="00410AC0" w:rsidRPr="003F541D">
        <w:t>imento que constitua</w:t>
      </w:r>
      <w:r w:rsidR="007B252D">
        <w:t xml:space="preserve"> o </w:t>
      </w:r>
      <w:r w:rsidR="00410AC0" w:rsidRPr="003F541D">
        <w:t xml:space="preserve">seu objeto, </w:t>
      </w:r>
      <w:r w:rsidR="00BA1610" w:rsidRPr="003F541D">
        <w:t xml:space="preserve">algo semelhante </w:t>
      </w:r>
      <w:r w:rsidR="007945B9">
        <w:t>à</w:t>
      </w:r>
      <w:r w:rsidR="00410AC0" w:rsidRPr="003F541D">
        <w:t xml:space="preserve"> redação do revogado Decreto nº</w:t>
      </w:r>
      <w:r w:rsidR="004850E7" w:rsidRPr="003F541D">
        <w:t xml:space="preserve"> 73.140, artigos 22 e 23, e do Decreto nº 86.025, artigo 15, </w:t>
      </w:r>
      <w:r w:rsidR="0048221F">
        <w:t>parágrafo</w:t>
      </w:r>
      <w:r w:rsidR="004850E7" w:rsidRPr="003F541D">
        <w:t xml:space="preserve"> 1º.</w:t>
      </w:r>
    </w:p>
    <w:p w:rsidR="00E94DBE" w:rsidRPr="003F541D" w:rsidRDefault="00E94DBE" w:rsidP="003F541D">
      <w:pPr>
        <w:pStyle w:val="Body1"/>
      </w:pPr>
    </w:p>
    <w:p w:rsidR="00E94DBE" w:rsidRPr="00365BBE" w:rsidRDefault="00404A44" w:rsidP="003F541D">
      <w:pPr>
        <w:pStyle w:val="Body1"/>
        <w:rPr>
          <w:b/>
        </w:rPr>
      </w:pPr>
      <w:r w:rsidRPr="00365BBE">
        <w:rPr>
          <w:b/>
        </w:rPr>
        <w:t xml:space="preserve">3.5 </w:t>
      </w:r>
      <w:r w:rsidR="00E94DBE" w:rsidRPr="00365BBE">
        <w:rPr>
          <w:b/>
        </w:rPr>
        <w:t xml:space="preserve">Estatal, </w:t>
      </w:r>
      <w:r w:rsidR="007945B9">
        <w:rPr>
          <w:b/>
        </w:rPr>
        <w:t>P</w:t>
      </w:r>
      <w:r w:rsidR="00E94DBE" w:rsidRPr="00365BBE">
        <w:rPr>
          <w:b/>
        </w:rPr>
        <w:t xml:space="preserve">rivada ou </w:t>
      </w:r>
      <w:proofErr w:type="gramStart"/>
      <w:r w:rsidR="007945B9">
        <w:rPr>
          <w:b/>
        </w:rPr>
        <w:t>M</w:t>
      </w:r>
      <w:r w:rsidR="00E94DBE" w:rsidRPr="00365BBE">
        <w:rPr>
          <w:b/>
        </w:rPr>
        <w:t>ista</w:t>
      </w:r>
      <w:proofErr w:type="gramEnd"/>
    </w:p>
    <w:p w:rsidR="00E94DBE" w:rsidRPr="003F541D" w:rsidRDefault="00E94DBE" w:rsidP="003F541D">
      <w:pPr>
        <w:pStyle w:val="Body1"/>
      </w:pPr>
    </w:p>
    <w:p w:rsidR="00E94DBE" w:rsidRPr="003F541D" w:rsidRDefault="00E94DBE" w:rsidP="009D1AAA">
      <w:pPr>
        <w:pStyle w:val="Body1"/>
        <w:ind w:firstLine="1418"/>
      </w:pPr>
      <w:r w:rsidRPr="003F541D">
        <w:t>Esta espécie considera</w:t>
      </w:r>
      <w:r w:rsidR="007945B9">
        <w:t xml:space="preserve"> </w:t>
      </w:r>
      <w:r w:rsidRPr="003F541D">
        <w:t>as partes envolvida</w:t>
      </w:r>
      <w:r w:rsidR="007945B9">
        <w:t>s</w:t>
      </w:r>
      <w:r w:rsidRPr="003F541D">
        <w:t xml:space="preserve">, isto é, os </w:t>
      </w:r>
      <w:r w:rsidRPr="003F541D">
        <w:rPr>
          <w:i/>
        </w:rPr>
        <w:t>coadventures</w:t>
      </w:r>
      <w:r w:rsidRPr="003F541D">
        <w:t xml:space="preserve">. Se todos forem pessoas jurídicas de direito público, será estatal. Em sentido oposto, </w:t>
      </w:r>
      <w:r w:rsidR="007945B9">
        <w:t xml:space="preserve">ou seja, </w:t>
      </w:r>
      <w:proofErr w:type="gramStart"/>
      <w:r w:rsidR="007945B9">
        <w:t>todas</w:t>
      </w:r>
      <w:proofErr w:type="gramEnd"/>
      <w:r w:rsidR="007945B9">
        <w:t xml:space="preserve"> </w:t>
      </w:r>
      <w:r w:rsidRPr="003F541D">
        <w:t>pessoas jurídicas de direito privado</w:t>
      </w:r>
      <w:r w:rsidR="007945B9">
        <w:t xml:space="preserve">, então </w:t>
      </w:r>
      <w:r w:rsidRPr="003F541D">
        <w:t xml:space="preserve">estaremos diante de uma </w:t>
      </w:r>
      <w:r w:rsidR="0074014F" w:rsidRPr="0074014F">
        <w:rPr>
          <w:i/>
        </w:rPr>
        <w:t>J</w:t>
      </w:r>
      <w:r w:rsidRPr="003F541D">
        <w:rPr>
          <w:i/>
        </w:rPr>
        <w:t>oint Venture</w:t>
      </w:r>
      <w:r w:rsidRPr="003F541D">
        <w:t xml:space="preserve"> privada. Se composta por ambos</w:t>
      </w:r>
      <w:r w:rsidR="007945B9">
        <w:t xml:space="preserve"> (</w:t>
      </w:r>
      <w:r w:rsidRPr="003F541D">
        <w:t>pessoa jurídica de direito público e privado</w:t>
      </w:r>
      <w:r w:rsidR="007945B9">
        <w:t>)</w:t>
      </w:r>
      <w:r w:rsidRPr="003F541D">
        <w:t xml:space="preserve">, </w:t>
      </w:r>
      <w:r w:rsidR="007945B9">
        <w:t xml:space="preserve">então </w:t>
      </w:r>
      <w:r w:rsidRPr="003F541D">
        <w:t xml:space="preserve">tratar-se-à de </w:t>
      </w:r>
      <w:r w:rsidR="007945B9">
        <w:t xml:space="preserve">uma </w:t>
      </w:r>
      <w:r w:rsidRPr="003F541D">
        <w:rPr>
          <w:i/>
        </w:rPr>
        <w:t xml:space="preserve">Joint Venture </w:t>
      </w:r>
      <w:r w:rsidRPr="003F541D">
        <w:t>mista.</w:t>
      </w:r>
    </w:p>
    <w:p w:rsidR="00CF5504" w:rsidRPr="003F541D" w:rsidRDefault="00CF5504" w:rsidP="003F541D">
      <w:pPr>
        <w:pStyle w:val="Body1"/>
      </w:pPr>
    </w:p>
    <w:p w:rsidR="00CF5504" w:rsidRPr="003F541D" w:rsidRDefault="00CF5504" w:rsidP="003F541D">
      <w:pPr>
        <w:pStyle w:val="Body1"/>
      </w:pPr>
      <w:r w:rsidRPr="003F541D">
        <w:t xml:space="preserve"> </w:t>
      </w:r>
      <w:r w:rsidR="00365BBE" w:rsidRPr="00365BBE">
        <w:rPr>
          <w:b/>
        </w:rPr>
        <w:t xml:space="preserve">3.6 </w:t>
      </w:r>
      <w:r w:rsidRPr="0074014F">
        <w:rPr>
          <w:b/>
          <w:i/>
        </w:rPr>
        <w:t>Joint Venture</w:t>
      </w:r>
      <w:r w:rsidRPr="00365BBE">
        <w:rPr>
          <w:b/>
        </w:rPr>
        <w:t xml:space="preserve"> Operacional</w:t>
      </w:r>
      <w:r w:rsidR="007945B9">
        <w:rPr>
          <w:b/>
        </w:rPr>
        <w:t xml:space="preserve"> e Instrumental</w:t>
      </w:r>
    </w:p>
    <w:p w:rsidR="00CF5504" w:rsidRPr="003F541D" w:rsidRDefault="00CF5504" w:rsidP="003F541D">
      <w:pPr>
        <w:pStyle w:val="Body1"/>
      </w:pPr>
    </w:p>
    <w:p w:rsidR="00CF5504" w:rsidRPr="003F541D" w:rsidRDefault="00CF5504" w:rsidP="009D1AAA">
      <w:pPr>
        <w:pStyle w:val="Body1"/>
        <w:ind w:firstLine="1418"/>
      </w:pPr>
      <w:r w:rsidRPr="003F541D">
        <w:t xml:space="preserve">Por fim, podemos falar em </w:t>
      </w:r>
      <w:r w:rsidR="007945B9">
        <w:t>c</w:t>
      </w:r>
      <w:r w:rsidRPr="003F541D">
        <w:t xml:space="preserve">onsórcio, ou </w:t>
      </w:r>
      <w:r w:rsidRPr="003F541D">
        <w:rPr>
          <w:i/>
        </w:rPr>
        <w:t>Joint Venture</w:t>
      </w:r>
      <w:r w:rsidR="007945B9">
        <w:rPr>
          <w:i/>
        </w:rPr>
        <w:t xml:space="preserve"> </w:t>
      </w:r>
      <w:r w:rsidR="007945B9" w:rsidRPr="007945B9">
        <w:t xml:space="preserve">operacional ou </w:t>
      </w:r>
      <w:r w:rsidRPr="003F541D">
        <w:t>instrumental</w:t>
      </w:r>
      <w:r w:rsidR="007945B9">
        <w:t xml:space="preserve">. </w:t>
      </w:r>
      <w:r w:rsidRPr="003F541D">
        <w:t>Na operacional</w:t>
      </w:r>
      <w:r w:rsidR="007945B9">
        <w:t>,</w:t>
      </w:r>
      <w:r w:rsidRPr="003F541D">
        <w:t xml:space="preserve"> os consorciados se unem para criar, produzir algo que, sozinhos não obteriam. A conjunção de esforços servirá, nesta hipótese, para potencializar cada um </w:t>
      </w:r>
      <w:r w:rsidR="007945B9">
        <w:t xml:space="preserve">na sua atividade, </w:t>
      </w:r>
      <w:r w:rsidRPr="003F541D">
        <w:t xml:space="preserve">qual </w:t>
      </w:r>
      <w:proofErr w:type="gramStart"/>
      <w:r w:rsidRPr="003F541D">
        <w:t>seja,</w:t>
      </w:r>
      <w:proofErr w:type="gramEnd"/>
      <w:r w:rsidRPr="003F541D">
        <w:t xml:space="preserve"> inovar em seu empreendimento agr</w:t>
      </w:r>
      <w:r w:rsidR="007945B9">
        <w:t>e</w:t>
      </w:r>
      <w:r w:rsidRPr="003F541D">
        <w:t>gando tecnologia e esforços.</w:t>
      </w:r>
    </w:p>
    <w:p w:rsidR="00966DE5" w:rsidRDefault="00966DE5" w:rsidP="009D1AAA">
      <w:pPr>
        <w:pStyle w:val="Body1"/>
        <w:ind w:firstLine="1418"/>
      </w:pPr>
    </w:p>
    <w:p w:rsidR="00CF5504" w:rsidRPr="003F541D" w:rsidRDefault="00CF5504" w:rsidP="009D1AAA">
      <w:pPr>
        <w:pStyle w:val="Body1"/>
        <w:ind w:firstLine="1418"/>
      </w:pPr>
      <w:r w:rsidRPr="003F541D">
        <w:t xml:space="preserve">No consórcio instrumental </w:t>
      </w:r>
      <w:r w:rsidR="007945B9">
        <w:t xml:space="preserve">não há </w:t>
      </w:r>
      <w:r w:rsidRPr="003F541D">
        <w:t>esta intenção. Os consorciados, ao</w:t>
      </w:r>
      <w:r w:rsidR="007945B9">
        <w:t xml:space="preserve"> se </w:t>
      </w:r>
      <w:r w:rsidRPr="003F541D">
        <w:t>unirem</w:t>
      </w:r>
      <w:r w:rsidR="0074014F">
        <w:t>,</w:t>
      </w:r>
      <w:r w:rsidR="007945B9">
        <w:t xml:space="preserve"> </w:t>
      </w:r>
      <w:r w:rsidRPr="003F541D">
        <w:t>objetivam apenas aumentar a venda d</w:t>
      </w:r>
      <w:r w:rsidR="007945B9">
        <w:t xml:space="preserve">os </w:t>
      </w:r>
      <w:r w:rsidRPr="003F541D">
        <w:t>produtos</w:t>
      </w:r>
      <w:r w:rsidR="007945B9">
        <w:t xml:space="preserve"> </w:t>
      </w:r>
      <w:r w:rsidRPr="003F541D">
        <w:t xml:space="preserve">já existentes e regularmente produzidos. Não há a preocupação em criar algo </w:t>
      </w:r>
      <w:r w:rsidR="007945B9">
        <w:t>inédito</w:t>
      </w:r>
      <w:r w:rsidR="0074014F">
        <w:t xml:space="preserve"> ou </w:t>
      </w:r>
      <w:r w:rsidRPr="003F541D">
        <w:t xml:space="preserve">um produto </w:t>
      </w:r>
      <w:r w:rsidR="007945B9">
        <w:t xml:space="preserve">inovador. </w:t>
      </w:r>
    </w:p>
    <w:p w:rsidR="00966DE5" w:rsidRDefault="00966DE5" w:rsidP="009D1AAA">
      <w:pPr>
        <w:pStyle w:val="Body1"/>
        <w:ind w:firstLine="1418"/>
      </w:pPr>
    </w:p>
    <w:p w:rsidR="00417DC7" w:rsidRDefault="00CF5504" w:rsidP="009D1AAA">
      <w:pPr>
        <w:pStyle w:val="Body1"/>
        <w:ind w:firstLine="1418"/>
      </w:pPr>
      <w:r w:rsidRPr="003F541D">
        <w:t xml:space="preserve">Existe </w:t>
      </w:r>
      <w:r w:rsidR="007945B9">
        <w:t xml:space="preserve">ainda </w:t>
      </w:r>
      <w:proofErr w:type="gramStart"/>
      <w:r w:rsidR="007945B9">
        <w:t xml:space="preserve">uma </w:t>
      </w:r>
      <w:r w:rsidRPr="003F541D">
        <w:t>outra</w:t>
      </w:r>
      <w:proofErr w:type="gramEnd"/>
      <w:r w:rsidRPr="003F541D">
        <w:t xml:space="preserve"> definição acerca d</w:t>
      </w:r>
      <w:r w:rsidR="007945B9">
        <w:t xml:space="preserve">os </w:t>
      </w:r>
      <w:r w:rsidRPr="003F541D">
        <w:t>consórcio</w:t>
      </w:r>
      <w:r w:rsidR="007945B9">
        <w:t>s</w:t>
      </w:r>
      <w:r w:rsidRPr="003F541D">
        <w:t xml:space="preserve"> operacional e instrumental apresentada por Modesto </w:t>
      </w:r>
      <w:r w:rsidRPr="001F53EA">
        <w:t>Car</w:t>
      </w:r>
      <w:r w:rsidR="001F53EA" w:rsidRPr="001F53EA">
        <w:t>v</w:t>
      </w:r>
      <w:r w:rsidRPr="001F53EA">
        <w:t>alhosa</w:t>
      </w:r>
      <w:r w:rsidR="00FB0196" w:rsidRPr="001F53EA">
        <w:t>:</w:t>
      </w:r>
      <w:r w:rsidR="00FB0196">
        <w:t xml:space="preserve"> </w:t>
      </w:r>
      <w:r w:rsidRPr="003F541D">
        <w:t xml:space="preserve"> </w:t>
      </w:r>
    </w:p>
    <w:p w:rsidR="00417DC7" w:rsidRDefault="00417DC7" w:rsidP="009D1AAA">
      <w:pPr>
        <w:pStyle w:val="Body1"/>
        <w:ind w:firstLine="1418"/>
      </w:pPr>
    </w:p>
    <w:p w:rsidR="00417DC7" w:rsidRDefault="00CF5504" w:rsidP="00417DC7">
      <w:pPr>
        <w:pStyle w:val="Body1"/>
        <w:spacing w:line="240" w:lineRule="auto"/>
        <w:ind w:left="2268"/>
      </w:pPr>
      <w:r w:rsidRPr="00417DC7">
        <w:rPr>
          <w:sz w:val="20"/>
          <w:szCs w:val="20"/>
        </w:rPr>
        <w:t xml:space="preserve">Constitui o consórcio uma comunhão de interesses e de atividades que atende a específicos objetivos empresariais, que se </w:t>
      </w:r>
      <w:proofErr w:type="gramStart"/>
      <w:r w:rsidRPr="00417DC7">
        <w:rPr>
          <w:sz w:val="20"/>
          <w:szCs w:val="20"/>
        </w:rPr>
        <w:t>originaram</w:t>
      </w:r>
      <w:proofErr w:type="gramEnd"/>
      <w:r w:rsidRPr="00417DC7">
        <w:rPr>
          <w:sz w:val="20"/>
          <w:szCs w:val="20"/>
        </w:rPr>
        <w:t xml:space="preserve"> nas sociedades consorciadas e delas se destacam. Estas procuram um fim comum específico, que é retirado</w:t>
      </w:r>
      <w:r w:rsidR="00B81370" w:rsidRPr="00417DC7">
        <w:rPr>
          <w:sz w:val="20"/>
          <w:szCs w:val="20"/>
        </w:rPr>
        <w:t xml:space="preserve"> dos fins gerais de cada uma delas. O consórcio forma-se para agregar meios para a consecuçã</w:t>
      </w:r>
      <w:r w:rsidR="00ED7B9E" w:rsidRPr="00417DC7">
        <w:rPr>
          <w:sz w:val="20"/>
          <w:szCs w:val="20"/>
        </w:rPr>
        <w:t>o de</w:t>
      </w:r>
      <w:r w:rsidR="00B81370" w:rsidRPr="00417DC7">
        <w:rPr>
          <w:sz w:val="20"/>
          <w:szCs w:val="20"/>
        </w:rPr>
        <w:t xml:space="preserve"> fim próprio (consórcio operacional) ou para habilitar as con</w:t>
      </w:r>
      <w:r w:rsidR="00FB0196">
        <w:rPr>
          <w:sz w:val="20"/>
          <w:szCs w:val="20"/>
        </w:rPr>
        <w:t>s</w:t>
      </w:r>
      <w:r w:rsidR="00B81370" w:rsidRPr="00417DC7">
        <w:rPr>
          <w:sz w:val="20"/>
          <w:szCs w:val="20"/>
        </w:rPr>
        <w:t>orciadas – com a soma de seus recursos e aptidões – a contratarem com terceiros serviços e obras (consórcio instrumental). O consórcio decorre de um contrato plurilateral firmado entre duas ou mais sociedades</w:t>
      </w:r>
      <w:r w:rsidR="00ED7B9E" w:rsidRPr="00417DC7">
        <w:rPr>
          <w:sz w:val="20"/>
          <w:szCs w:val="20"/>
        </w:rPr>
        <w:t xml:space="preserve"> com atividades afins e complementares, visando a agregar meios capazes de levá-las a desenvolver atividades, pesquisas (consórcio operacional), ou capacitá-las a contratar com terceiros a execução de determinados serviços, obras ou concessões (consórcio instrumental)</w:t>
      </w:r>
      <w:r w:rsidR="00ED7B9E" w:rsidRPr="003F541D">
        <w:t>.</w:t>
      </w:r>
    </w:p>
    <w:p w:rsidR="00417DC7" w:rsidRDefault="00417DC7" w:rsidP="009D1AAA">
      <w:pPr>
        <w:pStyle w:val="Body1"/>
        <w:ind w:firstLine="1418"/>
      </w:pPr>
    </w:p>
    <w:p w:rsidR="00655F6E" w:rsidRDefault="00211B10" w:rsidP="00451A1D">
      <w:pPr>
        <w:pStyle w:val="Body1"/>
        <w:ind w:firstLine="1418"/>
      </w:pPr>
      <w:r w:rsidRPr="003F541D">
        <w:t>Em suma, conclui o doutrinador</w:t>
      </w:r>
      <w:r w:rsidR="00FB0196">
        <w:t>,</w:t>
      </w:r>
      <w:r w:rsidRPr="003F541D">
        <w:t xml:space="preserve"> será operacional quando a congregação busca</w:t>
      </w:r>
      <w:r w:rsidR="00FB0196">
        <w:t>r</w:t>
      </w:r>
      <w:r w:rsidRPr="003F541D">
        <w:t xml:space="preserve"> o exercício de atividade empresarial </w:t>
      </w:r>
      <w:r w:rsidR="00FB0196">
        <w:t xml:space="preserve">específica </w:t>
      </w:r>
      <w:r w:rsidRPr="003F541D">
        <w:t xml:space="preserve">a ser desenvolvida no âmbito do consórcio. Por outro lado, será instrumental quando objetivar a contratação, com terceiros, </w:t>
      </w:r>
      <w:r w:rsidR="0074014F">
        <w:t xml:space="preserve">de </w:t>
      </w:r>
      <w:r w:rsidRPr="003F541D">
        <w:t>obras, serviços e concessões.</w:t>
      </w:r>
    </w:p>
    <w:p w:rsidR="00451A1D" w:rsidRDefault="00451A1D" w:rsidP="00451A1D">
      <w:pPr>
        <w:pStyle w:val="Body1"/>
        <w:ind w:firstLine="1418"/>
        <w:rPr>
          <w:b/>
        </w:rPr>
      </w:pPr>
    </w:p>
    <w:p w:rsidR="00655F6E" w:rsidRDefault="00655F6E" w:rsidP="003F541D">
      <w:pPr>
        <w:pStyle w:val="Body1"/>
        <w:rPr>
          <w:b/>
        </w:rPr>
      </w:pPr>
    </w:p>
    <w:p w:rsidR="00E94DBE" w:rsidRPr="00943221" w:rsidRDefault="00655F6E" w:rsidP="003F541D">
      <w:pPr>
        <w:pStyle w:val="Body1"/>
        <w:rPr>
          <w:b/>
        </w:rPr>
      </w:pPr>
      <w:proofErr w:type="gramStart"/>
      <w:r>
        <w:rPr>
          <w:b/>
        </w:rPr>
        <w:t>4</w:t>
      </w:r>
      <w:proofErr w:type="gramEnd"/>
      <w:r>
        <w:rPr>
          <w:b/>
        </w:rPr>
        <w:t xml:space="preserve"> </w:t>
      </w:r>
      <w:r w:rsidR="00943221" w:rsidRPr="00943221">
        <w:rPr>
          <w:b/>
        </w:rPr>
        <w:t xml:space="preserve"> </w:t>
      </w:r>
      <w:r w:rsidR="00E94DBE" w:rsidRPr="00943221">
        <w:rPr>
          <w:b/>
        </w:rPr>
        <w:t xml:space="preserve">A </w:t>
      </w:r>
      <w:r w:rsidR="00943221" w:rsidRPr="00943221">
        <w:rPr>
          <w:b/>
        </w:rPr>
        <w:t xml:space="preserve">AUSÊNCIA DE LEGISLAÇÃO BRASILEIRA E OUTROS TIPOS SOCIETÁRIOS </w:t>
      </w:r>
    </w:p>
    <w:p w:rsidR="00E94DBE" w:rsidRPr="003F541D" w:rsidRDefault="00E94DBE" w:rsidP="003F541D">
      <w:pPr>
        <w:pStyle w:val="Body1"/>
      </w:pPr>
    </w:p>
    <w:p w:rsidR="002E79C3" w:rsidRPr="003F541D" w:rsidRDefault="002E79C3" w:rsidP="009D1AAA">
      <w:pPr>
        <w:pStyle w:val="Body1"/>
        <w:ind w:firstLine="1418"/>
      </w:pPr>
      <w:r w:rsidRPr="003F541D">
        <w:lastRenderedPageBreak/>
        <w:t>Antes mesmo</w:t>
      </w:r>
      <w:r w:rsidR="006C3E66" w:rsidRPr="003F541D">
        <w:t xml:space="preserve"> da promulgação de</w:t>
      </w:r>
      <w:r w:rsidRPr="003F541D">
        <w:t xml:space="preserve"> qualquer legislação </w:t>
      </w:r>
      <w:r w:rsidR="00FB0196">
        <w:t>a</w:t>
      </w:r>
      <w:r w:rsidRPr="003F541D">
        <w:t xml:space="preserve"> respeito, assim como ocorreu nos países da </w:t>
      </w:r>
      <w:r w:rsidRPr="003F541D">
        <w:rPr>
          <w:i/>
        </w:rPr>
        <w:t xml:space="preserve">common </w:t>
      </w:r>
      <w:proofErr w:type="gramStart"/>
      <w:r w:rsidRPr="003F541D">
        <w:rPr>
          <w:i/>
        </w:rPr>
        <w:t>law</w:t>
      </w:r>
      <w:proofErr w:type="gramEnd"/>
      <w:r w:rsidRPr="003F541D">
        <w:t>, também no Brail já se praticava e utilizava o consórcio de empresas.</w:t>
      </w:r>
    </w:p>
    <w:p w:rsidR="00966DE5" w:rsidRDefault="00966DE5" w:rsidP="009D1AAA">
      <w:pPr>
        <w:pStyle w:val="Body1"/>
        <w:ind w:firstLine="1418"/>
      </w:pPr>
    </w:p>
    <w:p w:rsidR="008A4E4A" w:rsidRDefault="00E94DBE" w:rsidP="009D1AAA">
      <w:pPr>
        <w:pStyle w:val="Body1"/>
        <w:ind w:firstLine="1418"/>
      </w:pPr>
      <w:r w:rsidRPr="003F541D">
        <w:t xml:space="preserve">Historicamente, no Brasil, diversas leis se referiram ao consórcio, mas sem disciplinar </w:t>
      </w:r>
      <w:r w:rsidR="00FB0196">
        <w:t xml:space="preserve">a </w:t>
      </w:r>
      <w:r w:rsidRPr="003F541D">
        <w:t xml:space="preserve">sua forma, </w:t>
      </w:r>
      <w:r w:rsidR="00FB0196">
        <w:t xml:space="preserve">nem </w:t>
      </w:r>
      <w:r w:rsidRPr="003F541D">
        <w:t>citar seus requisitos</w:t>
      </w:r>
      <w:r w:rsidR="00FB0196">
        <w:t xml:space="preserve"> ou </w:t>
      </w:r>
      <w:r w:rsidRPr="003F541D">
        <w:t>demais pressupostos.</w:t>
      </w:r>
      <w:r w:rsidR="00D129C8" w:rsidRPr="003F541D">
        <w:t xml:space="preserve"> Eram normas voltadas a atividades específicas que, para sua melhor consecução</w:t>
      </w:r>
      <w:r w:rsidR="00FB0196">
        <w:t>,</w:t>
      </w:r>
      <w:r w:rsidR="00D129C8" w:rsidRPr="003F541D">
        <w:t xml:space="preserve"> reconheciam e admitiam a participação ou </w:t>
      </w:r>
      <w:r w:rsidR="00FB0196">
        <w:t xml:space="preserve">a </w:t>
      </w:r>
      <w:r w:rsidR="00D129C8" w:rsidRPr="003F541D">
        <w:t>formação de consórcios.</w:t>
      </w:r>
    </w:p>
    <w:p w:rsidR="008A4E4A" w:rsidRDefault="008A4E4A" w:rsidP="009D1AAA">
      <w:pPr>
        <w:pStyle w:val="Body1"/>
        <w:ind w:firstLine="1418"/>
      </w:pPr>
    </w:p>
    <w:p w:rsidR="00E94DBE" w:rsidRPr="00AF1FBE" w:rsidRDefault="00E94DBE" w:rsidP="009D1AAA">
      <w:pPr>
        <w:pStyle w:val="Body1"/>
        <w:ind w:firstLine="1418"/>
        <w:rPr>
          <w:color w:val="FF0000"/>
        </w:rPr>
      </w:pPr>
      <w:r w:rsidRPr="003F541D">
        <w:t xml:space="preserve">Não há um consenso </w:t>
      </w:r>
      <w:r w:rsidR="00FB0196">
        <w:t>sobre q</w:t>
      </w:r>
      <w:r w:rsidRPr="003F541D">
        <w:t xml:space="preserve">ual seria a primeira lei a mencionar o instituto. Alguns defendem que </w:t>
      </w:r>
      <w:r w:rsidR="00FB0196">
        <w:t>as C</w:t>
      </w:r>
      <w:r w:rsidRPr="003F541D">
        <w:t>onstituiçõ</w:t>
      </w:r>
      <w:r w:rsidR="00B926BE" w:rsidRPr="003F541D">
        <w:t>es Federal</w:t>
      </w:r>
      <w:r w:rsidR="008A4E4A">
        <w:t xml:space="preserve"> e Estadual foram </w:t>
      </w:r>
      <w:proofErr w:type="gramStart"/>
      <w:r w:rsidR="008A4E4A">
        <w:t>as</w:t>
      </w:r>
      <w:proofErr w:type="gramEnd"/>
      <w:r w:rsidR="008A4E4A">
        <w:t xml:space="preserve"> primeiras. No entanto, os dispositivos Constitucionais que se referiam a consórcio o faziam em relação à administração pública e entes municipais.</w:t>
      </w:r>
      <w:r w:rsidR="00AF1FBE" w:rsidRPr="00AF1FBE">
        <w:rPr>
          <w:color w:val="FF0000"/>
        </w:rPr>
        <w:t xml:space="preserve"> </w:t>
      </w:r>
    </w:p>
    <w:p w:rsidR="00966DE5" w:rsidRDefault="00966DE5" w:rsidP="009D1AAA">
      <w:pPr>
        <w:pStyle w:val="Body1"/>
        <w:ind w:firstLine="1418"/>
      </w:pPr>
    </w:p>
    <w:p w:rsidR="00E94DBE" w:rsidRPr="003F541D" w:rsidRDefault="00E94DBE" w:rsidP="009D1AAA">
      <w:pPr>
        <w:pStyle w:val="Body1"/>
        <w:ind w:firstLine="1418"/>
      </w:pPr>
      <w:r w:rsidRPr="003F541D">
        <w:t>A Constituição Bandeirante de 14 de julho de 1891 dispunha, em seu artigo 56</w:t>
      </w:r>
      <w:r w:rsidR="00FB0196">
        <w:t xml:space="preserve">, sobre a </w:t>
      </w:r>
      <w:r w:rsidRPr="003F541D">
        <w:t xml:space="preserve">possibilidade dos municípios </w:t>
      </w:r>
      <w:r w:rsidR="00FB0196">
        <w:t xml:space="preserve">se </w:t>
      </w:r>
      <w:r w:rsidRPr="003F541D">
        <w:t>associarem</w:t>
      </w:r>
      <w:r w:rsidR="00FB0196">
        <w:t xml:space="preserve"> </w:t>
      </w:r>
      <w:r w:rsidRPr="003F541D">
        <w:t xml:space="preserve">para </w:t>
      </w:r>
      <w:r w:rsidR="00FB0196">
        <w:t>r</w:t>
      </w:r>
      <w:r w:rsidRPr="003F541D">
        <w:t>ealiza</w:t>
      </w:r>
      <w:r w:rsidR="00FB0196">
        <w:t xml:space="preserve">r </w:t>
      </w:r>
      <w:r w:rsidRPr="003F541D">
        <w:t>quaisquer melhor</w:t>
      </w:r>
      <w:r w:rsidR="00FB0196">
        <w:t xml:space="preserve">ias. </w:t>
      </w:r>
      <w:r w:rsidRPr="003F541D">
        <w:t xml:space="preserve">Na Constituição Federal de 1937, o artigo 29 permitia aos municípios </w:t>
      </w:r>
      <w:r w:rsidR="00FB0196">
        <w:t xml:space="preserve">se </w:t>
      </w:r>
      <w:r w:rsidRPr="003F541D">
        <w:t>agrupar</w:t>
      </w:r>
      <w:r w:rsidR="00FB0196">
        <w:t xml:space="preserve">em </w:t>
      </w:r>
      <w:r w:rsidRPr="003F541D">
        <w:t xml:space="preserve">para os mesmos fins já </w:t>
      </w:r>
      <w:r w:rsidR="00FB0196">
        <w:t xml:space="preserve">previstos </w:t>
      </w:r>
      <w:r w:rsidRPr="003F541D">
        <w:t>pela Constituição Estadual de 1891, qua</w:t>
      </w:r>
      <w:r w:rsidR="00FB0196">
        <w:t xml:space="preserve">is </w:t>
      </w:r>
      <w:proofErr w:type="gramStart"/>
      <w:r w:rsidR="00FB0196">
        <w:t>sejam,</w:t>
      </w:r>
      <w:proofErr w:type="gramEnd"/>
      <w:r w:rsidR="00FB0196">
        <w:t xml:space="preserve"> explorar e </w:t>
      </w:r>
      <w:r w:rsidRPr="003F541D">
        <w:t>administra</w:t>
      </w:r>
      <w:r w:rsidR="00FB0196">
        <w:t xml:space="preserve">r </w:t>
      </w:r>
      <w:r w:rsidRPr="003F541D">
        <w:t xml:space="preserve">serviços púbicos comuns, mas inova </w:t>
      </w:r>
      <w:r w:rsidR="00FB0196">
        <w:t xml:space="preserve">na medida em que </w:t>
      </w:r>
      <w:r w:rsidRPr="003F541D">
        <w:t>atribui</w:t>
      </w:r>
      <w:r w:rsidR="00FB0196">
        <w:t xml:space="preserve"> </w:t>
      </w:r>
      <w:r w:rsidRPr="003F541D">
        <w:t xml:space="preserve">a este grupo </w:t>
      </w:r>
      <w:r w:rsidR="00FB0196">
        <w:t xml:space="preserve">uma </w:t>
      </w:r>
      <w:r w:rsidRPr="003F541D">
        <w:t>personalidade jurídica. Estas disposições continuaram previstas</w:t>
      </w:r>
      <w:r w:rsidR="00FB0196">
        <w:t>, nos mesmos m</w:t>
      </w:r>
      <w:r w:rsidRPr="003F541D">
        <w:t>oldes</w:t>
      </w:r>
      <w:r w:rsidR="00FB0196">
        <w:t xml:space="preserve">, </w:t>
      </w:r>
      <w:r w:rsidRPr="003F541D">
        <w:t xml:space="preserve">nas Constituições </w:t>
      </w:r>
      <w:r w:rsidR="00FB0196">
        <w:t xml:space="preserve">Paulistas </w:t>
      </w:r>
      <w:r w:rsidR="0074014F">
        <w:t xml:space="preserve">posteriores de </w:t>
      </w:r>
      <w:r w:rsidRPr="003F541D">
        <w:t>1935, 1947, 1967 e 1969.</w:t>
      </w:r>
    </w:p>
    <w:p w:rsidR="00966DE5" w:rsidRDefault="00966DE5" w:rsidP="009D1AAA">
      <w:pPr>
        <w:pStyle w:val="Body1"/>
        <w:ind w:firstLine="1418"/>
      </w:pPr>
    </w:p>
    <w:p w:rsidR="00E94DBE" w:rsidRPr="003F541D" w:rsidRDefault="00E94DBE" w:rsidP="009D1AAA">
      <w:pPr>
        <w:pStyle w:val="Body1"/>
        <w:ind w:firstLine="1418"/>
      </w:pPr>
      <w:r w:rsidRPr="003F541D">
        <w:t>Sucede que, conforme mencionado no início deste trabalho, entend</w:t>
      </w:r>
      <w:r w:rsidR="00FB0196">
        <w:t xml:space="preserve">emos </w:t>
      </w:r>
      <w:r w:rsidRPr="003F541D">
        <w:t xml:space="preserve">não ser possível comparar o consórcio ou </w:t>
      </w:r>
      <w:r w:rsidRPr="003F541D">
        <w:rPr>
          <w:i/>
        </w:rPr>
        <w:t>Joint Venture</w:t>
      </w:r>
      <w:r w:rsidRPr="003F541D">
        <w:t xml:space="preserve"> </w:t>
      </w:r>
      <w:r w:rsidR="00FB0196">
        <w:t xml:space="preserve">à </w:t>
      </w:r>
      <w:r w:rsidRPr="003F541D">
        <w:t>associação de municípios ou de Estados soberan</w:t>
      </w:r>
      <w:r w:rsidR="00176DB8" w:rsidRPr="003F541D">
        <w:t>os.</w:t>
      </w:r>
    </w:p>
    <w:p w:rsidR="00966DE5" w:rsidRDefault="00966DE5" w:rsidP="009D1AAA">
      <w:pPr>
        <w:pStyle w:val="Body1"/>
        <w:ind w:firstLine="1418"/>
      </w:pPr>
    </w:p>
    <w:p w:rsidR="00E94DBE" w:rsidRPr="003F541D" w:rsidRDefault="00FB0196" w:rsidP="009D1AAA">
      <w:pPr>
        <w:pStyle w:val="Body1"/>
        <w:ind w:firstLine="1418"/>
      </w:pPr>
      <w:r>
        <w:t xml:space="preserve">Ao se unirem, os </w:t>
      </w:r>
      <w:r w:rsidR="00E94DBE" w:rsidRPr="003F541D">
        <w:t>Estados soberanos não o fazem única e exclusivamente para acessar o mercado consumidor estrangeiro. Para obterem um bom acordo</w:t>
      </w:r>
      <w:r w:rsidR="0074014F">
        <w:t xml:space="preserve">, </w:t>
      </w:r>
      <w:r w:rsidR="00E94DBE" w:rsidRPr="003F541D">
        <w:t>devem também</w:t>
      </w:r>
      <w:r>
        <w:t xml:space="preserve"> invariavelmente</w:t>
      </w:r>
      <w:r w:rsidR="00E94DBE" w:rsidRPr="003F541D">
        <w:t xml:space="preserve"> abrir seu mercado doméstico aos produtos dos países signatários, permitindo a concorrência de produtos daqueles países em seu território. É notório que estes acordos apresentam uma via de </w:t>
      </w:r>
      <w:r w:rsidR="00E94DBE" w:rsidRPr="0074014F">
        <w:t>mão dupla</w:t>
      </w:r>
      <w:r w:rsidR="0074014F">
        <w:t>,</w:t>
      </w:r>
      <w:r w:rsidR="00E94DBE" w:rsidRPr="003F541D">
        <w:t xml:space="preserve"> que não se limita a atender os interesses de somente um dos </w:t>
      </w:r>
      <w:r w:rsidR="00E94DBE" w:rsidRPr="001E07E5">
        <w:t>países</w:t>
      </w:r>
      <w:r w:rsidR="001E07E5" w:rsidRPr="001E07E5">
        <w:t xml:space="preserve"> </w:t>
      </w:r>
      <w:r w:rsidR="00E94DBE" w:rsidRPr="001E07E5">
        <w:t>membros</w:t>
      </w:r>
      <w:r w:rsidR="00E94DBE" w:rsidRPr="003F541D">
        <w:t>, mas de todos os envolvidos.</w:t>
      </w:r>
    </w:p>
    <w:p w:rsidR="00966DE5" w:rsidRDefault="00966DE5" w:rsidP="009D1AAA">
      <w:pPr>
        <w:pStyle w:val="Body1"/>
        <w:ind w:firstLine="1418"/>
      </w:pPr>
    </w:p>
    <w:p w:rsidR="00E94DBE" w:rsidRPr="003F541D" w:rsidRDefault="00FB0196" w:rsidP="009D1AAA">
      <w:pPr>
        <w:pStyle w:val="Body1"/>
        <w:ind w:firstLine="1418"/>
      </w:pPr>
      <w:r>
        <w:lastRenderedPageBreak/>
        <w:t xml:space="preserve">A </w:t>
      </w:r>
      <w:r w:rsidR="00E94DBE" w:rsidRPr="003F541D">
        <w:t xml:space="preserve">associação de municípios </w:t>
      </w:r>
      <w:r>
        <w:t xml:space="preserve">se deu para </w:t>
      </w:r>
      <w:r w:rsidR="00E94DBE" w:rsidRPr="003F541D">
        <w:t>realiza</w:t>
      </w:r>
      <w:r>
        <w:t xml:space="preserve">r e </w:t>
      </w:r>
      <w:r w:rsidR="00E94DBE" w:rsidRPr="003F541D">
        <w:t>administra</w:t>
      </w:r>
      <w:r>
        <w:t xml:space="preserve">r </w:t>
      </w:r>
      <w:r w:rsidR="00E94DBE" w:rsidRPr="003F541D">
        <w:t>serviços público</w:t>
      </w:r>
      <w:r w:rsidR="00E356CF" w:rsidRPr="003F541D">
        <w:t>s</w:t>
      </w:r>
      <w:r w:rsidR="00E94DBE" w:rsidRPr="003F541D">
        <w:t xml:space="preserve"> que, por natureza, não visa</w:t>
      </w:r>
      <w:r>
        <w:t>m</w:t>
      </w:r>
      <w:r w:rsidR="00E94DBE" w:rsidRPr="003F541D">
        <w:t xml:space="preserve"> o lucro </w:t>
      </w:r>
      <w:r>
        <w:t xml:space="preserve">nem a </w:t>
      </w:r>
      <w:r w:rsidR="00E94DBE" w:rsidRPr="003F541D">
        <w:t>conquista mercadológica. Serviço Público</w:t>
      </w:r>
      <w:r>
        <w:t xml:space="preserve"> </w:t>
      </w:r>
      <w:r w:rsidR="001F53EA" w:rsidRPr="002E4BE4">
        <w:t>–</w:t>
      </w:r>
      <w:r>
        <w:t xml:space="preserve"> </w:t>
      </w:r>
      <w:r w:rsidR="00E94DBE" w:rsidRPr="003F541D">
        <w:t>que para assim ser definido depende de previsão legal</w:t>
      </w:r>
      <w:r>
        <w:t xml:space="preserve"> </w:t>
      </w:r>
      <w:r w:rsidR="001F53EA" w:rsidRPr="002E4BE4">
        <w:t>–</w:t>
      </w:r>
      <w:r>
        <w:t xml:space="preserve"> </w:t>
      </w:r>
      <w:r w:rsidR="00E94DBE" w:rsidRPr="003F541D">
        <w:t>consiste na atividade prestacional por meio do qual se entrega à sociedade algo necessário à vida d</w:t>
      </w:r>
      <w:r>
        <w:t xml:space="preserve">os seus </w:t>
      </w:r>
      <w:r w:rsidR="00E94DBE" w:rsidRPr="003F541D">
        <w:t>cidadã</w:t>
      </w:r>
      <w:r w:rsidR="00CE4FC7" w:rsidRPr="003F541D">
        <w:t>os</w:t>
      </w:r>
      <w:r w:rsidR="00E94DBE" w:rsidRPr="003F541D">
        <w:t xml:space="preserve"> como </w:t>
      </w:r>
      <w:r>
        <w:t xml:space="preserve">o </w:t>
      </w:r>
      <w:r w:rsidR="00E94DBE" w:rsidRPr="003F541D">
        <w:t xml:space="preserve">transporte, </w:t>
      </w:r>
      <w:r>
        <w:t xml:space="preserve">a </w:t>
      </w:r>
      <w:r w:rsidR="00E94DBE" w:rsidRPr="003F541D">
        <w:t>energia elétrica</w:t>
      </w:r>
      <w:r w:rsidR="007A33B2">
        <w:t xml:space="preserve"> e </w:t>
      </w:r>
      <w:r>
        <w:t xml:space="preserve">o </w:t>
      </w:r>
      <w:r w:rsidR="00E94DBE" w:rsidRPr="003F541D">
        <w:t>saneamento</w:t>
      </w:r>
      <w:r>
        <w:t xml:space="preserve"> básico</w:t>
      </w:r>
      <w:r w:rsidR="00E94DBE" w:rsidRPr="003F541D">
        <w:t>, entre outros</w:t>
      </w:r>
      <w:r>
        <w:t xml:space="preserve"> serviços</w:t>
      </w:r>
      <w:r w:rsidR="00E94DBE" w:rsidRPr="003F541D">
        <w:t>.</w:t>
      </w:r>
    </w:p>
    <w:p w:rsidR="00966DE5" w:rsidRDefault="00966DE5" w:rsidP="009D1AAA">
      <w:pPr>
        <w:pStyle w:val="Body1"/>
        <w:ind w:firstLine="1418"/>
      </w:pPr>
    </w:p>
    <w:p w:rsidR="00E94DBE" w:rsidRPr="003F541D" w:rsidRDefault="00E94DBE" w:rsidP="009D1AAA">
      <w:pPr>
        <w:pStyle w:val="Body1"/>
        <w:ind w:firstLine="1418"/>
      </w:pPr>
      <w:r w:rsidRPr="003F541D">
        <w:t>A esfera empresarial, ou seja, aquela</w:t>
      </w:r>
      <w:r w:rsidR="00FB0196">
        <w:t xml:space="preserve"> na qual o </w:t>
      </w:r>
      <w:r w:rsidRPr="003F541D">
        <w:t xml:space="preserve">fim almejado é invariavelmente o lucro, não possui relação com a atividade estatal </w:t>
      </w:r>
      <w:r w:rsidR="00FB0196">
        <w:t xml:space="preserve">mencionada. Seu </w:t>
      </w:r>
      <w:r w:rsidRPr="003F541D">
        <w:t>exercício</w:t>
      </w:r>
      <w:proofErr w:type="gramStart"/>
      <w:r w:rsidR="00FB0196">
        <w:t xml:space="preserve">, </w:t>
      </w:r>
      <w:r w:rsidRPr="003F541D">
        <w:t>para</w:t>
      </w:r>
      <w:proofErr w:type="gramEnd"/>
      <w:r w:rsidRPr="003F541D">
        <w:t xml:space="preserve"> assim ser considerada</w:t>
      </w:r>
      <w:r w:rsidR="00FB0196">
        <w:t xml:space="preserve">, </w:t>
      </w:r>
      <w:r w:rsidRPr="003F541D">
        <w:t>não necessita de lei que a tipifique. O bem comum até pode se</w:t>
      </w:r>
      <w:r w:rsidR="00FB0196">
        <w:t xml:space="preserve">r algo </w:t>
      </w:r>
      <w:r w:rsidRPr="003F541D">
        <w:t xml:space="preserve">reflexo, uma consequência, mas o interesse único do negócio </w:t>
      </w:r>
      <w:r w:rsidR="00FB0196">
        <w:t xml:space="preserve">é </w:t>
      </w:r>
      <w:r w:rsidR="00CE4FC7" w:rsidRPr="003F541D">
        <w:t xml:space="preserve">o lucro. </w:t>
      </w:r>
      <w:r w:rsidR="00FB0196">
        <w:t xml:space="preserve">Portanto, as </w:t>
      </w:r>
      <w:r w:rsidRPr="003F541D">
        <w:t>atividades desenvolvidas pelo empresário e pelo Estado no serviço público não se confundem</w:t>
      </w:r>
      <w:r w:rsidR="00FB0196">
        <w:t>; elas têm c</w:t>
      </w:r>
      <w:r w:rsidRPr="003F541D">
        <w:t>laras diferenças não somente formais, mas principalmente</w:t>
      </w:r>
      <w:r w:rsidR="00FB0196">
        <w:t xml:space="preserve"> distinções</w:t>
      </w:r>
      <w:r w:rsidRPr="003F541D">
        <w:t xml:space="preserve"> materiais.</w:t>
      </w:r>
    </w:p>
    <w:p w:rsidR="00966DE5" w:rsidRDefault="00966DE5" w:rsidP="009D1AAA">
      <w:pPr>
        <w:pStyle w:val="Body1"/>
        <w:ind w:firstLine="1418"/>
      </w:pPr>
    </w:p>
    <w:p w:rsidR="00896CEF" w:rsidRPr="003F541D" w:rsidRDefault="00886E02" w:rsidP="009D1AAA">
      <w:pPr>
        <w:pStyle w:val="Body1"/>
        <w:ind w:firstLine="1418"/>
      </w:pPr>
      <w:r>
        <w:t xml:space="preserve">A </w:t>
      </w:r>
      <w:r w:rsidR="00896CEF" w:rsidRPr="003F541D">
        <w:t xml:space="preserve">ausência de disciplina levou à discussão do assunto no </w:t>
      </w:r>
      <w:r w:rsidR="00896CEF" w:rsidRPr="007A33B2">
        <w:rPr>
          <w:i/>
        </w:rPr>
        <w:t>Simpósio sobre Sociedades Anônimas</w:t>
      </w:r>
      <w:r>
        <w:t>, em 1</w:t>
      </w:r>
      <w:r w:rsidR="00896CEF" w:rsidRPr="003F541D">
        <w:t xml:space="preserve">970, em São Paulo. Neste encontro, que buscava </w:t>
      </w:r>
      <w:r>
        <w:t xml:space="preserve">normatizar o </w:t>
      </w:r>
      <w:r w:rsidR="00896CEF" w:rsidRPr="003F541D">
        <w:t>instituto, sugeriu-se adotar como paradigma os dispositivos em vigor no Código Italiano de 1942.</w:t>
      </w:r>
    </w:p>
    <w:p w:rsidR="00966DE5" w:rsidRDefault="00966DE5" w:rsidP="009D1AAA">
      <w:pPr>
        <w:pStyle w:val="Body1"/>
        <w:ind w:firstLine="1418"/>
      </w:pPr>
    </w:p>
    <w:p w:rsidR="00E94DBE" w:rsidRPr="003F541D" w:rsidRDefault="00E94DBE" w:rsidP="009D1AAA">
      <w:pPr>
        <w:pStyle w:val="Body1"/>
        <w:ind w:firstLine="1418"/>
      </w:pPr>
      <w:r w:rsidRPr="003F541D">
        <w:t>Com efeito, acredita-se que a primeira legislação a introduzir no Brasil esta nova engenharia</w:t>
      </w:r>
      <w:r w:rsidR="00CE4FC7" w:rsidRPr="003F541D">
        <w:t xml:space="preserve"> nos moldes empresariais</w:t>
      </w:r>
      <w:r w:rsidRPr="003F541D">
        <w:t xml:space="preserve"> foi o Decreto n° 24.643, de 10 de julho de 1934. E</w:t>
      </w:r>
      <w:r w:rsidR="00886E02">
        <w:t xml:space="preserve">le </w:t>
      </w:r>
      <w:r w:rsidRPr="003F541D">
        <w:t xml:space="preserve">versa sobre o </w:t>
      </w:r>
      <w:r w:rsidRPr="00886E02">
        <w:rPr>
          <w:i/>
        </w:rPr>
        <w:t>Código de águas</w:t>
      </w:r>
      <w:r w:rsidRPr="003F541D">
        <w:t xml:space="preserve">, </w:t>
      </w:r>
      <w:r w:rsidR="00886E02">
        <w:t xml:space="preserve">e </w:t>
      </w:r>
      <w:r w:rsidRPr="003F541D">
        <w:t>em seu artigo 201 permite a formação de consórcios.</w:t>
      </w:r>
    </w:p>
    <w:p w:rsidR="00966DE5" w:rsidRDefault="00966DE5" w:rsidP="009D1AAA">
      <w:pPr>
        <w:pStyle w:val="Body1"/>
        <w:ind w:firstLine="1418"/>
      </w:pPr>
    </w:p>
    <w:p w:rsidR="00E94DBE" w:rsidRPr="003F541D" w:rsidRDefault="00E94DBE" w:rsidP="009D1AAA">
      <w:pPr>
        <w:pStyle w:val="Body1"/>
        <w:ind w:firstLine="1418"/>
      </w:pPr>
      <w:r w:rsidRPr="003F541D">
        <w:t>A Portaria n° 107 do extinto</w:t>
      </w:r>
      <w:r w:rsidR="00886E02">
        <w:t xml:space="preserve"> </w:t>
      </w:r>
      <w:r w:rsidR="00886E02" w:rsidRPr="003F541D">
        <w:t>Instituto Brasileiro de Desenvolvimento Florestal</w:t>
      </w:r>
      <w:r w:rsidR="00886E02">
        <w:t xml:space="preserve"> (IBDF</w:t>
      </w:r>
      <w:proofErr w:type="gramStart"/>
      <w:r w:rsidR="00886E02">
        <w:t>)</w:t>
      </w:r>
      <w:proofErr w:type="gramEnd"/>
      <w:r w:rsidRPr="003F541D">
        <w:rPr>
          <w:vertAlign w:val="superscript"/>
        </w:rPr>
        <w:footnoteReference w:id="37"/>
      </w:r>
      <w:r w:rsidRPr="003F541D">
        <w:t xml:space="preserve"> também é reconhecida como uma das pioneiras no assunto. Em seu artigo 11</w:t>
      </w:r>
      <w:r w:rsidR="00886E02">
        <w:t>,</w:t>
      </w:r>
      <w:r w:rsidRPr="003F541D">
        <w:t xml:space="preserve"> instituiu o consórcio societário, determinando que a conjunção empresarial visando </w:t>
      </w:r>
      <w:proofErr w:type="gramStart"/>
      <w:r w:rsidRPr="003F541D">
        <w:t>a</w:t>
      </w:r>
      <w:proofErr w:type="gramEnd"/>
      <w:r w:rsidRPr="003F541D">
        <w:t xml:space="preserve"> venda</w:t>
      </w:r>
      <w:r w:rsidR="00886E02">
        <w:t xml:space="preserve"> das </w:t>
      </w:r>
      <w:r w:rsidRPr="003F541D">
        <w:t>mercadorias</w:t>
      </w:r>
      <w:r w:rsidR="00886E02">
        <w:t xml:space="preserve"> no exterior acontecesse </w:t>
      </w:r>
      <w:r w:rsidRPr="003F541D">
        <w:t xml:space="preserve">mediante a criação de um ente dotado de "personalidade jurídica, revestindo a forma de sociedade comercial, organizada por </w:t>
      </w:r>
      <w:r w:rsidRPr="003F541D">
        <w:lastRenderedPageBreak/>
        <w:t>instrumento público ou particular e com seus atos constitutivos arquivados na repartição ou órgão competente."</w:t>
      </w:r>
    </w:p>
    <w:p w:rsidR="00966DE5" w:rsidRDefault="00966DE5" w:rsidP="009D1AAA">
      <w:pPr>
        <w:pStyle w:val="Body1"/>
        <w:ind w:firstLine="1418"/>
      </w:pPr>
    </w:p>
    <w:p w:rsidR="00E94DBE" w:rsidRPr="003F541D" w:rsidRDefault="00E94DBE" w:rsidP="009D1AAA">
      <w:pPr>
        <w:pStyle w:val="Body1"/>
        <w:ind w:firstLine="1418"/>
      </w:pPr>
      <w:r w:rsidRPr="003F541D">
        <w:t>Posteriormente foi promulgada a Lei n°</w:t>
      </w:r>
      <w:r w:rsidR="0087562F" w:rsidRPr="003F541D">
        <w:t xml:space="preserve"> 4.728, de 1965</w:t>
      </w:r>
      <w:r w:rsidR="000967C1" w:rsidRPr="003F541D">
        <w:t>, revogada pela Lei nº 8.934/94</w:t>
      </w:r>
      <w:r w:rsidR="00105780" w:rsidRPr="003F541D">
        <w:rPr>
          <w:rStyle w:val="Refdenotaderodap"/>
        </w:rPr>
        <w:footnoteReference w:id="38"/>
      </w:r>
      <w:r w:rsidRPr="003F541D">
        <w:t xml:space="preserve"> que, regulada pelo Decreto n° 57.651, de 1966, disciplinou os serviços de registros de comércio e atividades afins, possibilitando </w:t>
      </w:r>
      <w:r w:rsidR="00886E02">
        <w:t xml:space="preserve">arquivar a </w:t>
      </w:r>
      <w:r w:rsidRPr="003F541D">
        <w:t>constituição de consócios, ou de agrupamento de empresas, acordos ou convenção entre empresas.</w:t>
      </w:r>
    </w:p>
    <w:p w:rsidR="00966DE5" w:rsidRDefault="00966DE5" w:rsidP="009D1AAA">
      <w:pPr>
        <w:pStyle w:val="Body1"/>
        <w:ind w:firstLine="1418"/>
      </w:pPr>
    </w:p>
    <w:p w:rsidR="00E94DBE" w:rsidRPr="003F541D" w:rsidRDefault="00E94DBE" w:rsidP="009D1AAA">
      <w:pPr>
        <w:pStyle w:val="Body1"/>
        <w:ind w:firstLine="1418"/>
      </w:pPr>
      <w:r w:rsidRPr="003F541D">
        <w:t>Esta mesma lei</w:t>
      </w:r>
      <w:r w:rsidR="00886E02">
        <w:t xml:space="preserve"> </w:t>
      </w:r>
      <w:r w:rsidR="001F53EA" w:rsidRPr="002E4BE4">
        <w:t>–</w:t>
      </w:r>
      <w:r w:rsidR="00886E02">
        <w:t xml:space="preserve"> </w:t>
      </w:r>
      <w:r w:rsidRPr="003F541D">
        <w:t>que trata do mercado de capitais e estabelece medidas para o seu desenvolvimento</w:t>
      </w:r>
      <w:r w:rsidR="00886E02">
        <w:t xml:space="preserve"> </w:t>
      </w:r>
      <w:r w:rsidR="001F53EA" w:rsidRPr="002E4BE4">
        <w:t>–</w:t>
      </w:r>
      <w:r w:rsidR="00886E02">
        <w:t xml:space="preserve"> </w:t>
      </w:r>
      <w:r w:rsidRPr="003F541D">
        <w:t>admite, em seu art</w:t>
      </w:r>
      <w:r w:rsidR="00886E02">
        <w:t xml:space="preserve">igo </w:t>
      </w:r>
      <w:r w:rsidRPr="003F541D">
        <w:t>15</w:t>
      </w:r>
      <w:r w:rsidRPr="003F541D">
        <w:rPr>
          <w:vertAlign w:val="superscript"/>
        </w:rPr>
        <w:footnoteReference w:id="39"/>
      </w:r>
      <w:r w:rsidRPr="003F541D">
        <w:t xml:space="preserve">, a constituição de consórcio entre </w:t>
      </w:r>
      <w:r w:rsidR="00886E02">
        <w:t xml:space="preserve">as </w:t>
      </w:r>
      <w:r w:rsidRPr="003F541D">
        <w:t>instituições financeiras autorizadas a operar no mercado financeiro e de capitais, com o objet</w:t>
      </w:r>
      <w:r w:rsidR="00886E02">
        <w:t xml:space="preserve">ivo de </w:t>
      </w:r>
      <w:r w:rsidRPr="003F541D">
        <w:t xml:space="preserve">colocar em circulação título e valores mobiliários no mercado. </w:t>
      </w:r>
      <w:r w:rsidRPr="001F53EA">
        <w:t>Exig</w:t>
      </w:r>
      <w:r w:rsidR="00886E02" w:rsidRPr="001F53EA">
        <w:t>e</w:t>
      </w:r>
      <w:r w:rsidRPr="001F53EA">
        <w:t>-se</w:t>
      </w:r>
      <w:r w:rsidRPr="003F541D">
        <w:t xml:space="preserve"> que o grupo destas empresas seja regulado por contrato registrado no Banco Central.</w:t>
      </w:r>
    </w:p>
    <w:p w:rsidR="00966DE5" w:rsidRDefault="00966DE5" w:rsidP="002810B4">
      <w:pPr>
        <w:pStyle w:val="Body1"/>
        <w:ind w:firstLine="1418"/>
      </w:pPr>
    </w:p>
    <w:p w:rsidR="002810B4" w:rsidRDefault="00E94DBE" w:rsidP="002810B4">
      <w:pPr>
        <w:pStyle w:val="Body1"/>
        <w:ind w:firstLine="1418"/>
      </w:pPr>
      <w:r w:rsidRPr="003F541D">
        <w:t xml:space="preserve">A legislação pátria está habituada </w:t>
      </w:r>
      <w:r w:rsidR="00886E02">
        <w:t xml:space="preserve">aos </w:t>
      </w:r>
      <w:r w:rsidRPr="003F541D">
        <w:t xml:space="preserve">tipos societários definidos no Código Civil e em legislações especiais. No entanto, na </w:t>
      </w:r>
      <w:r w:rsidRPr="003F541D">
        <w:rPr>
          <w:i/>
        </w:rPr>
        <w:t>Joint Venture</w:t>
      </w:r>
      <w:r w:rsidR="00886E02">
        <w:rPr>
          <w:i/>
        </w:rPr>
        <w:t>,</w:t>
      </w:r>
      <w:r w:rsidRPr="003F541D">
        <w:t xml:space="preserve"> as empresas que a compõe permanecem intactas</w:t>
      </w:r>
      <w:r w:rsidR="00886E02">
        <w:t xml:space="preserve">. E </w:t>
      </w:r>
      <w:r w:rsidRPr="003F541D">
        <w:t>nem poderia ser diferente, pois</w:t>
      </w:r>
      <w:r w:rsidR="00886E02">
        <w:t xml:space="preserve"> conforme menciona Ru</w:t>
      </w:r>
      <w:r w:rsidRPr="003F541D">
        <w:t>bens Requião</w:t>
      </w:r>
      <w:r w:rsidR="00886E02">
        <w:t>:</w:t>
      </w:r>
      <w:proofErr w:type="gramStart"/>
      <w:r w:rsidRPr="003F541D">
        <w:rPr>
          <w:vertAlign w:val="superscript"/>
        </w:rPr>
        <w:footnoteReference w:id="40"/>
      </w:r>
      <w:proofErr w:type="gramEnd"/>
      <w:r w:rsidRPr="003F541D">
        <w:t xml:space="preserve"> </w:t>
      </w:r>
    </w:p>
    <w:p w:rsidR="002810B4" w:rsidRDefault="002810B4" w:rsidP="002810B4">
      <w:pPr>
        <w:pStyle w:val="Body1"/>
        <w:ind w:firstLine="1418"/>
      </w:pPr>
    </w:p>
    <w:p w:rsidR="00E94DBE" w:rsidRPr="003F541D" w:rsidRDefault="00E94DBE" w:rsidP="002810B4">
      <w:pPr>
        <w:pStyle w:val="Body1"/>
        <w:spacing w:line="240" w:lineRule="auto"/>
        <w:ind w:left="2268"/>
      </w:pPr>
      <w:r w:rsidRPr="002810B4">
        <w:rPr>
          <w:sz w:val="20"/>
          <w:szCs w:val="20"/>
        </w:rPr>
        <w:t>Houvesse fusão de sociedade e de sua</w:t>
      </w:r>
      <w:r w:rsidR="002810B4">
        <w:rPr>
          <w:sz w:val="20"/>
          <w:szCs w:val="20"/>
        </w:rPr>
        <w:t>s</w:t>
      </w:r>
      <w:r w:rsidRPr="002810B4">
        <w:rPr>
          <w:sz w:val="20"/>
          <w:szCs w:val="20"/>
        </w:rPr>
        <w:t xml:space="preserve"> empresas e o agrupamento desapareceria no mesmo instante da fusão, transfigurada em sociedade nova, titular de uma empresa única. No consórcio, ao revés, as sociedades não se fundem, pois cada uma continua no pleno viço de sua autonomia patrimonial, com a personalidade jurídica intangível de cada uma</w:t>
      </w:r>
      <w:r w:rsidRPr="003F541D">
        <w:t>.</w:t>
      </w:r>
    </w:p>
    <w:p w:rsidR="002810B4" w:rsidRDefault="002810B4" w:rsidP="009D1AAA">
      <w:pPr>
        <w:pStyle w:val="Body1"/>
        <w:ind w:firstLine="1418"/>
      </w:pPr>
    </w:p>
    <w:p w:rsidR="00E94DBE" w:rsidRPr="003F541D" w:rsidRDefault="00886E02" w:rsidP="00886E02">
      <w:pPr>
        <w:pStyle w:val="Body1"/>
        <w:ind w:firstLine="1418"/>
      </w:pPr>
      <w:r>
        <w:t>Para o autor, n</w:t>
      </w:r>
      <w:r w:rsidR="00E94DBE" w:rsidRPr="003F541D">
        <w:t xml:space="preserve">ão há a possibilidade de, </w:t>
      </w:r>
      <w:r>
        <w:t xml:space="preserve">por analogia, </w:t>
      </w:r>
      <w:r w:rsidR="00E94DBE" w:rsidRPr="003F541D">
        <w:t>utilizarmos leis que regulam tipos societários ou institutos afins para aplicá-l</w:t>
      </w:r>
      <w:r>
        <w:t>o</w:t>
      </w:r>
      <w:r w:rsidR="00E94DBE" w:rsidRPr="003F541D">
        <w:t xml:space="preserve">s à </w:t>
      </w:r>
      <w:r w:rsidR="00E94DBE" w:rsidRPr="003F541D">
        <w:rPr>
          <w:i/>
        </w:rPr>
        <w:t>Joint Venture</w:t>
      </w:r>
      <w:r w:rsidR="00E94DBE" w:rsidRPr="003F541D">
        <w:t>, pois nenhum</w:t>
      </w:r>
      <w:r>
        <w:t xml:space="preserve"> deles se </w:t>
      </w:r>
      <w:r w:rsidR="00E94DBE" w:rsidRPr="003F541D">
        <w:t>aproxima do consórcio de empresas.</w:t>
      </w:r>
      <w:r>
        <w:t xml:space="preserve"> Seus textos </w:t>
      </w:r>
      <w:r w:rsidR="00E94DBE" w:rsidRPr="003F541D">
        <w:t xml:space="preserve">não especificam o consórcio </w:t>
      </w:r>
      <w:r w:rsidR="00E94DBE" w:rsidRPr="003F541D">
        <w:lastRenderedPageBreak/>
        <w:t xml:space="preserve">de empresas.  </w:t>
      </w:r>
      <w:proofErr w:type="gramStart"/>
      <w:r w:rsidR="00E94DBE" w:rsidRPr="003F541D">
        <w:t>Limita</w:t>
      </w:r>
      <w:r>
        <w:t>m</w:t>
      </w:r>
      <w:r w:rsidR="00E94DBE" w:rsidRPr="003F541D">
        <w:t>-se</w:t>
      </w:r>
      <w:proofErr w:type="gramEnd"/>
      <w:r w:rsidR="00E94DBE" w:rsidRPr="003F541D">
        <w:t xml:space="preserve"> a atuar em setores específicos da economia sem, no entanto, disciplinar o instituto da </w:t>
      </w:r>
      <w:r w:rsidR="00E94DBE" w:rsidRPr="003F541D">
        <w:rPr>
          <w:i/>
        </w:rPr>
        <w:t>Joint Venture</w:t>
      </w:r>
      <w:r w:rsidR="00E94DBE" w:rsidRPr="003F541D">
        <w:t>.</w:t>
      </w:r>
    </w:p>
    <w:p w:rsidR="00E94DBE" w:rsidRPr="003F541D" w:rsidRDefault="00E94DBE" w:rsidP="003F541D">
      <w:pPr>
        <w:pStyle w:val="Body1"/>
      </w:pPr>
    </w:p>
    <w:p w:rsidR="00E94DBE" w:rsidRPr="003F541D" w:rsidRDefault="00404A44" w:rsidP="003F541D">
      <w:pPr>
        <w:pStyle w:val="Body1"/>
      </w:pPr>
      <w:r w:rsidRPr="00943221">
        <w:rPr>
          <w:b/>
        </w:rPr>
        <w:t xml:space="preserve">4.1 </w:t>
      </w:r>
      <w:r w:rsidR="00E94DBE" w:rsidRPr="00943221">
        <w:rPr>
          <w:b/>
        </w:rPr>
        <w:t xml:space="preserve">A </w:t>
      </w:r>
      <w:r w:rsidR="00886E02">
        <w:rPr>
          <w:b/>
        </w:rPr>
        <w:t>L</w:t>
      </w:r>
      <w:r w:rsidR="00E94DBE" w:rsidRPr="00943221">
        <w:rPr>
          <w:b/>
        </w:rPr>
        <w:t>ei das Sociedades Anônimas</w:t>
      </w:r>
    </w:p>
    <w:p w:rsidR="00E94DBE" w:rsidRPr="003F541D" w:rsidRDefault="00E94DBE" w:rsidP="003F541D">
      <w:pPr>
        <w:pStyle w:val="Body1"/>
      </w:pPr>
      <w:r w:rsidRPr="003F541D">
        <w:t xml:space="preserve"> </w:t>
      </w:r>
    </w:p>
    <w:p w:rsidR="00E93360" w:rsidRPr="003F541D" w:rsidRDefault="00E93360" w:rsidP="009D1AAA">
      <w:pPr>
        <w:pStyle w:val="Body1"/>
        <w:ind w:firstLine="1418"/>
      </w:pPr>
      <w:r w:rsidRPr="003F541D">
        <w:t>O consórcio não surgiu com a promulgação da Lei nº 6.404</w:t>
      </w:r>
      <w:r w:rsidR="00886E02">
        <w:t>,</w:t>
      </w:r>
      <w:r w:rsidRPr="003F541D">
        <w:t xml:space="preserve"> de 1976</w:t>
      </w:r>
      <w:r w:rsidR="007A33B2">
        <w:t>,</w:t>
      </w:r>
      <w:r w:rsidR="00886E02">
        <w:t xml:space="preserve"> nem </w:t>
      </w:r>
      <w:r w:rsidRPr="003F541D">
        <w:t>foi</w:t>
      </w:r>
      <w:r w:rsidR="00886E02">
        <w:t xml:space="preserve"> uma </w:t>
      </w:r>
      <w:r w:rsidRPr="003F541D">
        <w:t>criação da lei das Sociedades Anônimas. Sua prática, co</w:t>
      </w:r>
      <w:r w:rsidR="00886E02">
        <w:t xml:space="preserve">nforme </w:t>
      </w:r>
      <w:r w:rsidRPr="003F541D">
        <w:t>menciona</w:t>
      </w:r>
      <w:r w:rsidR="00886E02">
        <w:t>mos, já e</w:t>
      </w:r>
      <w:r w:rsidRPr="003F541D">
        <w:t xml:space="preserve">ra exercida há muito no território nacional, </w:t>
      </w:r>
      <w:r w:rsidR="007A33B2">
        <w:t xml:space="preserve">numa </w:t>
      </w:r>
      <w:r w:rsidRPr="003F541D">
        <w:t>época n</w:t>
      </w:r>
      <w:r w:rsidR="00886E02">
        <w:t xml:space="preserve">a </w:t>
      </w:r>
      <w:r w:rsidRPr="003F541D">
        <w:t>qual o Brasil empreendia em obras de grande porte</w:t>
      </w:r>
      <w:r w:rsidR="00886E02">
        <w:t xml:space="preserve"> e </w:t>
      </w:r>
      <w:r w:rsidRPr="003F541D">
        <w:t>uma empreiteira somente não teria condições de assumir o sucesso do negócio.</w:t>
      </w:r>
      <w:r w:rsidR="00777D5A" w:rsidRPr="003F541D">
        <w:t xml:space="preserve"> </w:t>
      </w:r>
      <w:r w:rsidR="00886E02">
        <w:t xml:space="preserve">Neste </w:t>
      </w:r>
      <w:r w:rsidR="00777D5A" w:rsidRPr="003F541D">
        <w:t>contexto</w:t>
      </w:r>
      <w:r w:rsidR="007A33B2">
        <w:t>,</w:t>
      </w:r>
      <w:r w:rsidR="00777D5A" w:rsidRPr="003F541D">
        <w:t xml:space="preserve"> </w:t>
      </w:r>
      <w:r w:rsidR="00886E02">
        <w:t xml:space="preserve">foi </w:t>
      </w:r>
      <w:r w:rsidR="00777D5A" w:rsidRPr="003F541D">
        <w:t>regul</w:t>
      </w:r>
      <w:r w:rsidR="00886E02">
        <w:t>ad</w:t>
      </w:r>
      <w:r w:rsidR="007A33B2">
        <w:t xml:space="preserve">o o consórcio na </w:t>
      </w:r>
      <w:r w:rsidR="00886E02">
        <w:t>L</w:t>
      </w:r>
      <w:r w:rsidR="00777D5A" w:rsidRPr="003F541D">
        <w:t>ei das S.A.</w:t>
      </w:r>
      <w:r w:rsidR="00886E02">
        <w:t xml:space="preserve">, </w:t>
      </w:r>
      <w:r w:rsidR="00777D5A" w:rsidRPr="003F541D">
        <w:t xml:space="preserve">ou seja, numa realidade </w:t>
      </w:r>
      <w:r w:rsidR="00886E02">
        <w:t>q</w:t>
      </w:r>
      <w:r w:rsidR="00777D5A" w:rsidRPr="003F541D">
        <w:t xml:space="preserve">ue reconheceu a importância </w:t>
      </w:r>
      <w:r w:rsidR="007A33B2">
        <w:t>d</w:t>
      </w:r>
      <w:r w:rsidR="00777D5A" w:rsidRPr="003F541D">
        <w:t>esta figura empresarial já utilizad</w:t>
      </w:r>
      <w:r w:rsidR="00886E02">
        <w:t>a</w:t>
      </w:r>
      <w:r w:rsidR="00777D5A" w:rsidRPr="003F541D">
        <w:t xml:space="preserve"> em larga escala no </w:t>
      </w:r>
      <w:r w:rsidR="00886E02">
        <w:t xml:space="preserve">Brasil </w:t>
      </w:r>
      <w:r w:rsidR="007A33B2">
        <w:t xml:space="preserve">e </w:t>
      </w:r>
      <w:r w:rsidR="00777D5A" w:rsidRPr="003F541D">
        <w:t xml:space="preserve">no </w:t>
      </w:r>
      <w:r w:rsidR="00886E02">
        <w:t xml:space="preserve">exterior. </w:t>
      </w:r>
    </w:p>
    <w:p w:rsidR="00966DE5" w:rsidRDefault="00966DE5" w:rsidP="009D1AAA">
      <w:pPr>
        <w:pStyle w:val="Body1"/>
        <w:ind w:firstLine="1418"/>
      </w:pPr>
    </w:p>
    <w:p w:rsidR="003527B4" w:rsidRPr="003F541D" w:rsidRDefault="003527B4" w:rsidP="009D1AAA">
      <w:pPr>
        <w:pStyle w:val="Body1"/>
        <w:ind w:firstLine="1418"/>
      </w:pPr>
      <w:r w:rsidRPr="003F541D">
        <w:t xml:space="preserve">A lei das Sociedades Anônimas tratou </w:t>
      </w:r>
      <w:r w:rsidR="00886E02">
        <w:t xml:space="preserve">superficialmente </w:t>
      </w:r>
      <w:r w:rsidRPr="003F541D">
        <w:t>do consórcio de empresas em seus artigos 279 e 280</w:t>
      </w:r>
      <w:r w:rsidR="00886E02">
        <w:t xml:space="preserve">, </w:t>
      </w:r>
      <w:r w:rsidRPr="003F541D">
        <w:t xml:space="preserve">disciplinando o instituto na forma como </w:t>
      </w:r>
      <w:proofErr w:type="gramStart"/>
      <w:r w:rsidR="00901788" w:rsidRPr="003F541D">
        <w:t xml:space="preserve">era utilizado pelos costumes e </w:t>
      </w:r>
      <w:r w:rsidR="00653FEB">
        <w:t xml:space="preserve">na </w:t>
      </w:r>
      <w:r w:rsidR="00901788" w:rsidRPr="003F541D">
        <w:t>prática empresarial</w:t>
      </w:r>
      <w:proofErr w:type="gramEnd"/>
      <w:r w:rsidR="00901788" w:rsidRPr="003F541D">
        <w:t>.</w:t>
      </w:r>
      <w:r w:rsidR="00B96E68" w:rsidRPr="003F541D">
        <w:t xml:space="preserve"> No entanto, </w:t>
      </w:r>
      <w:r w:rsidR="00A84FCC" w:rsidRPr="003F541D">
        <w:t>regulou um</w:t>
      </w:r>
      <w:r w:rsidR="00B96E68" w:rsidRPr="003F541D">
        <w:t xml:space="preserve"> ponto </w:t>
      </w:r>
      <w:r w:rsidR="00653FEB">
        <w:t xml:space="preserve">extremamente relevante: </w:t>
      </w:r>
      <w:r w:rsidR="00B96E68" w:rsidRPr="003F541D">
        <w:t>o da responsabilidade dos consorciados.</w:t>
      </w:r>
    </w:p>
    <w:p w:rsidR="00966DE5" w:rsidRDefault="00966DE5" w:rsidP="009D1AAA">
      <w:pPr>
        <w:pStyle w:val="Body1"/>
        <w:ind w:firstLine="1418"/>
      </w:pPr>
    </w:p>
    <w:p w:rsidR="00E94DBE" w:rsidRPr="003F541D" w:rsidRDefault="008E69A8" w:rsidP="009D1AAA">
      <w:pPr>
        <w:pStyle w:val="Body1"/>
        <w:ind w:firstLine="1418"/>
      </w:pPr>
      <w:r w:rsidRPr="003F541D">
        <w:t>D</w:t>
      </w:r>
      <w:r w:rsidR="00E94DBE" w:rsidRPr="003F541D">
        <w:t>ispõe o</w:t>
      </w:r>
      <w:r w:rsidRPr="003F541D">
        <w:t xml:space="preserve"> </w:t>
      </w:r>
      <w:r w:rsidR="0048221F">
        <w:t>parágrafo</w:t>
      </w:r>
      <w:r w:rsidRPr="003F541D">
        <w:t>1º do</w:t>
      </w:r>
      <w:r w:rsidR="00E94DBE" w:rsidRPr="003F541D">
        <w:t xml:space="preserve"> artigo 278, da Lei n° 6.404/76 "</w:t>
      </w:r>
      <w:r w:rsidRPr="003F541D">
        <w:t>O consórcio não tem person</w:t>
      </w:r>
      <w:r w:rsidR="00653FEB">
        <w:t>a</w:t>
      </w:r>
      <w:r w:rsidRPr="003F541D">
        <w:t>lidade jurídica e as consorciadas somente se obrigam nas condições previstas no respectivo contrato, respondendo cada uma por suas obrigações, sem presunção de solidariedade</w:t>
      </w:r>
      <w:r w:rsidR="00E94DBE" w:rsidRPr="003F541D">
        <w:t>."</w:t>
      </w:r>
      <w:r w:rsidR="00294585" w:rsidRPr="003F541D">
        <w:t xml:space="preserve"> Este artigo </w:t>
      </w:r>
      <w:r w:rsidR="00653FEB">
        <w:t>está em conformidade à r</w:t>
      </w:r>
      <w:r w:rsidR="00294585" w:rsidRPr="003F541D">
        <w:t>egra</w:t>
      </w:r>
      <w:r w:rsidR="00C910BB" w:rsidRPr="003F541D">
        <w:t xml:space="preserve"> geral</w:t>
      </w:r>
      <w:r w:rsidR="00294585" w:rsidRPr="003F541D">
        <w:t xml:space="preserve"> de que a solidariedade não se presume, mas resulta da lei ou da vontade das partes.</w:t>
      </w:r>
    </w:p>
    <w:p w:rsidR="00966DE5" w:rsidRDefault="00966DE5" w:rsidP="009D1AAA">
      <w:pPr>
        <w:pStyle w:val="Body1"/>
        <w:ind w:firstLine="1418"/>
      </w:pPr>
    </w:p>
    <w:p w:rsidR="007F65C5" w:rsidRPr="003F541D" w:rsidRDefault="0018418A" w:rsidP="009D1AAA">
      <w:pPr>
        <w:pStyle w:val="Body1"/>
        <w:ind w:firstLine="1418"/>
      </w:pPr>
      <w:r w:rsidRPr="003F541D">
        <w:t>O consórcio, segundo Frans Martins</w:t>
      </w:r>
      <w:r w:rsidRPr="003F541D">
        <w:rPr>
          <w:rStyle w:val="Refdenotaderodap"/>
        </w:rPr>
        <w:footnoteReference w:id="41"/>
      </w:r>
      <w:r w:rsidRPr="003F541D">
        <w:t>, forma um grupo de coordenação</w:t>
      </w:r>
      <w:r w:rsidR="00F67ED8" w:rsidRPr="003F541D">
        <w:t xml:space="preserve">, enquanto o </w:t>
      </w:r>
      <w:r w:rsidRPr="003F541D">
        <w:t>de sociedades</w:t>
      </w:r>
      <w:r w:rsidR="00653FEB">
        <w:t xml:space="preserve"> </w:t>
      </w:r>
      <w:r w:rsidR="001F53EA" w:rsidRPr="002E4BE4">
        <w:t>–</w:t>
      </w:r>
      <w:r w:rsidR="00653FEB">
        <w:t xml:space="preserve"> </w:t>
      </w:r>
      <w:r w:rsidR="00F67ED8" w:rsidRPr="003F541D">
        <w:t>regulad</w:t>
      </w:r>
      <w:r w:rsidR="00653FEB">
        <w:t xml:space="preserve">o </w:t>
      </w:r>
      <w:r w:rsidR="00F67ED8" w:rsidRPr="003F541D">
        <w:t>nos artigos 265 e seguintes da mesma lei</w:t>
      </w:r>
      <w:r w:rsidR="00653FEB">
        <w:t xml:space="preserve"> </w:t>
      </w:r>
      <w:r w:rsidR="001F53EA" w:rsidRPr="002E4BE4">
        <w:t>–</w:t>
      </w:r>
      <w:r w:rsidR="00653FEB">
        <w:t xml:space="preserve"> </w:t>
      </w:r>
      <w:r w:rsidRPr="003F541D">
        <w:t>são grupos de subordinação.</w:t>
      </w:r>
      <w:r w:rsidR="00F67ED8" w:rsidRPr="003F541D">
        <w:t xml:space="preserve"> </w:t>
      </w:r>
      <w:r w:rsidR="00653FEB">
        <w:t xml:space="preserve">Em relação a eles, o artigo 265 prevê ainda a </w:t>
      </w:r>
      <w:r w:rsidR="00F67ED8" w:rsidRPr="003F541D">
        <w:t xml:space="preserve">figura da sociedade controladora e controlada; exige que a sociedade controladora, ou de comando de grupo, </w:t>
      </w:r>
      <w:r w:rsidR="00653FEB">
        <w:t xml:space="preserve">seja </w:t>
      </w:r>
      <w:r w:rsidR="00F67ED8" w:rsidRPr="003F541D">
        <w:t>brasileira</w:t>
      </w:r>
      <w:r w:rsidR="00653FEB">
        <w:t xml:space="preserve"> e </w:t>
      </w:r>
      <w:r w:rsidR="00F67ED8" w:rsidRPr="003F541D">
        <w:t>exer</w:t>
      </w:r>
      <w:r w:rsidR="00653FEB">
        <w:t xml:space="preserve">ça </w:t>
      </w:r>
      <w:r w:rsidR="00F67ED8" w:rsidRPr="003F541D">
        <w:t>direta ou indiretamente, mas de modo permanente, o controle das sociedades filiadas.</w:t>
      </w:r>
    </w:p>
    <w:p w:rsidR="00966DE5" w:rsidRDefault="00966DE5" w:rsidP="000D14D3">
      <w:pPr>
        <w:pStyle w:val="Body1"/>
        <w:ind w:firstLine="1418"/>
      </w:pPr>
    </w:p>
    <w:p w:rsidR="00F67ED8" w:rsidRPr="003F541D" w:rsidRDefault="00F67ED8" w:rsidP="000D14D3">
      <w:pPr>
        <w:pStyle w:val="Body1"/>
        <w:ind w:firstLine="1418"/>
      </w:pPr>
      <w:r w:rsidRPr="003F541D">
        <w:lastRenderedPageBreak/>
        <w:t>Com efeito, no grupo de sociedade</w:t>
      </w:r>
      <w:r w:rsidR="003251CF" w:rsidRPr="003F541D">
        <w:t>s</w:t>
      </w:r>
      <w:r w:rsidRPr="003F541D">
        <w:t xml:space="preserve"> há uma relação de subordinação. A estrura é hierarquizada, o que justifica a responsabilidade solidária entre os participantes.</w:t>
      </w:r>
      <w:r w:rsidR="009B63B7" w:rsidRPr="003F541D">
        <w:t xml:space="preserve"> Já no consórcio, a relação de coordenação não induz a esta solidariedade</w:t>
      </w:r>
      <w:r w:rsidR="00A47A8A" w:rsidRPr="003F541D">
        <w:rPr>
          <w:rStyle w:val="Refdenotaderodap"/>
        </w:rPr>
        <w:footnoteReference w:id="42"/>
      </w:r>
      <w:r w:rsidR="009B63B7" w:rsidRPr="003F541D">
        <w:t xml:space="preserve">. Talvez a melhor definição fosse </w:t>
      </w:r>
      <w:proofErr w:type="gramStart"/>
      <w:r w:rsidR="00653FEB">
        <w:t>a</w:t>
      </w:r>
      <w:proofErr w:type="gramEnd"/>
      <w:r w:rsidR="00653FEB">
        <w:t xml:space="preserve"> </w:t>
      </w:r>
      <w:r w:rsidR="009B63B7" w:rsidRPr="003F541D">
        <w:t xml:space="preserve">cooperação. A coordenação </w:t>
      </w:r>
      <w:r w:rsidR="009B63B7" w:rsidRPr="001F53EA">
        <w:t xml:space="preserve">pode ser </w:t>
      </w:r>
      <w:r w:rsidR="001F53EA">
        <w:t xml:space="preserve">exercida </w:t>
      </w:r>
      <w:r w:rsidR="009B63B7" w:rsidRPr="003F541D">
        <w:t xml:space="preserve">por uma das </w:t>
      </w:r>
      <w:r w:rsidR="003251CF" w:rsidRPr="003F541D">
        <w:t>integrantes do consórcio</w:t>
      </w:r>
      <w:r w:rsidR="009B63B7" w:rsidRPr="003F541D">
        <w:t>, mas não significa que esta sociedade possu</w:t>
      </w:r>
      <w:r w:rsidR="00653FEB">
        <w:t>a</w:t>
      </w:r>
      <w:r w:rsidR="009B63B7" w:rsidRPr="003F541D">
        <w:t xml:space="preserve"> asce</w:t>
      </w:r>
      <w:r w:rsidR="00653FEB">
        <w:t>n</w:t>
      </w:r>
      <w:r w:rsidR="009B63B7" w:rsidRPr="003F541D">
        <w:t xml:space="preserve">dência sobre </w:t>
      </w:r>
      <w:r w:rsidR="00653FEB">
        <w:t xml:space="preserve">os </w:t>
      </w:r>
      <w:r w:rsidR="009B63B7" w:rsidRPr="003F541D">
        <w:t>demais</w:t>
      </w:r>
      <w:r w:rsidR="003251CF" w:rsidRPr="003F541D">
        <w:t xml:space="preserve"> consorciados</w:t>
      </w:r>
      <w:r w:rsidR="009B63B7" w:rsidRPr="003F541D">
        <w:t>, ou que est</w:t>
      </w:r>
      <w:r w:rsidR="00653FEB">
        <w:t>e</w:t>
      </w:r>
      <w:r w:rsidR="009B63B7" w:rsidRPr="003F541D">
        <w:t>s dev</w:t>
      </w:r>
      <w:r w:rsidR="00653FEB">
        <w:t xml:space="preserve">am </w:t>
      </w:r>
      <w:r w:rsidR="009B63B7" w:rsidRPr="003F541D">
        <w:t>atuar sob o comando e ordens da primeira.</w:t>
      </w:r>
    </w:p>
    <w:p w:rsidR="00966DE5" w:rsidRDefault="00966DE5" w:rsidP="000D14D3">
      <w:pPr>
        <w:pStyle w:val="Body1"/>
        <w:ind w:firstLine="1418"/>
      </w:pPr>
    </w:p>
    <w:p w:rsidR="00DE618F" w:rsidRPr="003F541D" w:rsidRDefault="00DE618F" w:rsidP="000D14D3">
      <w:pPr>
        <w:pStyle w:val="Body1"/>
        <w:ind w:firstLine="1418"/>
      </w:pPr>
      <w:r w:rsidRPr="003F541D">
        <w:t xml:space="preserve">A principal característica da </w:t>
      </w:r>
      <w:r w:rsidRPr="003F541D">
        <w:rPr>
          <w:i/>
        </w:rPr>
        <w:t>Joint Venture</w:t>
      </w:r>
      <w:r w:rsidRPr="003F541D">
        <w:t xml:space="preserve"> é que cada </w:t>
      </w:r>
      <w:r w:rsidRPr="003F541D">
        <w:rPr>
          <w:i/>
        </w:rPr>
        <w:t>coadventure</w:t>
      </w:r>
      <w:r w:rsidRPr="003F541D">
        <w:t xml:space="preserve"> mantém sua perso</w:t>
      </w:r>
      <w:r w:rsidR="00653FEB">
        <w:t xml:space="preserve">nalidade </w:t>
      </w:r>
      <w:r w:rsidRPr="003F541D">
        <w:t>e independência intacta</w:t>
      </w:r>
      <w:r w:rsidR="00653FEB">
        <w:t>s</w:t>
      </w:r>
      <w:r w:rsidRPr="003F541D">
        <w:t xml:space="preserve">. O consórcio não faz da empresa </w:t>
      </w:r>
      <w:r w:rsidR="00B43C10" w:rsidRPr="003F541D">
        <w:t>s</w:t>
      </w:r>
      <w:r w:rsidR="007A33B2">
        <w:t xml:space="preserve">eu sócio, </w:t>
      </w:r>
      <w:r w:rsidR="00B43C10" w:rsidRPr="003F541D">
        <w:t>e nem lhe subordina a q</w:t>
      </w:r>
      <w:r w:rsidRPr="003F541D">
        <w:t>ualquer outra.</w:t>
      </w:r>
      <w:r w:rsidR="004D0B48" w:rsidRPr="003F541D">
        <w:t xml:space="preserve"> O único dever é que todos respeit</w:t>
      </w:r>
      <w:r w:rsidR="005F0AAF" w:rsidRPr="003F541D">
        <w:t>em o quanto fixado nas cláusulas contratuais</w:t>
      </w:r>
      <w:r w:rsidR="007A33B2">
        <w:t xml:space="preserve">. A </w:t>
      </w:r>
      <w:r w:rsidR="004D0B48" w:rsidRPr="003F541D">
        <w:t>responsabilidade se limitará a estas obrigações</w:t>
      </w:r>
      <w:r w:rsidR="001E0365" w:rsidRPr="003F541D">
        <w:t xml:space="preserve"> individuais</w:t>
      </w:r>
      <w:r w:rsidR="007A33B2">
        <w:t xml:space="preserve"> (</w:t>
      </w:r>
      <w:r w:rsidR="001E0365" w:rsidRPr="003F541D">
        <w:t>e não do consórcio</w:t>
      </w:r>
      <w:r w:rsidR="007A33B2">
        <w:t>)</w:t>
      </w:r>
      <w:r w:rsidR="00653FEB">
        <w:t xml:space="preserve">, </w:t>
      </w:r>
      <w:r w:rsidR="004D0B48" w:rsidRPr="003F541D">
        <w:t>assumidas e não cumpridas.</w:t>
      </w:r>
    </w:p>
    <w:p w:rsidR="00966DE5" w:rsidRDefault="00966DE5" w:rsidP="000D14D3">
      <w:pPr>
        <w:pStyle w:val="Body1"/>
        <w:ind w:firstLine="1418"/>
      </w:pPr>
    </w:p>
    <w:p w:rsidR="004A3D95" w:rsidRPr="003F541D" w:rsidRDefault="004A3D95" w:rsidP="000D14D3">
      <w:pPr>
        <w:pStyle w:val="Body1"/>
        <w:ind w:firstLine="1418"/>
      </w:pPr>
      <w:r w:rsidRPr="003F541D">
        <w:t>Na hipótese de falência de um dos consorciados, e inexistindo</w:t>
      </w:r>
      <w:r w:rsidR="003D405E" w:rsidRPr="003F541D">
        <w:t xml:space="preserve"> a</w:t>
      </w:r>
      <w:r w:rsidRPr="003F541D">
        <w:t xml:space="preserve"> solidariedade, é expresso na lei (</w:t>
      </w:r>
      <w:r w:rsidR="0048221F">
        <w:t>parágrafo</w:t>
      </w:r>
      <w:r w:rsidRPr="003F541D">
        <w:t xml:space="preserve"> 2º) q</w:t>
      </w:r>
      <w:r w:rsidR="00531BDB" w:rsidRPr="003F541D">
        <w:t>ue seus efeitos não se estenderão</w:t>
      </w:r>
      <w:r w:rsidRPr="003F541D">
        <w:t xml:space="preserve"> às demais, subsistindo o consórcio com as outras contratantes, e os créditos que </w:t>
      </w:r>
      <w:r w:rsidR="00653FEB">
        <w:t xml:space="preserve">eventualmente </w:t>
      </w:r>
      <w:r w:rsidRPr="003F541D">
        <w:t xml:space="preserve">tiver a falida serão apurados e pagos </w:t>
      </w:r>
      <w:r w:rsidR="00653FEB">
        <w:t xml:space="preserve">conforme </w:t>
      </w:r>
      <w:r w:rsidRPr="003F541D">
        <w:t>previst</w:t>
      </w:r>
      <w:r w:rsidR="00653FEB">
        <w:t>o</w:t>
      </w:r>
      <w:r w:rsidRPr="003F541D">
        <w:t xml:space="preserve"> no contrato de consórcio.</w:t>
      </w:r>
    </w:p>
    <w:p w:rsidR="00966DE5" w:rsidRDefault="00966DE5" w:rsidP="000D14D3">
      <w:pPr>
        <w:pStyle w:val="Body1"/>
        <w:ind w:firstLine="1418"/>
      </w:pPr>
    </w:p>
    <w:p w:rsidR="004B5A49" w:rsidRPr="003F541D" w:rsidRDefault="004B5A49" w:rsidP="000D14D3">
      <w:pPr>
        <w:pStyle w:val="Body1"/>
        <w:ind w:firstLine="1418"/>
      </w:pPr>
      <w:r w:rsidRPr="003F541D">
        <w:t>Na lei das S</w:t>
      </w:r>
      <w:r w:rsidR="007A33B2">
        <w:t xml:space="preserve">ociedades </w:t>
      </w:r>
      <w:r w:rsidRPr="003F541D">
        <w:t>A</w:t>
      </w:r>
      <w:r w:rsidR="007A33B2">
        <w:t xml:space="preserve">nônimas, </w:t>
      </w:r>
      <w:r w:rsidRPr="003F541D">
        <w:t xml:space="preserve">o artigo 278 inicia sua redação da seguinte forma: </w:t>
      </w:r>
      <w:r w:rsidRPr="00653FEB">
        <w:t>“As companhias e quaisquer outras sociedades (...) podem constituir consórcio para executar determinado empreendimento</w:t>
      </w:r>
      <w:r w:rsidR="00653FEB">
        <w:t xml:space="preserve"> </w:t>
      </w:r>
      <w:r w:rsidR="00653FEB" w:rsidRPr="00653FEB">
        <w:t>(</w:t>
      </w:r>
      <w:r w:rsidRPr="00653FEB">
        <w:t>...</w:t>
      </w:r>
      <w:r w:rsidR="00653FEB" w:rsidRPr="00653FEB">
        <w:t>)</w:t>
      </w:r>
      <w:r w:rsidRPr="00653FEB">
        <w:t>”</w:t>
      </w:r>
      <w:r w:rsidR="00653FEB">
        <w:t xml:space="preserve">. Segundo o texto, </w:t>
      </w:r>
      <w:r w:rsidRPr="003F541D">
        <w:t xml:space="preserve">seria </w:t>
      </w:r>
      <w:r w:rsidR="003B752E" w:rsidRPr="003F541D">
        <w:t>obrigatória</w:t>
      </w:r>
      <w:r w:rsidRPr="003F541D">
        <w:t xml:space="preserve"> a participação de uma Sociedade Anônima, </w:t>
      </w:r>
      <w:r w:rsidR="00653FEB">
        <w:t xml:space="preserve">que </w:t>
      </w:r>
      <w:r w:rsidRPr="003F541D">
        <w:t>restringi</w:t>
      </w:r>
      <w:r w:rsidR="00653FEB">
        <w:t xml:space="preserve">ria o </w:t>
      </w:r>
      <w:r w:rsidRPr="003F541D">
        <w:t>desenvolvimento do instituto.</w:t>
      </w:r>
    </w:p>
    <w:p w:rsidR="00966DE5" w:rsidRDefault="00966DE5" w:rsidP="000D14D3">
      <w:pPr>
        <w:pStyle w:val="Body1"/>
        <w:ind w:firstLine="1418"/>
      </w:pPr>
    </w:p>
    <w:p w:rsidR="00B926BE" w:rsidRPr="003F541D" w:rsidRDefault="001D3A3B" w:rsidP="000D14D3">
      <w:pPr>
        <w:pStyle w:val="Body1"/>
        <w:ind w:firstLine="1418"/>
      </w:pPr>
      <w:r w:rsidRPr="003F541D">
        <w:t>No entanto, esta exigência não tem sido observada pela doutrina</w:t>
      </w:r>
      <w:r w:rsidR="00653FEB">
        <w:t xml:space="preserve"> que, por sua vez, </w:t>
      </w:r>
      <w:r w:rsidRPr="003F541D">
        <w:t>entende desnecessári</w:t>
      </w:r>
      <w:r w:rsidR="00653FEB">
        <w:t>a</w:t>
      </w:r>
      <w:r w:rsidRPr="003F541D">
        <w:t xml:space="preserve"> e sem razão a obrigatori</w:t>
      </w:r>
      <w:r w:rsidR="00FD7C61" w:rsidRPr="003F541D">
        <w:t>edade de uma S.A. no consórcio</w:t>
      </w:r>
      <w:r w:rsidR="00653FEB">
        <w:t xml:space="preserve"> e </w:t>
      </w:r>
      <w:r w:rsidR="003B752E" w:rsidRPr="003F541D">
        <w:t>perm</w:t>
      </w:r>
      <w:r w:rsidR="007A33B2">
        <w:t xml:space="preserve">ite </w:t>
      </w:r>
      <w:r w:rsidR="003B752E" w:rsidRPr="003F541D">
        <w:t xml:space="preserve">até mesmo </w:t>
      </w:r>
      <w:proofErr w:type="gramStart"/>
      <w:r w:rsidR="003B752E" w:rsidRPr="003F541D">
        <w:t>um consorciado empresa</w:t>
      </w:r>
      <w:proofErr w:type="gramEnd"/>
      <w:r w:rsidR="003B752E" w:rsidRPr="003F541D">
        <w:t xml:space="preserve"> individual</w:t>
      </w:r>
      <w:r w:rsidR="00FD7C61" w:rsidRPr="003F541D">
        <w:t xml:space="preserve">. Em diversas leis especiais não há </w:t>
      </w:r>
      <w:r w:rsidR="00653FEB">
        <w:t xml:space="preserve">qualquer </w:t>
      </w:r>
      <w:r w:rsidR="00FD7C61" w:rsidRPr="003F541D">
        <w:t xml:space="preserve">previsão semelhante. </w:t>
      </w:r>
    </w:p>
    <w:p w:rsidR="00966DE5" w:rsidRDefault="00966DE5" w:rsidP="000D14D3">
      <w:pPr>
        <w:pStyle w:val="Body1"/>
        <w:ind w:firstLine="1418"/>
      </w:pPr>
    </w:p>
    <w:p w:rsidR="004B5A49" w:rsidRPr="003F541D" w:rsidRDefault="00FD7C61" w:rsidP="000D14D3">
      <w:pPr>
        <w:pStyle w:val="Body1"/>
        <w:ind w:firstLine="1418"/>
      </w:pPr>
      <w:r w:rsidRPr="003F541D">
        <w:lastRenderedPageBreak/>
        <w:t>No</w:t>
      </w:r>
      <w:r w:rsidR="00B926BE" w:rsidRPr="003F541D">
        <w:t xml:space="preserve"> revogado</w:t>
      </w:r>
      <w:r w:rsidR="00B926BE" w:rsidRPr="003F541D">
        <w:rPr>
          <w:rStyle w:val="Refdenotaderodap"/>
        </w:rPr>
        <w:footnoteReference w:id="43"/>
      </w:r>
      <w:r w:rsidRPr="003F541D">
        <w:t xml:space="preserve"> Decreto nº 73.140, de 1973, </w:t>
      </w:r>
      <w:r w:rsidR="005F7C86" w:rsidRPr="003F541D">
        <w:t>que regulamenta</w:t>
      </w:r>
      <w:r w:rsidR="004A7D85" w:rsidRPr="003F541D">
        <w:t>va</w:t>
      </w:r>
      <w:r w:rsidR="005F7C86" w:rsidRPr="003F541D">
        <w:t xml:space="preserve"> as licita</w:t>
      </w:r>
      <w:r w:rsidR="004A7D85" w:rsidRPr="003F541D">
        <w:t>ções e os contratos, relativos a</w:t>
      </w:r>
      <w:r w:rsidR="005F7C86" w:rsidRPr="003F541D">
        <w:t xml:space="preserve"> obras e serviços de engenharia, o artigo 6º e incisos </w:t>
      </w:r>
      <w:r w:rsidR="004A7D85" w:rsidRPr="003F541D">
        <w:t>permitia</w:t>
      </w:r>
      <w:r w:rsidR="005F7C86" w:rsidRPr="003F541D">
        <w:t xml:space="preserve"> a participação de consórcio, sem qualquer menção à</w:t>
      </w:r>
      <w:r w:rsidR="00B52B20" w:rsidRPr="003F541D">
        <w:t xml:space="preserve"> exigência de sociedade anônima e, </w:t>
      </w:r>
      <w:r w:rsidR="004A7D85" w:rsidRPr="003F541D">
        <w:t xml:space="preserve">em </w:t>
      </w:r>
      <w:r w:rsidR="00B52B20" w:rsidRPr="003F541D">
        <w:t>seu artigo 23</w:t>
      </w:r>
      <w:r w:rsidR="00653FEB">
        <w:t>,</w:t>
      </w:r>
      <w:r w:rsidR="00B52B20" w:rsidRPr="003F541D">
        <w:t xml:space="preserve"> aut</w:t>
      </w:r>
      <w:r w:rsidR="004A7D85" w:rsidRPr="003F541D">
        <w:t>oriza</w:t>
      </w:r>
      <w:r w:rsidR="00653FEB">
        <w:t>va</w:t>
      </w:r>
      <w:r w:rsidR="004A7D85" w:rsidRPr="003F541D">
        <w:t xml:space="preserve"> que no consórcio participasse</w:t>
      </w:r>
      <w:r w:rsidR="00653FEB">
        <w:t>m, inclusive, p</w:t>
      </w:r>
      <w:r w:rsidR="00B52B20" w:rsidRPr="003F541D">
        <w:t>essoa</w:t>
      </w:r>
      <w:r w:rsidR="00653FEB">
        <w:t>s</w:t>
      </w:r>
      <w:r w:rsidR="00B52B20" w:rsidRPr="003F541D">
        <w:t xml:space="preserve"> física</w:t>
      </w:r>
      <w:r w:rsidR="00653FEB">
        <w:t>s</w:t>
      </w:r>
      <w:r w:rsidR="00B52B20" w:rsidRPr="003F541D">
        <w:t>.</w:t>
      </w:r>
    </w:p>
    <w:p w:rsidR="00966DE5" w:rsidRDefault="00966DE5" w:rsidP="000D14D3">
      <w:pPr>
        <w:pStyle w:val="Body1"/>
        <w:ind w:firstLine="1418"/>
      </w:pPr>
    </w:p>
    <w:p w:rsidR="004F6CDE" w:rsidRPr="003F541D" w:rsidRDefault="00653FEB" w:rsidP="000D14D3">
      <w:pPr>
        <w:pStyle w:val="Body1"/>
        <w:ind w:firstLine="1418"/>
      </w:pPr>
      <w:r>
        <w:t xml:space="preserve">Já conforme a Lei </w:t>
      </w:r>
      <w:r w:rsidR="004F6CDE" w:rsidRPr="003F541D">
        <w:t>d</w:t>
      </w:r>
      <w:r w:rsidR="00C41BDD" w:rsidRPr="003F541D">
        <w:t xml:space="preserve">e licitação nº 8.666, de 1973, </w:t>
      </w:r>
      <w:r w:rsidR="004F6CDE" w:rsidRPr="003F541D">
        <w:t>o artigo 33 autoriza a participação de empresas em consórcio</w:t>
      </w:r>
      <w:r>
        <w:t xml:space="preserve">. No entanto, </w:t>
      </w:r>
      <w:r w:rsidR="004F6CDE" w:rsidRPr="003F541D">
        <w:t>segundo a doutrina, não obstante a redação do tipo, nada im</w:t>
      </w:r>
      <w:r w:rsidR="00B407F4" w:rsidRPr="003F541D">
        <w:t xml:space="preserve">pede </w:t>
      </w:r>
      <w:r>
        <w:t xml:space="preserve">também a </w:t>
      </w:r>
      <w:r w:rsidR="00B407F4" w:rsidRPr="003F541D">
        <w:t>participação</w:t>
      </w:r>
      <w:r w:rsidR="004F6CDE" w:rsidRPr="003F541D">
        <w:t xml:space="preserve"> de pessoas físi</w:t>
      </w:r>
      <w:r w:rsidR="00B407F4" w:rsidRPr="003F541D">
        <w:t>cas, desde</w:t>
      </w:r>
      <w:r w:rsidR="001464B4" w:rsidRPr="003F541D">
        <w:t xml:space="preserve"> que atendido</w:t>
      </w:r>
      <w:r>
        <w:t>s</w:t>
      </w:r>
      <w:r w:rsidR="001464B4" w:rsidRPr="003F541D">
        <w:t xml:space="preserve"> os demais requisitos legais.</w:t>
      </w:r>
    </w:p>
    <w:p w:rsidR="00966DE5" w:rsidRDefault="00966DE5" w:rsidP="000D14D3">
      <w:pPr>
        <w:pStyle w:val="Body1"/>
        <w:ind w:firstLine="1418"/>
      </w:pPr>
    </w:p>
    <w:p w:rsidR="00653FEB" w:rsidRDefault="00653FEB" w:rsidP="000D14D3">
      <w:pPr>
        <w:pStyle w:val="Body1"/>
        <w:ind w:firstLine="1418"/>
      </w:pPr>
      <w:r>
        <w:t xml:space="preserve">O </w:t>
      </w:r>
      <w:r w:rsidR="000B6DD5" w:rsidRPr="003F541D">
        <w:t xml:space="preserve">artigo 279 da </w:t>
      </w:r>
      <w:r>
        <w:t>l</w:t>
      </w:r>
      <w:r w:rsidR="000B6DD5" w:rsidRPr="003F541D">
        <w:t xml:space="preserve">ei das Sociedades Anônimas determina que o consórcio </w:t>
      </w:r>
      <w:proofErr w:type="gramStart"/>
      <w:r w:rsidR="000B6DD5" w:rsidRPr="003F541D">
        <w:t>será</w:t>
      </w:r>
      <w:proofErr w:type="gramEnd"/>
      <w:r w:rsidR="000B6DD5" w:rsidRPr="003F541D">
        <w:t xml:space="preserve"> constituído mediante </w:t>
      </w:r>
      <w:r>
        <w:t xml:space="preserve">um </w:t>
      </w:r>
      <w:r w:rsidR="000B6DD5" w:rsidRPr="003F541D">
        <w:t>contrato aprovado pelo órgão da sociedade competente para autorizar a alienação de bens do ativo permanente</w:t>
      </w:r>
      <w:r>
        <w:t xml:space="preserve">. Para isso, devem ser </w:t>
      </w:r>
      <w:r w:rsidR="000B6DD5" w:rsidRPr="003F541D">
        <w:t>observad</w:t>
      </w:r>
      <w:r>
        <w:t>as</w:t>
      </w:r>
      <w:r w:rsidR="000B6DD5" w:rsidRPr="003F541D">
        <w:t xml:space="preserve"> ainda</w:t>
      </w:r>
      <w:r>
        <w:t xml:space="preserve"> as </w:t>
      </w:r>
      <w:r w:rsidR="000B6DD5" w:rsidRPr="003F541D">
        <w:t>diversas formalidades, como o empreendimento que constitui o objeto do consórcio</w:t>
      </w:r>
      <w:r w:rsidR="00324F0C" w:rsidRPr="003F541D">
        <w:rPr>
          <w:rStyle w:val="Refdenotaderodap"/>
        </w:rPr>
        <w:footnoteReference w:id="44"/>
      </w:r>
      <w:r w:rsidR="000B6DD5" w:rsidRPr="003F541D">
        <w:t xml:space="preserve">, sua duração, endereço e foro, a obrigação e </w:t>
      </w:r>
      <w:r>
        <w:t xml:space="preserve">a </w:t>
      </w:r>
      <w:r w:rsidR="000B6DD5" w:rsidRPr="003F541D">
        <w:t>responsabilidade de cada sociedade consorciada</w:t>
      </w:r>
      <w:r>
        <w:t xml:space="preserve">. </w:t>
      </w:r>
    </w:p>
    <w:p w:rsidR="00966DE5" w:rsidRDefault="00966DE5" w:rsidP="000D14D3">
      <w:pPr>
        <w:pStyle w:val="Body1"/>
        <w:ind w:firstLine="1418"/>
      </w:pPr>
    </w:p>
    <w:p w:rsidR="00FA189C" w:rsidRPr="003F541D" w:rsidRDefault="00FA189C" w:rsidP="000D14D3">
      <w:pPr>
        <w:pStyle w:val="Body1"/>
        <w:ind w:firstLine="1418"/>
      </w:pPr>
      <w:r w:rsidRPr="003F541D">
        <w:t>Tratando-se de consorciado Sociedade Anônima, o órgão competente para expedir a autorização será o Conselho de Administração ou, em sua ausência</w:t>
      </w:r>
      <w:r w:rsidR="00724AE8">
        <w:t>,</w:t>
      </w:r>
      <w:r w:rsidRPr="003F541D">
        <w:t xml:space="preserve"> a Assembl</w:t>
      </w:r>
      <w:r w:rsidR="00724AE8">
        <w:t>e</w:t>
      </w:r>
      <w:r w:rsidRPr="003F541D">
        <w:t xml:space="preserve">ia Geral. Tratando de sociedades de pessoas e/ou contratuais, </w:t>
      </w:r>
      <w:r w:rsidR="00BB34BF" w:rsidRPr="003F541D">
        <w:t>a autorização competirá à</w:t>
      </w:r>
      <w:r w:rsidRPr="003F541D">
        <w:t xml:space="preserve"> maioria dos sócios</w:t>
      </w:r>
      <w:r w:rsidR="00724AE8">
        <w:t>,</w:t>
      </w:r>
      <w:r w:rsidRPr="003F541D">
        <w:t xml:space="preserve"> de acordo com</w:t>
      </w:r>
      <w:r w:rsidR="00BB34BF" w:rsidRPr="003F541D">
        <w:t xml:space="preserve"> a</w:t>
      </w:r>
      <w:r w:rsidRPr="003F541D">
        <w:t xml:space="preserve"> sua participação social.</w:t>
      </w:r>
    </w:p>
    <w:p w:rsidR="00655F6E" w:rsidRDefault="00655F6E" w:rsidP="003F541D">
      <w:pPr>
        <w:pStyle w:val="Body1"/>
        <w:rPr>
          <w:b/>
        </w:rPr>
      </w:pPr>
    </w:p>
    <w:p w:rsidR="00E94DBE" w:rsidRPr="003F541D" w:rsidRDefault="00943221" w:rsidP="003F541D">
      <w:pPr>
        <w:pStyle w:val="Body1"/>
      </w:pPr>
      <w:proofErr w:type="gramStart"/>
      <w:r w:rsidRPr="00943221">
        <w:rPr>
          <w:b/>
        </w:rPr>
        <w:t>5</w:t>
      </w:r>
      <w:proofErr w:type="gramEnd"/>
      <w:r w:rsidRPr="00943221">
        <w:rPr>
          <w:b/>
        </w:rPr>
        <w:t xml:space="preserve"> </w:t>
      </w:r>
      <w:r w:rsidR="00E94DBE" w:rsidRPr="00943221">
        <w:rPr>
          <w:b/>
        </w:rPr>
        <w:t>A</w:t>
      </w:r>
      <w:r w:rsidRPr="00943221">
        <w:rPr>
          <w:b/>
        </w:rPr>
        <w:t xml:space="preserve">SPECTOS TRIBUTÁRIOS DA </w:t>
      </w:r>
      <w:r w:rsidR="00E94DBE" w:rsidRPr="00943221">
        <w:rPr>
          <w:b/>
          <w:i/>
        </w:rPr>
        <w:t>J</w:t>
      </w:r>
      <w:r w:rsidRPr="00943221">
        <w:rPr>
          <w:b/>
          <w:i/>
        </w:rPr>
        <w:t>OINT VENTURE</w:t>
      </w:r>
    </w:p>
    <w:p w:rsidR="00E94DBE" w:rsidRDefault="00E94DBE" w:rsidP="003F541D">
      <w:pPr>
        <w:pStyle w:val="Body1"/>
      </w:pPr>
    </w:p>
    <w:p w:rsidR="009135FD" w:rsidRPr="003F541D" w:rsidRDefault="00E94DBE" w:rsidP="000D14D3">
      <w:pPr>
        <w:pStyle w:val="Body1"/>
        <w:ind w:firstLine="1418"/>
      </w:pPr>
      <w:r w:rsidRPr="003F541D">
        <w:t xml:space="preserve">Não é tema fácil tratar do assunto tributário que envolve a </w:t>
      </w:r>
      <w:r w:rsidRPr="003F541D">
        <w:rPr>
          <w:i/>
        </w:rPr>
        <w:t>Joint Venture</w:t>
      </w:r>
      <w:r w:rsidRPr="003F541D">
        <w:t>. A</w:t>
      </w:r>
      <w:r w:rsidR="0050566E">
        <w:t>s</w:t>
      </w:r>
      <w:proofErr w:type="gramStart"/>
      <w:r w:rsidR="0050566E">
        <w:t xml:space="preserve"> </w:t>
      </w:r>
      <w:r w:rsidRPr="003F541D">
        <w:t xml:space="preserve"> </w:t>
      </w:r>
      <w:proofErr w:type="gramEnd"/>
      <w:r w:rsidRPr="003F541D">
        <w:t xml:space="preserve">regras que disciplinam a tributação deste tipo de operação </w:t>
      </w:r>
      <w:r w:rsidR="0050566E">
        <w:t>mudam constantemente</w:t>
      </w:r>
      <w:r w:rsidR="007A33B2">
        <w:t>,</w:t>
      </w:r>
      <w:r w:rsidR="0050566E">
        <w:t xml:space="preserve"> o que invi</w:t>
      </w:r>
      <w:r w:rsidRPr="003F541D">
        <w:t>abiliza a apresentação de um quadro atual, tornando-</w:t>
      </w:r>
      <w:r w:rsidR="0050566E">
        <w:t>o</w:t>
      </w:r>
      <w:r w:rsidRPr="003F541D">
        <w:t xml:space="preserve"> rapidamente desatualizado.</w:t>
      </w:r>
    </w:p>
    <w:p w:rsidR="00966DE5" w:rsidRDefault="00966DE5" w:rsidP="000D14D3">
      <w:pPr>
        <w:pStyle w:val="Body1"/>
        <w:ind w:firstLine="1418"/>
      </w:pPr>
    </w:p>
    <w:p w:rsidR="00E94DBE" w:rsidRPr="003F541D" w:rsidRDefault="00E94DBE" w:rsidP="000D14D3">
      <w:pPr>
        <w:pStyle w:val="Body1"/>
        <w:ind w:firstLine="1418"/>
      </w:pPr>
      <w:r w:rsidRPr="003F541D">
        <w:t xml:space="preserve">As vantagens obtidas por meio da </w:t>
      </w:r>
      <w:r w:rsidRPr="003F541D">
        <w:rPr>
          <w:i/>
        </w:rPr>
        <w:t>Joint Venture</w:t>
      </w:r>
      <w:r w:rsidRPr="003F541D">
        <w:t xml:space="preserve"> já</w:t>
      </w:r>
      <w:r w:rsidR="00704346" w:rsidRPr="003F541D">
        <w:t xml:space="preserve"> foram</w:t>
      </w:r>
      <w:r w:rsidR="0050566E">
        <w:t>,</w:t>
      </w:r>
      <w:r w:rsidR="00704346" w:rsidRPr="003F541D">
        <w:t xml:space="preserve"> em parte</w:t>
      </w:r>
      <w:r w:rsidR="0050566E">
        <w:t>,</w:t>
      </w:r>
      <w:r w:rsidRPr="003F541D">
        <w:t xml:space="preserve"> mencionadas. Além d</w:t>
      </w:r>
      <w:r w:rsidR="0050566E">
        <w:t>e</w:t>
      </w:r>
      <w:r w:rsidRPr="003F541D">
        <w:t xml:space="preserve"> potencializa</w:t>
      </w:r>
      <w:r w:rsidR="0050566E">
        <w:t xml:space="preserve">r os </w:t>
      </w:r>
      <w:r w:rsidRPr="003F541D">
        <w:t xml:space="preserve">lucros, o consórcio de empresa proporciona um </w:t>
      </w:r>
      <w:r w:rsidRPr="003F541D">
        <w:lastRenderedPageBreak/>
        <w:t>planejamento tributário mais vantajoso se a empresa opta</w:t>
      </w:r>
      <w:r w:rsidR="0050566E">
        <w:t xml:space="preserve">r </w:t>
      </w:r>
      <w:proofErr w:type="gramStart"/>
      <w:r w:rsidRPr="003F541D">
        <w:t>por,</w:t>
      </w:r>
      <w:proofErr w:type="gramEnd"/>
      <w:r w:rsidRPr="003F541D">
        <w:t xml:space="preserve"> sozinha, empreender e arriscar num mercado até então desconhecido.</w:t>
      </w:r>
    </w:p>
    <w:p w:rsidR="00966DE5" w:rsidRDefault="00966DE5" w:rsidP="000D14D3">
      <w:pPr>
        <w:pStyle w:val="Body1"/>
        <w:ind w:firstLine="1418"/>
      </w:pPr>
    </w:p>
    <w:p w:rsidR="00E94DBE" w:rsidRPr="003F541D" w:rsidRDefault="00E94DBE" w:rsidP="000D14D3">
      <w:pPr>
        <w:pStyle w:val="Body1"/>
        <w:ind w:firstLine="1418"/>
      </w:pPr>
      <w:r w:rsidRPr="003F541D">
        <w:t xml:space="preserve">Parte da doutrina equipara a </w:t>
      </w:r>
      <w:r w:rsidRPr="003F541D">
        <w:rPr>
          <w:i/>
        </w:rPr>
        <w:t>Joint Venture</w:t>
      </w:r>
      <w:r w:rsidRPr="003F541D">
        <w:t>, a</w:t>
      </w:r>
      <w:r w:rsidR="0050566E">
        <w:t xml:space="preserve">o noso </w:t>
      </w:r>
      <w:r w:rsidRPr="003F541D">
        <w:t xml:space="preserve">ver equivocadamente, a uma sociedade em conta de participação no que tange ao planejamento tributário. Afirma que a empresa nacional </w:t>
      </w:r>
      <w:r w:rsidR="0050566E">
        <w:t xml:space="preserve">unida </w:t>
      </w:r>
      <w:r w:rsidR="00704346" w:rsidRPr="003F541D">
        <w:t>a uma estrangeira</w:t>
      </w:r>
      <w:r w:rsidRPr="003F541D">
        <w:t xml:space="preserve"> atua na qualidade de sócia ostensiva</w:t>
      </w:r>
      <w:r w:rsidR="0050566E">
        <w:t xml:space="preserve"> e </w:t>
      </w:r>
      <w:r w:rsidRPr="003F541D">
        <w:t>concentra</w:t>
      </w:r>
      <w:r w:rsidR="0050566E">
        <w:t xml:space="preserve"> </w:t>
      </w:r>
      <w:r w:rsidRPr="003F541D">
        <w:t>em si a tributação.</w:t>
      </w:r>
    </w:p>
    <w:p w:rsidR="00966DE5" w:rsidRDefault="00966DE5" w:rsidP="000D14D3">
      <w:pPr>
        <w:pStyle w:val="Body1"/>
        <w:ind w:firstLine="1418"/>
      </w:pPr>
    </w:p>
    <w:p w:rsidR="00E94DBE" w:rsidRPr="003F541D" w:rsidRDefault="00E94DBE" w:rsidP="000D14D3">
      <w:pPr>
        <w:pStyle w:val="Body1"/>
        <w:ind w:firstLine="1418"/>
      </w:pPr>
      <w:r w:rsidRPr="003F541D">
        <w:t xml:space="preserve">O interesse de uma empresa estrangeira numa </w:t>
      </w:r>
      <w:r w:rsidRPr="003F541D">
        <w:rPr>
          <w:i/>
        </w:rPr>
        <w:t>Joint Venture</w:t>
      </w:r>
      <w:r w:rsidRPr="003F541D">
        <w:t xml:space="preserve"> é, num novo mercado, aumentar seus lucros</w:t>
      </w:r>
      <w:r w:rsidR="0050566E">
        <w:t xml:space="preserve"> e </w:t>
      </w:r>
      <w:r w:rsidRPr="003F541D">
        <w:t>nele atua</w:t>
      </w:r>
      <w:r w:rsidR="0050566E">
        <w:t xml:space="preserve">r </w:t>
      </w:r>
      <w:r w:rsidRPr="003F541D">
        <w:t xml:space="preserve">direta ou indiretamente por meio da empresa nacional. Não se trata de </w:t>
      </w:r>
      <w:r w:rsidR="0050566E">
        <w:t xml:space="preserve">uma </w:t>
      </w:r>
      <w:r w:rsidRPr="003F541D">
        <w:t xml:space="preserve">simples participação acionária, mas de uma comunhão de esforços </w:t>
      </w:r>
      <w:r w:rsidR="0050566E">
        <w:t xml:space="preserve">da </w:t>
      </w:r>
      <w:r w:rsidRPr="003F541D">
        <w:t xml:space="preserve">participação conjunta de todos os envolvidos. </w:t>
      </w:r>
    </w:p>
    <w:p w:rsidR="00966DE5" w:rsidRDefault="00966DE5" w:rsidP="000D14D3">
      <w:pPr>
        <w:pStyle w:val="Body1"/>
        <w:ind w:firstLine="1418"/>
      </w:pPr>
    </w:p>
    <w:p w:rsidR="00E94DBE" w:rsidRPr="003F541D" w:rsidRDefault="00E94DBE" w:rsidP="000D14D3">
      <w:pPr>
        <w:pStyle w:val="Body1"/>
        <w:ind w:firstLine="1418"/>
      </w:pPr>
      <w:r w:rsidRPr="003F541D">
        <w:t>O sócio oculto, em regra, limita-se a injetar capital sem, no entanto, apresentar poderes de gerência, o que não verifica</w:t>
      </w:r>
      <w:r w:rsidR="0050566E">
        <w:t>mos</w:t>
      </w:r>
      <w:r w:rsidRPr="003F541D">
        <w:t xml:space="preserve"> na </w:t>
      </w:r>
      <w:r w:rsidRPr="003F541D">
        <w:rPr>
          <w:i/>
        </w:rPr>
        <w:t>Joint Venture</w:t>
      </w:r>
      <w:r w:rsidRPr="003F541D">
        <w:t>. Mas a principal diferença</w:t>
      </w:r>
      <w:r w:rsidR="0050566E">
        <w:t xml:space="preserve">, aquela </w:t>
      </w:r>
      <w:r w:rsidRPr="003F541D">
        <w:t>que impede a aproximação entre os institutos</w:t>
      </w:r>
      <w:r w:rsidR="007A33B2">
        <w:t>,</w:t>
      </w:r>
      <w:r w:rsidRPr="003F541D">
        <w:t xml:space="preserve"> </w:t>
      </w:r>
      <w:r w:rsidR="0050566E">
        <w:t xml:space="preserve">é o fato da </w:t>
      </w:r>
      <w:r w:rsidRPr="003F541D">
        <w:t xml:space="preserve">falência do sócio ostensivo obrigatoriamente ocasionar a dissolução da sociedade, o que não ocorreria numa </w:t>
      </w:r>
      <w:r w:rsidRPr="003F541D">
        <w:rPr>
          <w:i/>
        </w:rPr>
        <w:t>Joint Venture</w:t>
      </w:r>
      <w:r w:rsidRPr="003F541D">
        <w:t>. Esta</w:t>
      </w:r>
      <w:r w:rsidR="0050566E">
        <w:t xml:space="preserve"> última, </w:t>
      </w:r>
      <w:r w:rsidR="000A713A" w:rsidRPr="003F541D">
        <w:t>por força de lei</w:t>
      </w:r>
      <w:r w:rsidR="0050566E">
        <w:t xml:space="preserve">, </w:t>
      </w:r>
      <w:r w:rsidRPr="003F541D">
        <w:t>preserva a autonomia d</w:t>
      </w:r>
      <w:r w:rsidR="0050566E">
        <w:t xml:space="preserve">os seus </w:t>
      </w:r>
      <w:r w:rsidRPr="003F541D">
        <w:t xml:space="preserve">integrantes, </w:t>
      </w:r>
      <w:r w:rsidR="0050566E">
        <w:t xml:space="preserve">o que </w:t>
      </w:r>
      <w:r w:rsidRPr="003F541D">
        <w:t>garant</w:t>
      </w:r>
      <w:r w:rsidR="0050566E">
        <w:t xml:space="preserve">e a </w:t>
      </w:r>
      <w:r w:rsidRPr="003F541D">
        <w:t>continuidade do consórcio</w:t>
      </w:r>
      <w:r w:rsidR="0050566E">
        <w:t xml:space="preserve"> </w:t>
      </w:r>
      <w:r w:rsidRPr="003F541D">
        <w:t>e do negócio, caso uma das empresas ingresse em processo falimentar.</w:t>
      </w:r>
    </w:p>
    <w:p w:rsidR="00966DE5" w:rsidRDefault="00966DE5" w:rsidP="000D14D3">
      <w:pPr>
        <w:pStyle w:val="Body1"/>
        <w:ind w:firstLine="1418"/>
      </w:pPr>
    </w:p>
    <w:p w:rsidR="00E94DBE" w:rsidRPr="003F541D" w:rsidRDefault="00E94DBE" w:rsidP="000D14D3">
      <w:pPr>
        <w:pStyle w:val="Body1"/>
        <w:ind w:firstLine="1418"/>
      </w:pPr>
      <w:r w:rsidRPr="003F541D">
        <w:t>Por estes motivos é que entend</w:t>
      </w:r>
      <w:r w:rsidR="0050566E">
        <w:t>emos s</w:t>
      </w:r>
      <w:r w:rsidRPr="003F541D">
        <w:t>er inviável, ou ao menos pouco aconselhá</w:t>
      </w:r>
      <w:r w:rsidR="00515C4A" w:rsidRPr="003F541D">
        <w:t>vel,</w:t>
      </w:r>
      <w:r w:rsidRPr="003F541D">
        <w:t xml:space="preserve"> estruturar o planejamento tributário de uma </w:t>
      </w:r>
      <w:r w:rsidRPr="003F541D">
        <w:rPr>
          <w:i/>
        </w:rPr>
        <w:t>Joint Venture</w:t>
      </w:r>
      <w:r w:rsidRPr="003F541D">
        <w:t xml:space="preserve"> como se </w:t>
      </w:r>
      <w:r w:rsidR="0050566E">
        <w:t xml:space="preserve">ela </w:t>
      </w:r>
      <w:r w:rsidRPr="003F541D">
        <w:t>fosse uma Sociedade em Conta de Participação.</w:t>
      </w:r>
    </w:p>
    <w:p w:rsidR="00E94DBE" w:rsidRPr="003F541D" w:rsidRDefault="00E94DBE" w:rsidP="000D14D3">
      <w:pPr>
        <w:pStyle w:val="Body1"/>
        <w:ind w:firstLine="1418"/>
      </w:pPr>
      <w:r w:rsidRPr="003F541D">
        <w:t xml:space="preserve">Superado este ponto, dispõe o </w:t>
      </w:r>
      <w:r w:rsidR="0048221F">
        <w:t>artigo</w:t>
      </w:r>
      <w:r w:rsidRPr="003F541D">
        <w:t xml:space="preserve"> 278, </w:t>
      </w:r>
      <w:r w:rsidRPr="001F53EA">
        <w:t>parágrafo primeiro</w:t>
      </w:r>
      <w:r w:rsidRPr="003F541D">
        <w:t xml:space="preserve"> da Lei das Sociedades Anônima</w:t>
      </w:r>
      <w:r w:rsidR="007A33B2">
        <w:t>s</w:t>
      </w:r>
      <w:r w:rsidRPr="003F541D">
        <w:t>, que o consórcio de empresas não tem personalidade jurídica</w:t>
      </w:r>
      <w:r w:rsidRPr="003F541D">
        <w:rPr>
          <w:vertAlign w:val="superscript"/>
        </w:rPr>
        <w:footnoteReference w:id="45"/>
      </w:r>
      <w:r w:rsidRPr="003F541D">
        <w:t xml:space="preserve">. Esta previsão legal </w:t>
      </w:r>
      <w:r w:rsidR="0050566E">
        <w:t xml:space="preserve">foi aplicada inicialmente em </w:t>
      </w:r>
      <w:r w:rsidRPr="003F541D">
        <w:t>todas as áreas, quais sejam, na responsabilidade civil</w:t>
      </w:r>
      <w:r w:rsidR="007A33B2">
        <w:t xml:space="preserve"> (</w:t>
      </w:r>
      <w:r w:rsidRPr="003F541D">
        <w:t>a falência de uma consorciada não se estenderia às demais</w:t>
      </w:r>
      <w:r w:rsidR="007A33B2">
        <w:t>)</w:t>
      </w:r>
      <w:r w:rsidRPr="003F541D">
        <w:t xml:space="preserve"> e, principalmente</w:t>
      </w:r>
      <w:r w:rsidR="0050566E">
        <w:t xml:space="preserve"> em relação aos </w:t>
      </w:r>
      <w:r w:rsidRPr="003F541D">
        <w:t>tributos</w:t>
      </w:r>
      <w:r w:rsidR="007A33B2">
        <w:t xml:space="preserve"> (</w:t>
      </w:r>
      <w:r w:rsidR="00515C4A" w:rsidRPr="003F541D">
        <w:t>que</w:t>
      </w:r>
      <w:r w:rsidRPr="003F541D">
        <w:t xml:space="preserve"> incidiriam estritamente sobre a atividade desenvolvida por cada empresa isoladamente</w:t>
      </w:r>
      <w:r w:rsidR="007A33B2">
        <w:t>)</w:t>
      </w:r>
      <w:r w:rsidRPr="003F541D">
        <w:t>.</w:t>
      </w:r>
    </w:p>
    <w:p w:rsidR="00966DE5" w:rsidRDefault="00966DE5" w:rsidP="000D14D3">
      <w:pPr>
        <w:pStyle w:val="Body1"/>
        <w:ind w:firstLine="1418"/>
      </w:pPr>
    </w:p>
    <w:p w:rsidR="00E94DBE" w:rsidRPr="003F541D" w:rsidRDefault="00E94DBE" w:rsidP="000D14D3">
      <w:pPr>
        <w:pStyle w:val="Body1"/>
        <w:ind w:firstLine="1418"/>
      </w:pPr>
      <w:r w:rsidRPr="003F541D">
        <w:t xml:space="preserve">Esta previsão legal se coaduna com as origens do instituto e nele mantém a independência dos </w:t>
      </w:r>
      <w:r w:rsidRPr="003F541D">
        <w:rPr>
          <w:i/>
        </w:rPr>
        <w:t>coadventures</w:t>
      </w:r>
      <w:r w:rsidRPr="003F541D">
        <w:t xml:space="preserve"> que tanto caracteriza a </w:t>
      </w:r>
      <w:r w:rsidRPr="003F541D">
        <w:rPr>
          <w:i/>
        </w:rPr>
        <w:t>Joint Venture</w:t>
      </w:r>
      <w:r w:rsidRPr="003F541D">
        <w:t>.</w:t>
      </w:r>
    </w:p>
    <w:p w:rsidR="00966DE5" w:rsidRDefault="00966DE5" w:rsidP="000D14D3">
      <w:pPr>
        <w:pStyle w:val="Body1"/>
        <w:ind w:firstLine="1418"/>
      </w:pPr>
    </w:p>
    <w:p w:rsidR="003E522B" w:rsidRDefault="00515C4A" w:rsidP="000D14D3">
      <w:pPr>
        <w:pStyle w:val="Body1"/>
        <w:ind w:firstLine="1418"/>
      </w:pPr>
      <w:r w:rsidRPr="003F541D">
        <w:t>No entanto,</w:t>
      </w:r>
      <w:r w:rsidR="00623F76" w:rsidRPr="003F541D">
        <w:t xml:space="preserve"> </w:t>
      </w:r>
      <w:proofErr w:type="gramStart"/>
      <w:r w:rsidR="00623F76" w:rsidRPr="003F541D">
        <w:t xml:space="preserve">a </w:t>
      </w:r>
      <w:r w:rsidR="00E97701" w:rsidRPr="003F541D">
        <w:t>busca</w:t>
      </w:r>
      <w:r w:rsidR="00623F76" w:rsidRPr="003F541D">
        <w:t xml:space="preserve"> por facilitações </w:t>
      </w:r>
      <w:r w:rsidR="00E97701" w:rsidRPr="003F541D">
        <w:t>pelo</w:t>
      </w:r>
      <w:r w:rsidR="00623F76" w:rsidRPr="003F541D">
        <w:t xml:space="preserve"> fisco</w:t>
      </w:r>
      <w:r w:rsidR="0045066D" w:rsidRPr="003F541D">
        <w:t xml:space="preserve"> e por uma maior arrecadação</w:t>
      </w:r>
      <w:r w:rsidR="00623F76" w:rsidRPr="003F541D">
        <w:t xml:space="preserve"> são</w:t>
      </w:r>
      <w:proofErr w:type="gramEnd"/>
      <w:r w:rsidR="00623F76" w:rsidRPr="003F541D">
        <w:t xml:space="preserve"> uma constante ameaça</w:t>
      </w:r>
      <w:r w:rsidR="00E97701" w:rsidRPr="003F541D">
        <w:t xml:space="preserve"> ao consórcio</w:t>
      </w:r>
      <w:r w:rsidRPr="003F541D">
        <w:t xml:space="preserve">. </w:t>
      </w:r>
      <w:r w:rsidR="001D39DD" w:rsidRPr="003F541D">
        <w:t>Com este espírito</w:t>
      </w:r>
      <w:r w:rsidR="0050566E">
        <w:t>,</w:t>
      </w:r>
      <w:r w:rsidR="001D39DD" w:rsidRPr="003F541D">
        <w:t xml:space="preserve"> foi editada a Medida Provisória n° 510, de 28 de outubro de 2010. O </w:t>
      </w:r>
      <w:r w:rsidR="0048221F">
        <w:t>parágrafo</w:t>
      </w:r>
      <w:r w:rsidR="001D39DD" w:rsidRPr="001F53EA">
        <w:t xml:space="preserve"> 1º</w:t>
      </w:r>
      <w:r w:rsidR="001D39DD" w:rsidRPr="003F541D">
        <w:t xml:space="preserve">, do </w:t>
      </w:r>
      <w:r w:rsidR="0048221F">
        <w:t>artigo</w:t>
      </w:r>
      <w:r w:rsidR="001D39DD" w:rsidRPr="003F541D">
        <w:t xml:space="preserve"> 1° desta Medida assim previa: </w:t>
      </w:r>
    </w:p>
    <w:p w:rsidR="003E522B" w:rsidRDefault="003E522B" w:rsidP="000D14D3">
      <w:pPr>
        <w:pStyle w:val="Body1"/>
        <w:ind w:firstLine="1418"/>
      </w:pPr>
    </w:p>
    <w:p w:rsidR="007A33B2" w:rsidRDefault="007A33B2" w:rsidP="000D14D3">
      <w:pPr>
        <w:pStyle w:val="Body1"/>
        <w:ind w:firstLine="1418"/>
      </w:pPr>
    </w:p>
    <w:p w:rsidR="003E522B" w:rsidRDefault="001D39DD" w:rsidP="003E522B">
      <w:pPr>
        <w:pStyle w:val="Body1"/>
        <w:spacing w:line="240" w:lineRule="auto"/>
        <w:ind w:left="2268"/>
      </w:pPr>
      <w:r w:rsidRPr="003A0C6B">
        <w:rPr>
          <w:sz w:val="20"/>
          <w:szCs w:val="20"/>
        </w:rPr>
        <w:t xml:space="preserve">As empresas consorciadas serão solidariamente responsáveis pelas obrigações tributárias dos negócios jurídicos de que trata o </w:t>
      </w:r>
      <w:r w:rsidRPr="003A0C6B">
        <w:rPr>
          <w:i/>
          <w:iCs/>
          <w:sz w:val="20"/>
          <w:szCs w:val="20"/>
        </w:rPr>
        <w:t>caput</w:t>
      </w:r>
      <w:r w:rsidRPr="003A0C6B">
        <w:rPr>
          <w:sz w:val="20"/>
          <w:szCs w:val="20"/>
        </w:rPr>
        <w:t>, não se aplicando, para efeitos tributários, o disposto no Parágrafo primeiro, do artigo 278 da Lei n° 6.404, de 15 de dezembro de 1976</w:t>
      </w:r>
      <w:r w:rsidRPr="003A0C6B">
        <w:t>.</w:t>
      </w:r>
      <w:r w:rsidR="00C43EE9" w:rsidRPr="003F541D">
        <w:t xml:space="preserve"> </w:t>
      </w:r>
    </w:p>
    <w:p w:rsidR="003E522B" w:rsidRDefault="003E522B" w:rsidP="000D14D3">
      <w:pPr>
        <w:pStyle w:val="Body1"/>
        <w:ind w:firstLine="1418"/>
      </w:pPr>
    </w:p>
    <w:p w:rsidR="00527407" w:rsidRPr="003F541D" w:rsidRDefault="0050566E" w:rsidP="000D14D3">
      <w:pPr>
        <w:pStyle w:val="Body1"/>
        <w:ind w:firstLine="1418"/>
      </w:pPr>
      <w:r>
        <w:t>Es</w:t>
      </w:r>
      <w:r w:rsidR="00C43EE9" w:rsidRPr="003F541D">
        <w:t xml:space="preserve">ta previsão trouxe um </w:t>
      </w:r>
      <w:r>
        <w:t xml:space="preserve">profundo </w:t>
      </w:r>
      <w:r w:rsidR="00C43EE9" w:rsidRPr="003F541D">
        <w:t xml:space="preserve">descontantamento ao ramo empresarial, </w:t>
      </w:r>
      <w:r>
        <w:t xml:space="preserve">o que obrigou o </w:t>
      </w:r>
      <w:r w:rsidR="00C43EE9" w:rsidRPr="003F541D">
        <w:t xml:space="preserve">Governo a rever </w:t>
      </w:r>
      <w:r>
        <w:t xml:space="preserve">a </w:t>
      </w:r>
      <w:r w:rsidR="00C43EE9" w:rsidRPr="003F541D">
        <w:t>sua posição.</w:t>
      </w:r>
    </w:p>
    <w:p w:rsidR="00966DE5" w:rsidRDefault="00966DE5" w:rsidP="000D14D3">
      <w:pPr>
        <w:pStyle w:val="Body1"/>
        <w:ind w:firstLine="1276"/>
      </w:pPr>
    </w:p>
    <w:p w:rsidR="003E522B" w:rsidRDefault="00C43EE9" w:rsidP="000D14D3">
      <w:pPr>
        <w:pStyle w:val="Body1"/>
        <w:ind w:firstLine="1276"/>
      </w:pPr>
      <w:r w:rsidRPr="003F541D">
        <w:t>As súplicas foram ouvidas, restando promulgada</w:t>
      </w:r>
      <w:r w:rsidR="00F304DA" w:rsidRPr="003F541D">
        <w:t xml:space="preserve"> a Lei nº </w:t>
      </w:r>
      <w:r w:rsidR="00E97701" w:rsidRPr="003F541D">
        <w:t>12.402/11</w:t>
      </w:r>
      <w:r w:rsidR="0050566E">
        <w:t>,</w:t>
      </w:r>
      <w:r w:rsidR="00084C0D" w:rsidRPr="003F541D">
        <w:t xml:space="preserve"> que trata es</w:t>
      </w:r>
      <w:r w:rsidR="002D232A" w:rsidRPr="003F541D">
        <w:t>pecificamente d</w:t>
      </w:r>
      <w:r w:rsidR="00084C0D" w:rsidRPr="003F541D">
        <w:t>o assunto</w:t>
      </w:r>
      <w:r w:rsidR="0050566E">
        <w:t xml:space="preserve"> e</w:t>
      </w:r>
      <w:r w:rsidR="007A33B2">
        <w:t>,</w:t>
      </w:r>
      <w:r w:rsidR="0050566E">
        <w:t xml:space="preserve"> </w:t>
      </w:r>
      <w:r w:rsidR="00D13280" w:rsidRPr="003F541D">
        <w:t>em seu artigo 1º</w:t>
      </w:r>
      <w:r w:rsidR="007A33B2">
        <w:t>,</w:t>
      </w:r>
      <w:r w:rsidR="00D13280" w:rsidRPr="003F541D">
        <w:t xml:space="preserve"> dispõe que se o negócio juridico for realizado em nome do consórcio</w:t>
      </w:r>
      <w:r w:rsidR="0050566E">
        <w:t>,</w:t>
      </w:r>
      <w:r w:rsidR="00D13280" w:rsidRPr="003F541D">
        <w:t xml:space="preserve"> a obrigação tributária resultará solidária, afastando-se a aplicação do </w:t>
      </w:r>
      <w:r w:rsidR="0048221F">
        <w:t>parágrafo</w:t>
      </w:r>
      <w:r w:rsidR="00D13280" w:rsidRPr="003F541D">
        <w:t xml:space="preserve"> 1º, do </w:t>
      </w:r>
      <w:r w:rsidR="0048221F">
        <w:t>artigo</w:t>
      </w:r>
      <w:r w:rsidR="00D13280" w:rsidRPr="003F541D">
        <w:t xml:space="preserve"> 278, da Lei nº 6.404/76. No entanto, se assim não proceder</w:t>
      </w:r>
      <w:r w:rsidR="0050566E">
        <w:t xml:space="preserve">, </w:t>
      </w:r>
      <w:r w:rsidR="00D13280" w:rsidRPr="003F541D">
        <w:t xml:space="preserve">a responsabilidade limitar-se-á </w:t>
      </w:r>
      <w:r w:rsidR="0050566E">
        <w:t xml:space="preserve">à </w:t>
      </w:r>
      <w:r w:rsidR="00D13280" w:rsidRPr="003F541D">
        <w:t>atuação de ca</w:t>
      </w:r>
      <w:r w:rsidR="0050566E">
        <w:t>d</w:t>
      </w:r>
      <w:r w:rsidR="00D13280" w:rsidRPr="003F541D">
        <w:t>a consorciado, aplicando-se a regra geral da lei das S</w:t>
      </w:r>
      <w:r w:rsidR="00A2790A">
        <w:t>ociedades Anônimas.</w:t>
      </w:r>
    </w:p>
    <w:p w:rsidR="00A2790A" w:rsidRDefault="00A2790A" w:rsidP="000D14D3">
      <w:pPr>
        <w:pStyle w:val="Body1"/>
        <w:ind w:firstLine="1276"/>
      </w:pPr>
    </w:p>
    <w:p w:rsidR="00A2790A" w:rsidRDefault="00A2790A" w:rsidP="000D14D3">
      <w:pPr>
        <w:pStyle w:val="Body1"/>
        <w:ind w:firstLine="1276"/>
      </w:pPr>
      <w:r>
        <w:t>Este novo regramento resgatou a antiga previs</w:t>
      </w:r>
      <w:r w:rsidR="004C5AAD">
        <w:t>ão da Lei das Sociedades Anônimas</w:t>
      </w:r>
      <w:r>
        <w:t xml:space="preserve"> e atribuiu, mesmo que indiretamente, personalidade jurídica ao </w:t>
      </w:r>
      <w:r w:rsidR="00C146DF">
        <w:t>instituto</w:t>
      </w:r>
      <w:r>
        <w:t xml:space="preserve"> quando dispõe que o negócio realizado em nome </w:t>
      </w:r>
      <w:r w:rsidR="00C146DF">
        <w:t>do consórcio</w:t>
      </w:r>
      <w:r>
        <w:t>, ao menos na esfera tributária ensejará responsabilidade solidária.</w:t>
      </w:r>
    </w:p>
    <w:p w:rsidR="00F751BD" w:rsidRDefault="00F751BD" w:rsidP="00F751BD">
      <w:pPr>
        <w:pStyle w:val="Body1"/>
        <w:spacing w:line="240" w:lineRule="auto"/>
      </w:pPr>
    </w:p>
    <w:p w:rsidR="00F751BD" w:rsidRPr="00F751BD" w:rsidRDefault="00F751BD" w:rsidP="00F751BD">
      <w:pPr>
        <w:pStyle w:val="Body1"/>
        <w:spacing w:line="240" w:lineRule="auto"/>
        <w:rPr>
          <w:b/>
        </w:rPr>
      </w:pPr>
      <w:proofErr w:type="gramStart"/>
      <w:r>
        <w:rPr>
          <w:b/>
        </w:rPr>
        <w:t>6</w:t>
      </w:r>
      <w:proofErr w:type="gramEnd"/>
      <w:r>
        <w:rPr>
          <w:b/>
        </w:rPr>
        <w:t xml:space="preserve"> Conclusão.</w:t>
      </w:r>
    </w:p>
    <w:p w:rsidR="00966DE5" w:rsidRDefault="00966DE5" w:rsidP="003E522B">
      <w:pPr>
        <w:pStyle w:val="Body1"/>
        <w:spacing w:line="240" w:lineRule="auto"/>
        <w:ind w:left="2268"/>
      </w:pPr>
    </w:p>
    <w:p w:rsidR="006565B5" w:rsidRDefault="00F751BD" w:rsidP="00F751BD">
      <w:pPr>
        <w:pStyle w:val="Body1"/>
        <w:ind w:firstLine="1701"/>
      </w:pPr>
      <w:r>
        <w:t>Conforme restou demonstrado, a uni</w:t>
      </w:r>
      <w:r w:rsidR="009D0C6F">
        <w:t>ão de esforço</w:t>
      </w:r>
      <w:r>
        <w:t>s entre empresas se mostrou um importante instrumento na consecução de seus objetivos</w:t>
      </w:r>
      <w:r w:rsidR="006565B5">
        <w:t xml:space="preserve">, garantindo uma maior participação em outros mercados consumidores e cultura diferente, processo este acelerado com a globalização e a formação de blocos econômicos. </w:t>
      </w:r>
    </w:p>
    <w:p w:rsidR="00966DE5" w:rsidRDefault="006565B5" w:rsidP="00F751BD">
      <w:pPr>
        <w:pStyle w:val="Body1"/>
        <w:ind w:firstLine="1701"/>
      </w:pPr>
      <w:r>
        <w:lastRenderedPageBreak/>
        <w:t xml:space="preserve">É imperioso que o Brasil, assim como outros países já o fizeram, não se limite a reconhecer o instito somente em especiais hipóteses. </w:t>
      </w:r>
      <w:r w:rsidR="009D0C6F">
        <w:t>A promulgação de lei geral afastaria as inseguranças que hoje pairam sobre o consórcio, e estimularia a aproximação de grupos estrangeiros dotados de tecnologia e capital junto às empresas nacionais, garantindo a estas uma maior inovação em seus produtos e técnicas de administração.</w:t>
      </w:r>
    </w:p>
    <w:p w:rsidR="003C5EE0" w:rsidRDefault="003C5EE0" w:rsidP="00F751BD">
      <w:pPr>
        <w:pStyle w:val="Body1"/>
        <w:ind w:firstLine="1701"/>
      </w:pPr>
      <w:r>
        <w:t>Somente a regulamentação do instituto não bastaria se o fisco insistir em tratar o assunto de modo dissociado de sua natureza jurídica, qual seja, não garantindo a independência de ide</w:t>
      </w:r>
      <w:r w:rsidR="00813987">
        <w:t>n</w:t>
      </w:r>
      <w:r>
        <w:t>tidade dos participantes, e insistindo, no af</w:t>
      </w:r>
      <w:r w:rsidR="00EC3553">
        <w:t>ã de uma maior</w:t>
      </w:r>
      <w:r>
        <w:t xml:space="preserve"> arrecadação, e contrariamente à lei, criar uma solidariedade por todo e qualquer ato praticado por qualquer dos </w:t>
      </w:r>
      <w:proofErr w:type="gramStart"/>
      <w:r>
        <w:t>co-consorciados</w:t>
      </w:r>
      <w:proofErr w:type="gramEnd"/>
      <w:r>
        <w:t>.</w:t>
      </w:r>
    </w:p>
    <w:p w:rsidR="00F751BD" w:rsidRDefault="00F751BD"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451A1D" w:rsidRDefault="00451A1D"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EC3553" w:rsidRDefault="00EC3553" w:rsidP="003E522B">
      <w:pPr>
        <w:pStyle w:val="Body1"/>
        <w:spacing w:line="240" w:lineRule="auto"/>
        <w:ind w:left="2268"/>
      </w:pPr>
    </w:p>
    <w:p w:rsidR="00F751BD" w:rsidRDefault="00F751BD" w:rsidP="003E522B">
      <w:pPr>
        <w:pStyle w:val="Body1"/>
        <w:spacing w:line="240" w:lineRule="auto"/>
        <w:ind w:left="2268"/>
      </w:pPr>
    </w:p>
    <w:p w:rsidR="00EC3553" w:rsidRDefault="00EC3553" w:rsidP="003E522B">
      <w:pPr>
        <w:pStyle w:val="Body1"/>
        <w:spacing w:line="240" w:lineRule="auto"/>
        <w:ind w:left="2268"/>
      </w:pPr>
    </w:p>
    <w:p w:rsidR="00EE10B6" w:rsidRPr="00EE10B6" w:rsidRDefault="00EE10B6" w:rsidP="00EE10B6">
      <w:pPr>
        <w:spacing w:beforeAutospacing="0" w:after="0" w:afterAutospacing="0" w:line="240" w:lineRule="auto"/>
        <w:ind w:firstLine="0"/>
        <w:jc w:val="left"/>
        <w:rPr>
          <w:rFonts w:ascii="Arial" w:hAnsi="Arial" w:cs="Arial"/>
          <w:b/>
          <w:lang w:val="pt-BR" w:eastAsia="pt-BR"/>
        </w:rPr>
      </w:pPr>
      <w:r>
        <w:rPr>
          <w:rFonts w:ascii="Arial" w:hAnsi="Arial" w:cs="Arial"/>
          <w:b/>
          <w:lang w:val="pt-BR" w:eastAsia="pt-BR"/>
        </w:rPr>
        <w:lastRenderedPageBreak/>
        <w:t>R</w:t>
      </w:r>
      <w:r w:rsidR="001F7D20">
        <w:rPr>
          <w:rFonts w:ascii="Arial" w:hAnsi="Arial" w:cs="Arial"/>
          <w:b/>
          <w:lang w:val="pt-BR" w:eastAsia="pt-BR"/>
        </w:rPr>
        <w:t>EFERÊ</w:t>
      </w:r>
      <w:r w:rsidRPr="00EE10B6">
        <w:rPr>
          <w:rFonts w:ascii="Arial" w:hAnsi="Arial" w:cs="Arial"/>
          <w:b/>
          <w:lang w:val="pt-BR" w:eastAsia="pt-BR"/>
        </w:rPr>
        <w:t xml:space="preserve">NCIAS </w:t>
      </w:r>
    </w:p>
    <w:p w:rsidR="0030724C" w:rsidRDefault="0030724C" w:rsidP="00D93857">
      <w:pPr>
        <w:pStyle w:val="Body1"/>
        <w:spacing w:line="240" w:lineRule="auto"/>
        <w:rPr>
          <w:lang w:val="pt-BR"/>
        </w:rPr>
      </w:pPr>
    </w:p>
    <w:p w:rsidR="00451A1D" w:rsidRPr="001F7D20" w:rsidRDefault="00451A1D" w:rsidP="00D93857">
      <w:pPr>
        <w:pStyle w:val="Body1"/>
        <w:spacing w:line="240" w:lineRule="auto"/>
        <w:rPr>
          <w:sz w:val="18"/>
          <w:szCs w:val="18"/>
          <w:lang w:val="pt-BR"/>
        </w:rPr>
      </w:pPr>
    </w:p>
    <w:p w:rsidR="00451A1D" w:rsidRDefault="00451A1D" w:rsidP="00451A1D">
      <w:pPr>
        <w:spacing w:before="0" w:beforeAutospacing="0" w:after="0" w:afterAutospacing="0" w:line="240" w:lineRule="auto"/>
        <w:ind w:firstLine="0"/>
        <w:rPr>
          <w:rFonts w:ascii="Arial" w:hAnsi="Arial" w:cs="Arial"/>
          <w:lang w:val="pt-BR"/>
        </w:rPr>
      </w:pPr>
      <w:r w:rsidRPr="00781356">
        <w:rPr>
          <w:rFonts w:ascii="Arial" w:hAnsi="Arial" w:cs="Arial"/>
          <w:lang w:val="pt-BR" w:eastAsia="pt-BR"/>
        </w:rPr>
        <w:t xml:space="preserve">______. </w:t>
      </w:r>
      <w:r w:rsidRPr="00781356">
        <w:rPr>
          <w:rFonts w:ascii="Arial" w:hAnsi="Arial" w:cs="Arial"/>
          <w:b/>
          <w:lang w:val="pt-BR"/>
        </w:rPr>
        <w:t>Doutrinas Essenciais. Direito Empresarial</w:t>
      </w:r>
      <w:r w:rsidRPr="00781356">
        <w:rPr>
          <w:rFonts w:ascii="Arial" w:hAnsi="Arial" w:cs="Arial"/>
          <w:lang w:val="pt-BR"/>
        </w:rPr>
        <w:t xml:space="preserve">. </w:t>
      </w:r>
      <w:proofErr w:type="gramStart"/>
      <w:r w:rsidR="001F7D20">
        <w:rPr>
          <w:rFonts w:ascii="Arial" w:hAnsi="Arial" w:cs="Arial"/>
          <w:lang w:val="pt-BR"/>
        </w:rPr>
        <w:t>v</w:t>
      </w:r>
      <w:r w:rsidRPr="00781356">
        <w:rPr>
          <w:rFonts w:ascii="Arial" w:hAnsi="Arial" w:cs="Arial"/>
          <w:lang w:val="pt-BR"/>
        </w:rPr>
        <w:t>.</w:t>
      </w:r>
      <w:proofErr w:type="gramEnd"/>
      <w:r w:rsidR="001E7FA7">
        <w:rPr>
          <w:rFonts w:ascii="Arial" w:hAnsi="Arial" w:cs="Arial"/>
          <w:lang w:val="pt-BR"/>
        </w:rPr>
        <w:t xml:space="preserve"> </w:t>
      </w:r>
      <w:r w:rsidRPr="00781356">
        <w:rPr>
          <w:rFonts w:ascii="Arial" w:hAnsi="Arial" w:cs="Arial"/>
          <w:lang w:val="pt-BR"/>
        </w:rPr>
        <w:t>II, São Paulo: RT, 2011</w:t>
      </w:r>
      <w:r>
        <w:rPr>
          <w:rFonts w:ascii="Arial" w:hAnsi="Arial" w:cs="Arial"/>
          <w:lang w:val="pt-BR"/>
        </w:rPr>
        <w:t>.</w:t>
      </w:r>
    </w:p>
    <w:p w:rsidR="00451A1D" w:rsidRPr="001F7D20" w:rsidRDefault="00451A1D" w:rsidP="00451A1D">
      <w:pPr>
        <w:spacing w:before="0" w:beforeAutospacing="0" w:after="0" w:afterAutospacing="0" w:line="240" w:lineRule="auto"/>
        <w:ind w:firstLine="0"/>
        <w:rPr>
          <w:rFonts w:ascii="Arial" w:hAnsi="Arial" w:cs="Arial"/>
          <w:sz w:val="22"/>
          <w:szCs w:val="22"/>
          <w:lang w:val="pt-BR"/>
        </w:rPr>
      </w:pPr>
    </w:p>
    <w:p w:rsidR="00451A1D" w:rsidRDefault="00451A1D" w:rsidP="00451A1D">
      <w:pPr>
        <w:spacing w:before="0" w:beforeAutospacing="0" w:after="0" w:afterAutospacing="0" w:line="240" w:lineRule="auto"/>
        <w:ind w:firstLine="0"/>
        <w:rPr>
          <w:sz w:val="18"/>
          <w:szCs w:val="18"/>
          <w:lang w:val="pt-BR"/>
        </w:rPr>
      </w:pPr>
    </w:p>
    <w:p w:rsidR="00451A1D" w:rsidRPr="001F7D20" w:rsidRDefault="00451A1D" w:rsidP="00451A1D">
      <w:pPr>
        <w:pStyle w:val="Body1"/>
        <w:spacing w:line="240" w:lineRule="auto"/>
        <w:rPr>
          <w:lang w:val="en-US"/>
        </w:rPr>
      </w:pPr>
      <w:proofErr w:type="gramStart"/>
      <w:r w:rsidRPr="00781356">
        <w:rPr>
          <w:b/>
          <w:lang w:val="en-US"/>
        </w:rPr>
        <w:t>American Journal of Legal History</w:t>
      </w:r>
      <w:r w:rsidRPr="00781356">
        <w:rPr>
          <w:lang w:val="en-US"/>
        </w:rPr>
        <w:t>.</w:t>
      </w:r>
      <w:proofErr w:type="gramEnd"/>
      <w:r w:rsidRPr="00781356">
        <w:rPr>
          <w:lang w:val="en-US"/>
        </w:rPr>
        <w:t xml:space="preserve"> </w:t>
      </w:r>
      <w:r w:rsidR="001F7D20">
        <w:rPr>
          <w:lang w:val="en-US"/>
        </w:rPr>
        <w:t>v</w:t>
      </w:r>
      <w:r w:rsidRPr="001F7D20">
        <w:rPr>
          <w:lang w:val="en-US"/>
        </w:rPr>
        <w:t xml:space="preserve">. 50, 2010. </w:t>
      </w:r>
    </w:p>
    <w:p w:rsidR="00451A1D" w:rsidRPr="001F7D20" w:rsidRDefault="00451A1D" w:rsidP="00451A1D">
      <w:pPr>
        <w:pStyle w:val="Body1"/>
        <w:spacing w:line="240" w:lineRule="auto"/>
        <w:rPr>
          <w:sz w:val="22"/>
          <w:szCs w:val="22"/>
          <w:lang w:val="en-US"/>
        </w:rPr>
      </w:pPr>
    </w:p>
    <w:p w:rsidR="00451A1D" w:rsidRPr="001F7D20" w:rsidRDefault="00451A1D" w:rsidP="00451A1D">
      <w:pPr>
        <w:pStyle w:val="Body1"/>
        <w:spacing w:line="240" w:lineRule="auto"/>
        <w:rPr>
          <w:sz w:val="18"/>
          <w:szCs w:val="18"/>
          <w:lang w:val="en-US"/>
        </w:rPr>
      </w:pPr>
    </w:p>
    <w:p w:rsidR="00451A1D" w:rsidRDefault="00451A1D" w:rsidP="00451A1D">
      <w:pPr>
        <w:pStyle w:val="Body1"/>
        <w:spacing w:line="240" w:lineRule="auto"/>
      </w:pPr>
      <w:r w:rsidRPr="00781356">
        <w:t>BASSO, Maristela.</w:t>
      </w:r>
      <w:r w:rsidRPr="00781356">
        <w:rPr>
          <w:color w:val="FF0000"/>
        </w:rPr>
        <w:t xml:space="preserve"> </w:t>
      </w:r>
      <w:r w:rsidRPr="00781356">
        <w:rPr>
          <w:b/>
        </w:rPr>
        <w:t xml:space="preserve">Joint Ventures. Manual prático das associações empresariais. </w:t>
      </w:r>
      <w:r>
        <w:t>3</w:t>
      </w:r>
      <w:r w:rsidR="001F7D20">
        <w:t>ª</w:t>
      </w:r>
      <w:r>
        <w:t xml:space="preserve"> ed. Porto Alegre</w:t>
      </w:r>
      <w:r w:rsidRPr="00F96B51">
        <w:t>:</w:t>
      </w:r>
      <w:r w:rsidRPr="00781356">
        <w:t xml:space="preserve"> Livraria do Advogado, 2002</w:t>
      </w:r>
      <w:r>
        <w:t xml:space="preserve">. </w:t>
      </w:r>
    </w:p>
    <w:p w:rsidR="00451A1D" w:rsidRPr="001F7D20" w:rsidRDefault="00451A1D" w:rsidP="00451A1D">
      <w:pPr>
        <w:pStyle w:val="Body1"/>
        <w:spacing w:line="240" w:lineRule="auto"/>
        <w:rPr>
          <w:sz w:val="22"/>
          <w:szCs w:val="22"/>
        </w:rPr>
      </w:pPr>
    </w:p>
    <w:p w:rsidR="00451A1D" w:rsidRPr="00451A1D" w:rsidRDefault="00451A1D" w:rsidP="00451A1D">
      <w:pPr>
        <w:pStyle w:val="Body1"/>
        <w:spacing w:line="240" w:lineRule="auto"/>
        <w:rPr>
          <w:sz w:val="18"/>
          <w:szCs w:val="18"/>
        </w:rPr>
      </w:pPr>
    </w:p>
    <w:p w:rsidR="00451A1D" w:rsidRDefault="00451A1D" w:rsidP="00451A1D">
      <w:pPr>
        <w:spacing w:before="0" w:beforeAutospacing="0" w:after="0" w:afterAutospacing="0" w:line="240" w:lineRule="auto"/>
        <w:ind w:firstLine="0"/>
        <w:rPr>
          <w:rFonts w:ascii="Arial" w:hAnsi="Arial" w:cs="Arial"/>
          <w:lang w:val="pt-BR" w:eastAsia="pt-BR"/>
        </w:rPr>
      </w:pPr>
      <w:r w:rsidRPr="00EE10B6">
        <w:rPr>
          <w:rFonts w:ascii="Arial" w:hAnsi="Arial" w:cs="Arial"/>
          <w:lang w:val="pt-BR" w:eastAsia="pt-BR"/>
        </w:rPr>
        <w:t xml:space="preserve">BITTAR, Carlos Alberto. </w:t>
      </w:r>
      <w:r w:rsidRPr="00EE10B6">
        <w:rPr>
          <w:rFonts w:ascii="Arial" w:hAnsi="Arial" w:cs="Arial"/>
          <w:b/>
          <w:iCs/>
          <w:lang w:val="pt-BR" w:eastAsia="pt-BR"/>
        </w:rPr>
        <w:t>Contratos Comerciais</w:t>
      </w:r>
      <w:r w:rsidRPr="00EE10B6">
        <w:rPr>
          <w:rFonts w:ascii="Arial" w:hAnsi="Arial" w:cs="Arial"/>
          <w:b/>
          <w:lang w:val="pt-BR" w:eastAsia="pt-BR"/>
        </w:rPr>
        <w:t>.</w:t>
      </w:r>
      <w:r w:rsidRPr="00EE10B6">
        <w:rPr>
          <w:rFonts w:ascii="Arial" w:hAnsi="Arial" w:cs="Arial"/>
          <w:lang w:val="pt-BR" w:eastAsia="pt-BR"/>
        </w:rPr>
        <w:t xml:space="preserve"> 6</w:t>
      </w:r>
      <w:r w:rsidR="001F7D20">
        <w:rPr>
          <w:rFonts w:ascii="Arial" w:hAnsi="Arial" w:cs="Arial"/>
          <w:lang w:val="pt-BR" w:eastAsia="pt-BR"/>
        </w:rPr>
        <w:t>ª</w:t>
      </w:r>
      <w:r>
        <w:rPr>
          <w:rFonts w:ascii="Arial" w:hAnsi="Arial" w:cs="Arial"/>
          <w:lang w:val="pt-BR" w:eastAsia="pt-BR"/>
        </w:rPr>
        <w:t xml:space="preserve"> ed. </w:t>
      </w:r>
      <w:r w:rsidRPr="00EE10B6">
        <w:rPr>
          <w:rFonts w:ascii="Arial" w:hAnsi="Arial" w:cs="Arial"/>
          <w:lang w:val="pt-BR" w:eastAsia="pt-BR"/>
        </w:rPr>
        <w:t>São Paulo</w:t>
      </w:r>
      <w:r>
        <w:rPr>
          <w:rFonts w:ascii="Arial" w:hAnsi="Arial" w:cs="Arial"/>
          <w:lang w:val="pt-BR" w:eastAsia="pt-BR"/>
        </w:rPr>
        <w:t xml:space="preserve">: </w:t>
      </w:r>
      <w:r w:rsidRPr="00EE10B6">
        <w:rPr>
          <w:rFonts w:ascii="Arial" w:hAnsi="Arial" w:cs="Arial"/>
          <w:lang w:val="pt-BR" w:eastAsia="pt-BR"/>
        </w:rPr>
        <w:t>Forense Universitária, 2010.</w:t>
      </w:r>
    </w:p>
    <w:p w:rsidR="00451A1D" w:rsidRPr="00451A1D" w:rsidRDefault="00451A1D" w:rsidP="00451A1D">
      <w:pPr>
        <w:spacing w:before="0" w:beforeAutospacing="0" w:after="0" w:afterAutospacing="0" w:line="240" w:lineRule="auto"/>
        <w:ind w:firstLine="0"/>
        <w:rPr>
          <w:rFonts w:ascii="Arial" w:hAnsi="Arial" w:cs="Arial"/>
          <w:sz w:val="18"/>
          <w:szCs w:val="18"/>
          <w:lang w:val="pt-BR" w:eastAsia="pt-BR"/>
        </w:rPr>
      </w:pPr>
    </w:p>
    <w:p w:rsidR="00451A1D" w:rsidRPr="001F7D20" w:rsidRDefault="00451A1D" w:rsidP="00451A1D">
      <w:pPr>
        <w:spacing w:before="0" w:beforeAutospacing="0" w:after="0" w:afterAutospacing="0" w:line="240" w:lineRule="auto"/>
        <w:ind w:firstLine="0"/>
        <w:rPr>
          <w:rFonts w:ascii="Arial" w:hAnsi="Arial" w:cs="Arial"/>
          <w:sz w:val="22"/>
          <w:szCs w:val="22"/>
          <w:lang w:val="pt-BR" w:eastAsia="pt-BR"/>
        </w:rPr>
      </w:pPr>
    </w:p>
    <w:p w:rsidR="00451A1D" w:rsidRDefault="00451A1D" w:rsidP="00451A1D">
      <w:pPr>
        <w:pStyle w:val="Body1"/>
        <w:spacing w:line="240" w:lineRule="auto"/>
        <w:rPr>
          <w:lang w:val="en-US"/>
        </w:rPr>
      </w:pPr>
      <w:proofErr w:type="gramStart"/>
      <w:r w:rsidRPr="00611EFB">
        <w:rPr>
          <w:b/>
          <w:lang w:val="en-US"/>
        </w:rPr>
        <w:t>Black´s Law Dictionary</w:t>
      </w:r>
      <w:r w:rsidRPr="00611EFB">
        <w:rPr>
          <w:lang w:val="en-US"/>
        </w:rPr>
        <w:t>.</w:t>
      </w:r>
      <w:proofErr w:type="gramEnd"/>
      <w:r w:rsidRPr="00611EFB">
        <w:rPr>
          <w:lang w:val="en-US"/>
        </w:rPr>
        <w:t xml:space="preserve"> </w:t>
      </w:r>
      <w:r w:rsidRPr="00966DE5">
        <w:rPr>
          <w:lang w:val="en-US"/>
        </w:rPr>
        <w:t>5</w:t>
      </w:r>
      <w:r>
        <w:rPr>
          <w:lang w:val="en-US"/>
        </w:rPr>
        <w:t>ª ed.</w:t>
      </w:r>
      <w:proofErr w:type="gramStart"/>
      <w:r>
        <w:rPr>
          <w:lang w:val="en-US"/>
        </w:rPr>
        <w:t>,</w:t>
      </w:r>
      <w:r w:rsidRPr="00966DE5">
        <w:rPr>
          <w:lang w:val="en-US"/>
        </w:rPr>
        <w:t>1979</w:t>
      </w:r>
      <w:proofErr w:type="gramEnd"/>
      <w:r w:rsidRPr="00966DE5">
        <w:rPr>
          <w:lang w:val="en-US"/>
        </w:rPr>
        <w:t xml:space="preserve">. </w:t>
      </w:r>
    </w:p>
    <w:p w:rsidR="00451A1D" w:rsidRPr="001F7D20" w:rsidRDefault="00451A1D" w:rsidP="00451A1D">
      <w:pPr>
        <w:pStyle w:val="Body1"/>
        <w:spacing w:line="240" w:lineRule="auto"/>
        <w:rPr>
          <w:sz w:val="22"/>
          <w:szCs w:val="22"/>
          <w:lang w:val="en-US"/>
        </w:rPr>
      </w:pPr>
    </w:p>
    <w:p w:rsidR="00451A1D" w:rsidRPr="00451A1D" w:rsidRDefault="00451A1D" w:rsidP="00451A1D">
      <w:pPr>
        <w:pStyle w:val="Body1"/>
        <w:spacing w:line="240" w:lineRule="auto"/>
        <w:rPr>
          <w:sz w:val="18"/>
          <w:szCs w:val="18"/>
          <w:lang w:val="en-US"/>
        </w:rPr>
      </w:pPr>
    </w:p>
    <w:p w:rsidR="00451A1D" w:rsidRDefault="00451A1D" w:rsidP="00451A1D">
      <w:pPr>
        <w:spacing w:beforeAutospacing="0" w:after="0" w:afterAutospacing="0" w:line="240" w:lineRule="auto"/>
        <w:ind w:firstLine="0"/>
        <w:rPr>
          <w:rFonts w:ascii="Arial" w:hAnsi="Arial" w:cs="Arial"/>
          <w:lang w:val="pt-BR" w:eastAsia="pt-BR"/>
        </w:rPr>
      </w:pPr>
      <w:r w:rsidRPr="00EE10B6">
        <w:rPr>
          <w:rFonts w:ascii="Arial" w:hAnsi="Arial" w:cs="Arial"/>
          <w:lang w:val="pt-BR" w:eastAsia="pt-BR"/>
        </w:rPr>
        <w:t>COELHO, Fábio Ulhoa.</w:t>
      </w:r>
      <w:r w:rsidRPr="00EE10B6">
        <w:rPr>
          <w:rFonts w:ascii="Arial" w:hAnsi="Arial" w:cs="Arial"/>
          <w:i/>
          <w:iCs/>
          <w:lang w:val="pt-BR" w:eastAsia="pt-BR"/>
        </w:rPr>
        <w:t xml:space="preserve"> </w:t>
      </w:r>
      <w:r w:rsidRPr="00EE10B6">
        <w:rPr>
          <w:rFonts w:ascii="Arial" w:hAnsi="Arial" w:cs="Arial"/>
          <w:b/>
          <w:iCs/>
          <w:lang w:val="pt-BR" w:eastAsia="pt-BR"/>
        </w:rPr>
        <w:t>Curso de Direito Comercial</w:t>
      </w:r>
      <w:r w:rsidRPr="00EE10B6">
        <w:rPr>
          <w:rFonts w:ascii="Arial" w:hAnsi="Arial" w:cs="Arial"/>
          <w:lang w:val="pt-BR" w:eastAsia="pt-BR"/>
        </w:rPr>
        <w:t xml:space="preserve">. </w:t>
      </w:r>
      <w:proofErr w:type="gramStart"/>
      <w:r w:rsidRPr="00EE10B6">
        <w:rPr>
          <w:rFonts w:ascii="Arial" w:hAnsi="Arial" w:cs="Arial"/>
          <w:lang w:val="pt-BR" w:eastAsia="pt-BR"/>
        </w:rPr>
        <w:t>v.</w:t>
      </w:r>
      <w:proofErr w:type="gramEnd"/>
      <w:r w:rsidRPr="00EE10B6">
        <w:rPr>
          <w:rFonts w:ascii="Arial" w:hAnsi="Arial" w:cs="Arial"/>
          <w:lang w:val="pt-BR" w:eastAsia="pt-BR"/>
        </w:rPr>
        <w:t xml:space="preserve"> </w:t>
      </w:r>
      <w:r w:rsidR="001E7FA7">
        <w:rPr>
          <w:rFonts w:ascii="Arial" w:hAnsi="Arial" w:cs="Arial"/>
          <w:lang w:val="pt-BR" w:eastAsia="pt-BR"/>
        </w:rPr>
        <w:t>1</w:t>
      </w:r>
      <w:r w:rsidRPr="00EE10B6">
        <w:rPr>
          <w:rFonts w:ascii="Arial" w:hAnsi="Arial" w:cs="Arial"/>
          <w:lang w:val="pt-BR" w:eastAsia="pt-BR"/>
        </w:rPr>
        <w:t>. 11</w:t>
      </w:r>
      <w:r w:rsidR="001F7D20">
        <w:rPr>
          <w:rFonts w:ascii="Arial" w:hAnsi="Arial" w:cs="Arial"/>
          <w:lang w:val="pt-BR" w:eastAsia="pt-BR"/>
        </w:rPr>
        <w:t xml:space="preserve">ª </w:t>
      </w:r>
      <w:r>
        <w:rPr>
          <w:rFonts w:ascii="Arial" w:hAnsi="Arial" w:cs="Arial"/>
          <w:lang w:val="pt-BR" w:eastAsia="pt-BR"/>
        </w:rPr>
        <w:t>ed. S</w:t>
      </w:r>
      <w:r w:rsidRPr="00EE10B6">
        <w:rPr>
          <w:rFonts w:ascii="Arial" w:hAnsi="Arial" w:cs="Arial"/>
          <w:lang w:val="pt-BR" w:eastAsia="pt-BR"/>
        </w:rPr>
        <w:t>ão Paulo</w:t>
      </w:r>
      <w:r>
        <w:rPr>
          <w:rFonts w:ascii="Arial" w:hAnsi="Arial" w:cs="Arial"/>
          <w:lang w:val="pt-BR" w:eastAsia="pt-BR"/>
        </w:rPr>
        <w:t xml:space="preserve">: </w:t>
      </w:r>
      <w:proofErr w:type="gramStart"/>
      <w:r w:rsidRPr="00EE10B6">
        <w:rPr>
          <w:rFonts w:ascii="Arial" w:hAnsi="Arial" w:cs="Arial"/>
          <w:lang w:val="pt-BR" w:eastAsia="pt-BR"/>
        </w:rPr>
        <w:t>Saraiva,</w:t>
      </w:r>
      <w:proofErr w:type="gramEnd"/>
      <w:r w:rsidRPr="00EE10B6">
        <w:rPr>
          <w:rFonts w:ascii="Arial" w:hAnsi="Arial" w:cs="Arial"/>
          <w:lang w:val="pt-BR" w:eastAsia="pt-BR"/>
        </w:rPr>
        <w:t xml:space="preserve"> 2007.</w:t>
      </w:r>
    </w:p>
    <w:p w:rsidR="00451A1D" w:rsidRPr="00451A1D" w:rsidRDefault="00451A1D" w:rsidP="00451A1D">
      <w:pPr>
        <w:spacing w:beforeAutospacing="0" w:after="0" w:afterAutospacing="0" w:line="240" w:lineRule="auto"/>
        <w:ind w:firstLine="0"/>
        <w:rPr>
          <w:rFonts w:ascii="Arial" w:hAnsi="Arial" w:cs="Arial"/>
          <w:sz w:val="18"/>
          <w:szCs w:val="18"/>
          <w:lang w:val="pt-BR" w:eastAsia="pt-BR"/>
        </w:rPr>
      </w:pPr>
    </w:p>
    <w:p w:rsidR="00451A1D" w:rsidRPr="001F7D20" w:rsidRDefault="00451A1D" w:rsidP="00451A1D">
      <w:pPr>
        <w:spacing w:beforeAutospacing="0" w:after="0" w:afterAutospacing="0" w:line="240" w:lineRule="auto"/>
        <w:ind w:firstLine="0"/>
        <w:rPr>
          <w:rFonts w:ascii="Arial" w:hAnsi="Arial" w:cs="Arial"/>
          <w:sz w:val="22"/>
          <w:szCs w:val="22"/>
          <w:lang w:val="pt-BR" w:eastAsia="pt-BR"/>
        </w:rPr>
      </w:pPr>
    </w:p>
    <w:p w:rsidR="00451A1D" w:rsidRDefault="00451A1D" w:rsidP="00451A1D">
      <w:pPr>
        <w:spacing w:before="0" w:beforeAutospacing="0" w:after="0" w:afterAutospacing="0" w:line="240" w:lineRule="auto"/>
        <w:ind w:firstLine="0"/>
        <w:rPr>
          <w:rFonts w:ascii="Arial" w:hAnsi="Arial" w:cs="Arial"/>
          <w:lang w:val="pt-BR" w:eastAsia="pt-BR"/>
        </w:rPr>
      </w:pPr>
      <w:r w:rsidRPr="00EE10B6">
        <w:rPr>
          <w:rFonts w:ascii="Arial" w:hAnsi="Arial" w:cs="Arial"/>
          <w:lang w:val="pt-BR" w:eastAsia="pt-BR"/>
        </w:rPr>
        <w:t xml:space="preserve">COMPARATO, Fábio Konder. </w:t>
      </w:r>
      <w:r w:rsidRPr="00EE10B6">
        <w:rPr>
          <w:rFonts w:ascii="Arial" w:hAnsi="Arial" w:cs="Arial"/>
          <w:b/>
          <w:iCs/>
          <w:lang w:val="pt-BR" w:eastAsia="pt-BR"/>
        </w:rPr>
        <w:t>O poder de Controle na Sociedade Anônima</w:t>
      </w:r>
      <w:r w:rsidRPr="00EE10B6">
        <w:rPr>
          <w:rFonts w:ascii="Arial" w:hAnsi="Arial" w:cs="Arial"/>
          <w:lang w:val="pt-BR" w:eastAsia="pt-BR"/>
        </w:rPr>
        <w:t>. 5</w:t>
      </w:r>
      <w:r w:rsidR="001F7D20">
        <w:rPr>
          <w:rFonts w:ascii="Arial" w:hAnsi="Arial" w:cs="Arial"/>
          <w:lang w:val="pt-BR" w:eastAsia="pt-BR"/>
        </w:rPr>
        <w:t>ª</w:t>
      </w:r>
      <w:r>
        <w:rPr>
          <w:rFonts w:ascii="Arial" w:hAnsi="Arial" w:cs="Arial"/>
          <w:lang w:val="pt-BR" w:eastAsia="pt-BR"/>
        </w:rPr>
        <w:t xml:space="preserve"> ed. R</w:t>
      </w:r>
      <w:r w:rsidRPr="00EE10B6">
        <w:rPr>
          <w:rFonts w:ascii="Arial" w:hAnsi="Arial" w:cs="Arial"/>
          <w:lang w:val="pt-BR" w:eastAsia="pt-BR"/>
        </w:rPr>
        <w:t>io de Janeiro</w:t>
      </w:r>
      <w:r>
        <w:rPr>
          <w:rFonts w:ascii="Arial" w:hAnsi="Arial" w:cs="Arial"/>
          <w:lang w:val="pt-BR" w:eastAsia="pt-BR"/>
        </w:rPr>
        <w:t xml:space="preserve">: </w:t>
      </w:r>
      <w:r w:rsidRPr="00EE10B6">
        <w:rPr>
          <w:rFonts w:ascii="Arial" w:hAnsi="Arial" w:cs="Arial"/>
          <w:lang w:val="pt-BR" w:eastAsia="pt-BR"/>
        </w:rPr>
        <w:t>Forense, 2008.</w:t>
      </w:r>
    </w:p>
    <w:p w:rsidR="00451A1D" w:rsidRPr="001F7D20" w:rsidRDefault="00451A1D" w:rsidP="00451A1D">
      <w:pPr>
        <w:spacing w:before="0" w:beforeAutospacing="0" w:after="0" w:afterAutospacing="0" w:line="240" w:lineRule="auto"/>
        <w:ind w:firstLine="0"/>
        <w:rPr>
          <w:rFonts w:ascii="Arial" w:hAnsi="Arial" w:cs="Arial"/>
          <w:sz w:val="22"/>
          <w:szCs w:val="22"/>
          <w:lang w:val="pt-BR" w:eastAsia="pt-BR"/>
        </w:rPr>
      </w:pPr>
    </w:p>
    <w:p w:rsidR="00451A1D" w:rsidRPr="00451A1D" w:rsidRDefault="00451A1D" w:rsidP="00451A1D">
      <w:pPr>
        <w:spacing w:before="0" w:beforeAutospacing="0" w:after="0" w:afterAutospacing="0" w:line="240" w:lineRule="auto"/>
        <w:ind w:firstLine="0"/>
        <w:rPr>
          <w:rFonts w:ascii="Arial" w:hAnsi="Arial" w:cs="Arial"/>
          <w:sz w:val="18"/>
          <w:szCs w:val="18"/>
          <w:lang w:val="pt-BR" w:eastAsia="pt-BR"/>
        </w:rPr>
      </w:pPr>
    </w:p>
    <w:p w:rsidR="00451A1D" w:rsidRDefault="00451A1D" w:rsidP="00451A1D">
      <w:pPr>
        <w:spacing w:before="0" w:beforeAutospacing="0" w:after="0" w:afterAutospacing="0" w:line="240" w:lineRule="auto"/>
        <w:ind w:firstLine="0"/>
        <w:rPr>
          <w:rFonts w:ascii="Arial" w:hAnsi="Arial" w:cs="Arial"/>
          <w:lang w:val="pt-BR" w:eastAsia="pt-BR"/>
        </w:rPr>
      </w:pPr>
      <w:r w:rsidRPr="00EE10B6">
        <w:rPr>
          <w:rFonts w:ascii="Arial" w:hAnsi="Arial" w:cs="Arial"/>
          <w:lang w:val="pt-BR" w:eastAsia="pt-BR"/>
        </w:rPr>
        <w:t xml:space="preserve">FRANCO, Vera Helena de Melo. </w:t>
      </w:r>
      <w:r w:rsidRPr="00EE10B6">
        <w:rPr>
          <w:rFonts w:ascii="Arial" w:hAnsi="Arial" w:cs="Arial"/>
          <w:b/>
          <w:iCs/>
          <w:lang w:val="pt-BR" w:eastAsia="pt-BR"/>
        </w:rPr>
        <w:t>Contratos Direito Civil e Empresarial</w:t>
      </w:r>
      <w:r w:rsidRPr="00EE10B6">
        <w:rPr>
          <w:rFonts w:ascii="Arial" w:hAnsi="Arial" w:cs="Arial"/>
          <w:lang w:val="pt-BR" w:eastAsia="pt-BR"/>
        </w:rPr>
        <w:t>. 3</w:t>
      </w:r>
      <w:r w:rsidR="001F7D20">
        <w:rPr>
          <w:rFonts w:ascii="Arial" w:hAnsi="Arial" w:cs="Arial"/>
          <w:lang w:val="pt-BR" w:eastAsia="pt-BR"/>
        </w:rPr>
        <w:t>ª</w:t>
      </w:r>
      <w:r>
        <w:rPr>
          <w:rFonts w:ascii="Arial" w:hAnsi="Arial" w:cs="Arial"/>
          <w:lang w:val="pt-BR" w:eastAsia="pt-BR"/>
        </w:rPr>
        <w:t xml:space="preserve"> ed.</w:t>
      </w:r>
      <w:r w:rsidR="001F7D20">
        <w:rPr>
          <w:rFonts w:ascii="Arial" w:hAnsi="Arial" w:cs="Arial"/>
          <w:lang w:val="pt-BR" w:eastAsia="pt-BR"/>
        </w:rPr>
        <w:t xml:space="preserve"> </w:t>
      </w:r>
      <w:r w:rsidRPr="00EE10B6">
        <w:rPr>
          <w:rFonts w:ascii="Arial" w:hAnsi="Arial" w:cs="Arial"/>
          <w:lang w:val="pt-BR" w:eastAsia="pt-BR"/>
        </w:rPr>
        <w:t>São Paulo</w:t>
      </w:r>
      <w:r>
        <w:rPr>
          <w:rFonts w:ascii="Arial" w:hAnsi="Arial" w:cs="Arial"/>
          <w:lang w:val="pt-BR" w:eastAsia="pt-BR"/>
        </w:rPr>
        <w:t>: RT, 2</w:t>
      </w:r>
      <w:r w:rsidRPr="00EE10B6">
        <w:rPr>
          <w:rFonts w:ascii="Arial" w:hAnsi="Arial" w:cs="Arial"/>
          <w:lang w:val="pt-BR" w:eastAsia="pt-BR"/>
        </w:rPr>
        <w:t>012.</w:t>
      </w:r>
    </w:p>
    <w:p w:rsidR="00451A1D" w:rsidRPr="001F7D20" w:rsidRDefault="00451A1D" w:rsidP="00451A1D">
      <w:pPr>
        <w:spacing w:before="0" w:beforeAutospacing="0" w:after="0" w:afterAutospacing="0" w:line="240" w:lineRule="auto"/>
        <w:ind w:firstLine="0"/>
        <w:rPr>
          <w:rFonts w:ascii="Arial" w:hAnsi="Arial" w:cs="Arial"/>
          <w:sz w:val="22"/>
          <w:szCs w:val="22"/>
          <w:lang w:val="pt-BR" w:eastAsia="pt-BR"/>
        </w:rPr>
      </w:pPr>
    </w:p>
    <w:p w:rsidR="00451A1D" w:rsidRPr="00451A1D" w:rsidRDefault="00451A1D" w:rsidP="00451A1D">
      <w:pPr>
        <w:spacing w:before="0" w:beforeAutospacing="0" w:after="0" w:afterAutospacing="0" w:line="240" w:lineRule="auto"/>
        <w:ind w:firstLine="0"/>
        <w:rPr>
          <w:rFonts w:ascii="Arial" w:hAnsi="Arial" w:cs="Arial"/>
          <w:sz w:val="18"/>
          <w:szCs w:val="18"/>
          <w:lang w:val="pt-BR" w:eastAsia="pt-BR"/>
        </w:rPr>
      </w:pPr>
    </w:p>
    <w:p w:rsidR="00451A1D" w:rsidRDefault="00451A1D" w:rsidP="00451A1D">
      <w:pPr>
        <w:pStyle w:val="Body1"/>
        <w:spacing w:line="240" w:lineRule="auto"/>
      </w:pPr>
      <w:r w:rsidRPr="00781356">
        <w:t xml:space="preserve">GONÇALVES NETO, Alfredo de Assis. </w:t>
      </w:r>
      <w:r w:rsidRPr="00781356">
        <w:rPr>
          <w:b/>
        </w:rPr>
        <w:t>Direito de Empresa</w:t>
      </w:r>
      <w:r w:rsidR="001F7D20">
        <w:t xml:space="preserve">. 2ª </w:t>
      </w:r>
      <w:r w:rsidRPr="00781356">
        <w:t>ed. São Paulo: RT, 2008</w:t>
      </w:r>
      <w:r>
        <w:t xml:space="preserve">. </w:t>
      </w:r>
    </w:p>
    <w:p w:rsidR="00451A1D" w:rsidRPr="001F7D20" w:rsidRDefault="00451A1D" w:rsidP="00451A1D">
      <w:pPr>
        <w:pStyle w:val="Body1"/>
        <w:spacing w:line="240" w:lineRule="auto"/>
        <w:rPr>
          <w:sz w:val="22"/>
          <w:szCs w:val="22"/>
        </w:rPr>
      </w:pPr>
    </w:p>
    <w:p w:rsidR="00451A1D" w:rsidRPr="00451A1D" w:rsidRDefault="00451A1D" w:rsidP="00451A1D">
      <w:pPr>
        <w:pStyle w:val="Body1"/>
        <w:spacing w:line="240" w:lineRule="auto"/>
        <w:rPr>
          <w:sz w:val="18"/>
          <w:szCs w:val="18"/>
        </w:rPr>
      </w:pPr>
    </w:p>
    <w:p w:rsidR="00451A1D" w:rsidRDefault="00451A1D" w:rsidP="00451A1D">
      <w:pPr>
        <w:spacing w:before="0" w:beforeAutospacing="0" w:after="0" w:afterAutospacing="0" w:line="240" w:lineRule="auto"/>
        <w:ind w:firstLine="0"/>
        <w:rPr>
          <w:rFonts w:ascii="Arial" w:hAnsi="Arial" w:cs="Arial"/>
          <w:lang w:val="pt-BR"/>
        </w:rPr>
      </w:pPr>
      <w:r w:rsidRPr="00C62B4A">
        <w:rPr>
          <w:rFonts w:ascii="Arial" w:hAnsi="Arial" w:cs="Arial"/>
          <w:lang w:val="pt-BR"/>
        </w:rPr>
        <w:t xml:space="preserve">LOBO, Carlos Augusto da Silveira. </w:t>
      </w:r>
      <w:r w:rsidRPr="00C62B4A">
        <w:rPr>
          <w:rFonts w:ascii="Arial" w:hAnsi="Arial" w:cs="Arial"/>
          <w:b/>
          <w:lang w:val="pt-BR"/>
        </w:rPr>
        <w:t>Revista de Direito.</w:t>
      </w:r>
      <w:r w:rsidR="001F7D20">
        <w:rPr>
          <w:rFonts w:ascii="Arial" w:hAnsi="Arial" w:cs="Arial"/>
          <w:lang w:val="pt-BR"/>
        </w:rPr>
        <w:t xml:space="preserve"> </w:t>
      </w:r>
      <w:proofErr w:type="gramStart"/>
      <w:r w:rsidR="001F7D20">
        <w:rPr>
          <w:rFonts w:ascii="Arial" w:hAnsi="Arial" w:cs="Arial"/>
          <w:lang w:val="pt-BR"/>
        </w:rPr>
        <w:t>v.</w:t>
      </w:r>
      <w:proofErr w:type="gramEnd"/>
      <w:r w:rsidR="001F7D20">
        <w:rPr>
          <w:rFonts w:ascii="Arial" w:hAnsi="Arial" w:cs="Arial"/>
          <w:lang w:val="pt-BR"/>
        </w:rPr>
        <w:t xml:space="preserve"> </w:t>
      </w:r>
      <w:r w:rsidR="001E7FA7">
        <w:rPr>
          <w:rFonts w:ascii="Arial" w:hAnsi="Arial" w:cs="Arial"/>
          <w:lang w:val="pt-BR"/>
        </w:rPr>
        <w:t>1</w:t>
      </w:r>
      <w:r w:rsidR="001F7D20">
        <w:rPr>
          <w:rFonts w:ascii="Arial" w:hAnsi="Arial" w:cs="Arial"/>
          <w:lang w:val="pt-BR"/>
        </w:rPr>
        <w:t xml:space="preserve">. </w:t>
      </w:r>
      <w:r>
        <w:rPr>
          <w:rFonts w:ascii="Arial" w:hAnsi="Arial" w:cs="Arial"/>
          <w:lang w:val="pt-BR"/>
        </w:rPr>
        <w:t>São Paulo</w:t>
      </w:r>
      <w:r w:rsidR="001F7D20">
        <w:rPr>
          <w:rFonts w:ascii="Arial" w:hAnsi="Arial" w:cs="Arial"/>
          <w:lang w:val="pt-BR"/>
        </w:rPr>
        <w:t>: Ed. Renovar, 1995</w:t>
      </w:r>
      <w:r>
        <w:rPr>
          <w:rFonts w:ascii="Arial" w:hAnsi="Arial" w:cs="Arial"/>
          <w:lang w:val="pt-BR"/>
        </w:rPr>
        <w:t>.</w:t>
      </w:r>
    </w:p>
    <w:p w:rsidR="00451A1D" w:rsidRPr="00451A1D" w:rsidRDefault="00451A1D" w:rsidP="00451A1D">
      <w:pPr>
        <w:spacing w:before="0" w:beforeAutospacing="0" w:after="0" w:afterAutospacing="0" w:line="240" w:lineRule="auto"/>
        <w:ind w:firstLine="0"/>
        <w:rPr>
          <w:rFonts w:ascii="Arial" w:hAnsi="Arial" w:cs="Arial"/>
          <w:sz w:val="18"/>
          <w:szCs w:val="18"/>
          <w:lang w:val="pt-BR"/>
        </w:rPr>
      </w:pPr>
    </w:p>
    <w:p w:rsidR="00451A1D" w:rsidRPr="001F7D20" w:rsidRDefault="00451A1D" w:rsidP="00451A1D">
      <w:pPr>
        <w:spacing w:before="0" w:beforeAutospacing="0" w:after="0" w:afterAutospacing="0" w:line="240" w:lineRule="auto"/>
        <w:ind w:firstLine="0"/>
        <w:rPr>
          <w:rFonts w:ascii="Arial" w:hAnsi="Arial" w:cs="Arial"/>
          <w:sz w:val="22"/>
          <w:szCs w:val="22"/>
          <w:lang w:val="pt-BR"/>
        </w:rPr>
      </w:pPr>
    </w:p>
    <w:p w:rsidR="00451A1D" w:rsidRDefault="00451A1D" w:rsidP="00451A1D">
      <w:pPr>
        <w:spacing w:before="0" w:beforeAutospacing="0" w:after="0" w:afterAutospacing="0" w:line="240" w:lineRule="auto"/>
        <w:ind w:firstLine="0"/>
        <w:rPr>
          <w:rFonts w:ascii="Arial" w:hAnsi="Arial" w:cs="Arial"/>
          <w:lang w:val="pt-BR" w:eastAsia="pt-BR"/>
        </w:rPr>
      </w:pPr>
      <w:r w:rsidRPr="00EE10B6">
        <w:rPr>
          <w:rFonts w:ascii="Arial" w:hAnsi="Arial" w:cs="Arial"/>
          <w:lang w:val="pt-BR" w:eastAsia="pt-BR"/>
        </w:rPr>
        <w:t xml:space="preserve">MARTINS, Fran. </w:t>
      </w:r>
      <w:r w:rsidRPr="00EE10B6">
        <w:rPr>
          <w:rFonts w:ascii="Arial" w:hAnsi="Arial" w:cs="Arial"/>
          <w:b/>
          <w:iCs/>
          <w:lang w:val="pt-BR" w:eastAsia="pt-BR"/>
        </w:rPr>
        <w:t>Comentários à Lei das Sociedades Anônimas</w:t>
      </w:r>
      <w:r w:rsidRPr="00EE10B6">
        <w:rPr>
          <w:rFonts w:ascii="Arial" w:hAnsi="Arial" w:cs="Arial"/>
          <w:lang w:val="pt-BR" w:eastAsia="pt-BR"/>
        </w:rPr>
        <w:t>. 4</w:t>
      </w:r>
      <w:r w:rsidR="001F7D20">
        <w:rPr>
          <w:rFonts w:ascii="Arial" w:hAnsi="Arial" w:cs="Arial"/>
          <w:lang w:val="pt-BR" w:eastAsia="pt-BR"/>
        </w:rPr>
        <w:t>ª</w:t>
      </w:r>
      <w:r>
        <w:rPr>
          <w:rFonts w:ascii="Arial" w:hAnsi="Arial" w:cs="Arial"/>
          <w:lang w:val="pt-BR" w:eastAsia="pt-BR"/>
        </w:rPr>
        <w:t xml:space="preserve"> ed. </w:t>
      </w:r>
      <w:r w:rsidRPr="00EE10B6">
        <w:rPr>
          <w:rFonts w:ascii="Arial" w:hAnsi="Arial" w:cs="Arial"/>
          <w:lang w:val="pt-BR" w:eastAsia="pt-BR"/>
        </w:rPr>
        <w:t>Rio de Janeiro</w:t>
      </w:r>
      <w:r>
        <w:rPr>
          <w:rFonts w:ascii="Arial" w:hAnsi="Arial" w:cs="Arial"/>
          <w:lang w:val="pt-BR" w:eastAsia="pt-BR"/>
        </w:rPr>
        <w:t xml:space="preserve">: </w:t>
      </w:r>
      <w:r w:rsidRPr="00EE10B6">
        <w:rPr>
          <w:rFonts w:ascii="Arial" w:hAnsi="Arial" w:cs="Arial"/>
          <w:lang w:val="pt-BR" w:eastAsia="pt-BR"/>
        </w:rPr>
        <w:t>Forense, 2010.</w:t>
      </w:r>
    </w:p>
    <w:p w:rsidR="00451A1D" w:rsidRPr="00451A1D" w:rsidRDefault="00451A1D" w:rsidP="00451A1D">
      <w:pPr>
        <w:spacing w:before="0" w:beforeAutospacing="0" w:after="0" w:afterAutospacing="0" w:line="240" w:lineRule="auto"/>
        <w:ind w:firstLine="0"/>
        <w:rPr>
          <w:rFonts w:ascii="Arial" w:hAnsi="Arial" w:cs="Arial"/>
          <w:sz w:val="18"/>
          <w:szCs w:val="18"/>
          <w:lang w:val="pt-BR" w:eastAsia="pt-BR"/>
        </w:rPr>
      </w:pPr>
    </w:p>
    <w:p w:rsidR="00451A1D" w:rsidRPr="001F7D20" w:rsidRDefault="00451A1D" w:rsidP="00451A1D">
      <w:pPr>
        <w:spacing w:before="0" w:beforeAutospacing="0" w:after="0" w:afterAutospacing="0" w:line="240" w:lineRule="auto"/>
        <w:ind w:firstLine="0"/>
        <w:rPr>
          <w:rFonts w:ascii="Arial" w:hAnsi="Arial" w:cs="Arial"/>
          <w:sz w:val="22"/>
          <w:szCs w:val="22"/>
          <w:lang w:val="pt-BR" w:eastAsia="pt-BR"/>
        </w:rPr>
      </w:pPr>
    </w:p>
    <w:p w:rsidR="00451A1D" w:rsidRPr="00611EFB" w:rsidRDefault="00451A1D" w:rsidP="00451A1D">
      <w:pPr>
        <w:spacing w:before="0" w:beforeAutospacing="0" w:after="0" w:afterAutospacing="0" w:line="240" w:lineRule="auto"/>
        <w:ind w:firstLine="0"/>
        <w:rPr>
          <w:rFonts w:ascii="Arial" w:hAnsi="Arial" w:cs="Arial"/>
          <w:lang w:eastAsia="pt-BR"/>
        </w:rPr>
      </w:pPr>
      <w:r>
        <w:rPr>
          <w:rFonts w:ascii="Arial" w:hAnsi="Arial" w:cs="Arial"/>
          <w:lang w:val="pt-BR" w:eastAsia="pt-BR"/>
        </w:rPr>
        <w:t xml:space="preserve">PAMPLONA </w:t>
      </w:r>
      <w:r w:rsidRPr="00EE10B6">
        <w:rPr>
          <w:rFonts w:ascii="Arial" w:hAnsi="Arial" w:cs="Arial"/>
          <w:lang w:val="pt-BR" w:eastAsia="pt-BR"/>
        </w:rPr>
        <w:t>FILHO, Rodolfo</w:t>
      </w:r>
      <w:r>
        <w:rPr>
          <w:rFonts w:ascii="Arial" w:hAnsi="Arial" w:cs="Arial"/>
          <w:lang w:val="pt-BR" w:eastAsia="pt-BR"/>
        </w:rPr>
        <w:t xml:space="preserve">. </w:t>
      </w:r>
      <w:r w:rsidRPr="00EE10B6">
        <w:rPr>
          <w:rFonts w:ascii="Arial" w:hAnsi="Arial" w:cs="Arial"/>
          <w:b/>
          <w:iCs/>
          <w:lang w:val="pt-BR" w:eastAsia="pt-BR"/>
        </w:rPr>
        <w:t>Novas Figuras Contratuais</w:t>
      </w:r>
      <w:r w:rsidRPr="00EE10B6">
        <w:rPr>
          <w:rFonts w:ascii="Arial" w:hAnsi="Arial" w:cs="Arial"/>
          <w:lang w:val="pt-BR" w:eastAsia="pt-BR"/>
        </w:rPr>
        <w:t xml:space="preserve">. </w:t>
      </w:r>
      <w:r w:rsidRPr="00611EFB">
        <w:rPr>
          <w:rFonts w:ascii="Arial" w:hAnsi="Arial" w:cs="Arial"/>
          <w:lang w:eastAsia="pt-BR"/>
        </w:rPr>
        <w:t>São Paulo: LTr, 2010.</w:t>
      </w:r>
    </w:p>
    <w:p w:rsidR="001F7D20" w:rsidRPr="00611EFB" w:rsidRDefault="001F7D20" w:rsidP="00451A1D">
      <w:pPr>
        <w:spacing w:before="0" w:beforeAutospacing="0" w:after="0" w:afterAutospacing="0" w:line="240" w:lineRule="auto"/>
        <w:ind w:firstLine="0"/>
        <w:rPr>
          <w:rFonts w:ascii="Arial" w:hAnsi="Arial" w:cs="Arial"/>
          <w:sz w:val="22"/>
          <w:szCs w:val="22"/>
          <w:lang w:eastAsia="pt-BR"/>
        </w:rPr>
      </w:pPr>
    </w:p>
    <w:p w:rsidR="001F7D20" w:rsidRPr="00611EFB" w:rsidRDefault="001F7D20" w:rsidP="00451A1D">
      <w:pPr>
        <w:spacing w:before="0" w:beforeAutospacing="0" w:after="0" w:afterAutospacing="0" w:line="240" w:lineRule="auto"/>
        <w:ind w:firstLine="0"/>
        <w:rPr>
          <w:rFonts w:ascii="Arial" w:hAnsi="Arial" w:cs="Arial"/>
          <w:sz w:val="18"/>
          <w:szCs w:val="18"/>
          <w:lang w:eastAsia="pt-BR"/>
        </w:rPr>
      </w:pPr>
    </w:p>
    <w:p w:rsidR="00451A1D" w:rsidRPr="00611EFB" w:rsidRDefault="00451A1D" w:rsidP="00451A1D">
      <w:pPr>
        <w:pStyle w:val="Body1"/>
        <w:spacing w:line="240" w:lineRule="auto"/>
        <w:rPr>
          <w:lang w:val="pt-BR"/>
        </w:rPr>
      </w:pPr>
      <w:proofErr w:type="gramStart"/>
      <w:r w:rsidRPr="00781356">
        <w:rPr>
          <w:b/>
          <w:lang w:val="en-US"/>
        </w:rPr>
        <w:t>Philippine Law Dictionary</w:t>
      </w:r>
      <w:r w:rsidRPr="00781356">
        <w:rPr>
          <w:lang w:val="en-US"/>
        </w:rPr>
        <w:t>.</w:t>
      </w:r>
      <w:proofErr w:type="gramEnd"/>
      <w:r w:rsidRPr="00781356">
        <w:rPr>
          <w:lang w:val="en-US"/>
        </w:rPr>
        <w:t xml:space="preserve"> </w:t>
      </w:r>
      <w:r w:rsidRPr="00611EFB">
        <w:rPr>
          <w:lang w:val="pt-BR"/>
        </w:rPr>
        <w:t>3ª ed.,</w:t>
      </w:r>
      <w:r w:rsidRPr="00611EFB">
        <w:rPr>
          <w:color w:val="FF0000"/>
          <w:lang w:val="pt-BR"/>
        </w:rPr>
        <w:t xml:space="preserve"> </w:t>
      </w:r>
      <w:r w:rsidRPr="00611EFB">
        <w:rPr>
          <w:lang w:val="pt-BR"/>
        </w:rPr>
        <w:t xml:space="preserve">1988. </w:t>
      </w:r>
    </w:p>
    <w:p w:rsidR="00451A1D" w:rsidRPr="00611EFB" w:rsidRDefault="00451A1D" w:rsidP="00451A1D">
      <w:pPr>
        <w:pStyle w:val="Body1"/>
        <w:spacing w:line="240" w:lineRule="auto"/>
        <w:rPr>
          <w:sz w:val="22"/>
          <w:szCs w:val="22"/>
          <w:lang w:val="pt-BR"/>
        </w:rPr>
      </w:pPr>
    </w:p>
    <w:p w:rsidR="00451A1D" w:rsidRPr="00611EFB" w:rsidRDefault="00451A1D" w:rsidP="00451A1D">
      <w:pPr>
        <w:pStyle w:val="Body1"/>
        <w:spacing w:line="240" w:lineRule="auto"/>
        <w:rPr>
          <w:sz w:val="18"/>
          <w:szCs w:val="18"/>
          <w:lang w:val="pt-BR"/>
        </w:rPr>
      </w:pPr>
    </w:p>
    <w:p w:rsidR="00451A1D" w:rsidRDefault="00451A1D" w:rsidP="00451A1D">
      <w:pPr>
        <w:spacing w:before="0" w:beforeAutospacing="0" w:after="0" w:afterAutospacing="0" w:line="240" w:lineRule="auto"/>
        <w:ind w:firstLine="0"/>
        <w:rPr>
          <w:rFonts w:ascii="Arial" w:hAnsi="Arial" w:cs="Arial"/>
          <w:lang w:val="pt-BR" w:eastAsia="pt-BR"/>
        </w:rPr>
      </w:pPr>
      <w:r w:rsidRPr="00EE10B6">
        <w:rPr>
          <w:rFonts w:ascii="Arial" w:hAnsi="Arial" w:cs="Arial"/>
          <w:lang w:val="pt-BR" w:eastAsia="pt-BR"/>
        </w:rPr>
        <w:t xml:space="preserve">REQUIÃO, Rubens. </w:t>
      </w:r>
      <w:r w:rsidRPr="00EE10B6">
        <w:rPr>
          <w:rFonts w:ascii="Arial" w:hAnsi="Arial" w:cs="Arial"/>
          <w:b/>
          <w:iCs/>
          <w:lang w:val="pt-BR" w:eastAsia="pt-BR"/>
        </w:rPr>
        <w:t>Curso de Direito Comercial</w:t>
      </w:r>
      <w:r w:rsidRPr="00EE10B6">
        <w:rPr>
          <w:rFonts w:ascii="Arial" w:hAnsi="Arial" w:cs="Arial"/>
          <w:lang w:val="pt-BR" w:eastAsia="pt-BR"/>
        </w:rPr>
        <w:t xml:space="preserve">. </w:t>
      </w:r>
      <w:proofErr w:type="gramStart"/>
      <w:r w:rsidRPr="00EE10B6">
        <w:rPr>
          <w:rFonts w:ascii="Arial" w:hAnsi="Arial" w:cs="Arial"/>
          <w:lang w:val="pt-BR" w:eastAsia="pt-BR"/>
        </w:rPr>
        <w:t>v.</w:t>
      </w:r>
      <w:proofErr w:type="gramEnd"/>
      <w:r w:rsidR="001F7D20">
        <w:rPr>
          <w:rFonts w:ascii="Arial" w:hAnsi="Arial" w:cs="Arial"/>
          <w:lang w:val="pt-BR" w:eastAsia="pt-BR"/>
        </w:rPr>
        <w:t xml:space="preserve"> </w:t>
      </w:r>
      <w:r>
        <w:rPr>
          <w:rFonts w:ascii="Arial" w:hAnsi="Arial" w:cs="Arial"/>
          <w:lang w:val="pt-BR" w:eastAsia="pt-BR"/>
        </w:rPr>
        <w:t xml:space="preserve">2. </w:t>
      </w:r>
      <w:r w:rsidRPr="00EE10B6">
        <w:rPr>
          <w:rFonts w:ascii="Arial" w:hAnsi="Arial" w:cs="Arial"/>
          <w:lang w:val="pt-BR" w:eastAsia="pt-BR"/>
        </w:rPr>
        <w:t>30</w:t>
      </w:r>
      <w:r w:rsidR="001F7D20">
        <w:rPr>
          <w:rFonts w:ascii="Arial" w:hAnsi="Arial" w:cs="Arial"/>
          <w:lang w:val="pt-BR" w:eastAsia="pt-BR"/>
        </w:rPr>
        <w:t xml:space="preserve">ª </w:t>
      </w:r>
      <w:r>
        <w:rPr>
          <w:rFonts w:ascii="Arial" w:hAnsi="Arial" w:cs="Arial"/>
          <w:lang w:val="pt-BR" w:eastAsia="pt-BR"/>
        </w:rPr>
        <w:t xml:space="preserve">ed. </w:t>
      </w:r>
      <w:r w:rsidRPr="00EE10B6">
        <w:rPr>
          <w:rFonts w:ascii="Arial" w:hAnsi="Arial" w:cs="Arial"/>
          <w:lang w:val="pt-BR" w:eastAsia="pt-BR"/>
        </w:rPr>
        <w:t>São Paulo</w:t>
      </w:r>
      <w:r>
        <w:rPr>
          <w:rFonts w:ascii="Arial" w:hAnsi="Arial" w:cs="Arial"/>
          <w:lang w:val="pt-BR" w:eastAsia="pt-BR"/>
        </w:rPr>
        <w:t xml:space="preserve">: </w:t>
      </w:r>
      <w:proofErr w:type="gramStart"/>
      <w:r w:rsidRPr="00EE10B6">
        <w:rPr>
          <w:rFonts w:ascii="Arial" w:hAnsi="Arial" w:cs="Arial"/>
          <w:lang w:val="pt-BR" w:eastAsia="pt-BR"/>
        </w:rPr>
        <w:t>Saraiva,</w:t>
      </w:r>
      <w:proofErr w:type="gramEnd"/>
      <w:r w:rsidRPr="00EE10B6">
        <w:rPr>
          <w:rFonts w:ascii="Arial" w:hAnsi="Arial" w:cs="Arial"/>
          <w:lang w:val="pt-BR" w:eastAsia="pt-BR"/>
        </w:rPr>
        <w:t xml:space="preserve"> </w:t>
      </w:r>
      <w:r>
        <w:rPr>
          <w:rFonts w:ascii="Arial" w:hAnsi="Arial" w:cs="Arial"/>
          <w:lang w:val="pt-BR" w:eastAsia="pt-BR"/>
        </w:rPr>
        <w:t>2</w:t>
      </w:r>
      <w:r w:rsidRPr="00EE10B6">
        <w:rPr>
          <w:rFonts w:ascii="Arial" w:hAnsi="Arial" w:cs="Arial"/>
          <w:lang w:val="pt-BR" w:eastAsia="pt-BR"/>
        </w:rPr>
        <w:t>013.</w:t>
      </w:r>
    </w:p>
    <w:p w:rsidR="00451A1D" w:rsidRPr="00451A1D" w:rsidRDefault="00451A1D" w:rsidP="00451A1D">
      <w:pPr>
        <w:spacing w:before="0" w:beforeAutospacing="0" w:after="0" w:afterAutospacing="0" w:line="240" w:lineRule="auto"/>
        <w:ind w:firstLine="0"/>
        <w:rPr>
          <w:rFonts w:ascii="Arial" w:hAnsi="Arial" w:cs="Arial"/>
          <w:sz w:val="18"/>
          <w:szCs w:val="18"/>
          <w:lang w:val="pt-BR" w:eastAsia="pt-BR"/>
        </w:rPr>
      </w:pPr>
    </w:p>
    <w:p w:rsidR="00451A1D" w:rsidRPr="001F7D20" w:rsidRDefault="00451A1D" w:rsidP="00451A1D">
      <w:pPr>
        <w:spacing w:before="0" w:beforeAutospacing="0" w:after="0" w:afterAutospacing="0" w:line="240" w:lineRule="auto"/>
        <w:ind w:firstLine="0"/>
        <w:rPr>
          <w:rFonts w:ascii="Arial" w:hAnsi="Arial" w:cs="Arial"/>
          <w:sz w:val="22"/>
          <w:szCs w:val="22"/>
          <w:lang w:val="pt-BR" w:eastAsia="pt-BR"/>
        </w:rPr>
      </w:pPr>
    </w:p>
    <w:p w:rsidR="00EE00CE" w:rsidRPr="00781356" w:rsidRDefault="00451A1D" w:rsidP="001F7D20">
      <w:pPr>
        <w:spacing w:before="0" w:beforeAutospacing="0" w:afterAutospacing="0" w:line="240" w:lineRule="auto"/>
        <w:ind w:firstLine="0"/>
        <w:rPr>
          <w:lang w:val="pt-BR"/>
        </w:rPr>
      </w:pPr>
      <w:r w:rsidRPr="00EE10B6">
        <w:rPr>
          <w:rFonts w:ascii="Arial" w:hAnsi="Arial" w:cs="Arial"/>
          <w:lang w:val="pt-BR" w:eastAsia="pt-BR"/>
        </w:rPr>
        <w:t xml:space="preserve">WALD, Arnold. </w:t>
      </w:r>
      <w:r w:rsidRPr="00EE10B6">
        <w:rPr>
          <w:rFonts w:ascii="Arial" w:hAnsi="Arial" w:cs="Arial"/>
          <w:b/>
          <w:iCs/>
          <w:lang w:val="pt-BR" w:eastAsia="pt-BR"/>
        </w:rPr>
        <w:t>Direito Empresarial</w:t>
      </w:r>
      <w:r w:rsidRPr="00EE10B6">
        <w:rPr>
          <w:rFonts w:ascii="Arial" w:hAnsi="Arial" w:cs="Arial"/>
          <w:lang w:val="pt-BR" w:eastAsia="pt-BR"/>
        </w:rPr>
        <w:t xml:space="preserve">. </w:t>
      </w:r>
      <w:proofErr w:type="gramStart"/>
      <w:r w:rsidRPr="00EE10B6">
        <w:rPr>
          <w:rFonts w:ascii="Arial" w:hAnsi="Arial" w:cs="Arial"/>
          <w:lang w:val="pt-BR" w:eastAsia="pt-BR"/>
        </w:rPr>
        <w:t>v.</w:t>
      </w:r>
      <w:proofErr w:type="gramEnd"/>
      <w:r w:rsidRPr="00EE10B6">
        <w:rPr>
          <w:rFonts w:ascii="Arial" w:hAnsi="Arial" w:cs="Arial"/>
          <w:lang w:val="pt-BR" w:eastAsia="pt-BR"/>
        </w:rPr>
        <w:t xml:space="preserve"> 2. São Paulo</w:t>
      </w:r>
      <w:r>
        <w:rPr>
          <w:rFonts w:ascii="Arial" w:hAnsi="Arial" w:cs="Arial"/>
          <w:lang w:val="pt-BR" w:eastAsia="pt-BR"/>
        </w:rPr>
        <w:t xml:space="preserve">: RT, </w:t>
      </w:r>
      <w:r w:rsidRPr="00EE10B6">
        <w:rPr>
          <w:rFonts w:ascii="Arial" w:hAnsi="Arial" w:cs="Arial"/>
          <w:lang w:val="pt-BR" w:eastAsia="pt-BR"/>
        </w:rPr>
        <w:t>2011.</w:t>
      </w:r>
    </w:p>
    <w:sectPr w:rsidR="00EE00CE" w:rsidRPr="00781356" w:rsidSect="0030724C">
      <w:headerReference w:type="default" r:id="rId9"/>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DD" w:rsidRDefault="009A0CDD">
      <w:pPr>
        <w:spacing w:before="0" w:after="0" w:line="240" w:lineRule="auto"/>
      </w:pPr>
      <w:r>
        <w:separator/>
      </w:r>
    </w:p>
  </w:endnote>
  <w:endnote w:type="continuationSeparator" w:id="0">
    <w:p w:rsidR="009A0CDD" w:rsidRDefault="009A0C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DD" w:rsidRDefault="009A0CDD">
      <w:pPr>
        <w:spacing w:before="0" w:after="0" w:line="240" w:lineRule="auto"/>
      </w:pPr>
      <w:r>
        <w:separator/>
      </w:r>
    </w:p>
  </w:footnote>
  <w:footnote w:type="continuationSeparator" w:id="0">
    <w:p w:rsidR="009A0CDD" w:rsidRDefault="009A0CDD">
      <w:pPr>
        <w:spacing w:before="0" w:after="0" w:line="240" w:lineRule="auto"/>
      </w:pPr>
      <w:r>
        <w:continuationSeparator/>
      </w:r>
    </w:p>
  </w:footnote>
  <w:footnote w:id="1">
    <w:p w:rsidR="0030724C" w:rsidRPr="00CD2B14" w:rsidRDefault="0030724C" w:rsidP="00CD2B14">
      <w:pPr>
        <w:pStyle w:val="Textodenotaderodap"/>
        <w:ind w:firstLine="0"/>
        <w:rPr>
          <w:rFonts w:ascii="Arial" w:hAnsi="Arial" w:cs="Arial"/>
          <w:sz w:val="18"/>
          <w:szCs w:val="18"/>
          <w:lang w:val="pt-BR"/>
        </w:rPr>
      </w:pPr>
      <w:r w:rsidRPr="00CD2B14">
        <w:rPr>
          <w:rStyle w:val="Refdenotaderodap"/>
          <w:rFonts w:ascii="Arial" w:hAnsi="Arial" w:cs="Arial"/>
          <w:sz w:val="18"/>
          <w:szCs w:val="18"/>
        </w:rPr>
        <w:footnoteRef/>
      </w:r>
      <w:r w:rsidRPr="00CD2B14">
        <w:rPr>
          <w:rFonts w:ascii="Arial" w:hAnsi="Arial" w:cs="Arial"/>
          <w:sz w:val="18"/>
          <w:szCs w:val="18"/>
          <w:lang w:val="pt-BR"/>
        </w:rPr>
        <w:t xml:space="preserve"> Nascido em Santos, em 04 de agosto de 1974; Juiz de Direito do Estado de São Paulo. Formado em Ciências Jurídicas Pela Universidade Metropolitana de Santos (Unimes) (2000); Pós-Graduado em Direito Penal pela Escola Paulista da Magistratura (2003) e em Direito Empresarial pela Fundação Getúlio Vargas (2010).</w:t>
      </w:r>
    </w:p>
  </w:footnote>
  <w:footnote w:id="2">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Para Nicholas Murray Butler, citado por Alexandre Couto Silva em seu livro </w:t>
      </w:r>
      <w:r w:rsidRPr="00FD10E8">
        <w:rPr>
          <w:b/>
          <w:sz w:val="18"/>
          <w:szCs w:val="18"/>
        </w:rPr>
        <w:t>Responsabilidade dos administradores de S.A</w:t>
      </w:r>
      <w:r w:rsidRPr="003F541D">
        <w:rPr>
          <w:sz w:val="18"/>
          <w:szCs w:val="18"/>
        </w:rPr>
        <w:t>., a importância do surgimento do instituto da separação judicial supera à da descoberta da máquina a vapor e da eletricidade</w:t>
      </w:r>
      <w:r>
        <w:rPr>
          <w:sz w:val="18"/>
          <w:szCs w:val="18"/>
        </w:rPr>
        <w:t>.</w:t>
      </w:r>
    </w:p>
  </w:footnote>
  <w:footnote w:id="3">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Foi o protocolo de Ouro Preto, d</w:t>
      </w:r>
      <w:r>
        <w:rPr>
          <w:sz w:val="18"/>
          <w:szCs w:val="18"/>
        </w:rPr>
        <w:t xml:space="preserve">e </w:t>
      </w:r>
      <w:r w:rsidRPr="003F541D">
        <w:rPr>
          <w:sz w:val="18"/>
          <w:szCs w:val="18"/>
        </w:rPr>
        <w:t xml:space="preserve">17 de dezembro de 1994, quem conferiu personalidade jurídica internacional ao </w:t>
      </w:r>
      <w:proofErr w:type="gramStart"/>
      <w:r w:rsidRPr="003F541D">
        <w:rPr>
          <w:sz w:val="18"/>
          <w:szCs w:val="18"/>
        </w:rPr>
        <w:t>M</w:t>
      </w:r>
      <w:r>
        <w:rPr>
          <w:sz w:val="18"/>
          <w:szCs w:val="18"/>
        </w:rPr>
        <w:t>ercosul</w:t>
      </w:r>
      <w:proofErr w:type="gramEnd"/>
      <w:r>
        <w:rPr>
          <w:sz w:val="18"/>
          <w:szCs w:val="18"/>
        </w:rPr>
        <w:t xml:space="preserve">, </w:t>
      </w:r>
      <w:r w:rsidRPr="003F541D">
        <w:rPr>
          <w:sz w:val="18"/>
          <w:szCs w:val="18"/>
        </w:rPr>
        <w:t>além de defini</w:t>
      </w:r>
      <w:r>
        <w:rPr>
          <w:sz w:val="18"/>
          <w:szCs w:val="18"/>
        </w:rPr>
        <w:t xml:space="preserve">r </w:t>
      </w:r>
      <w:r w:rsidRPr="003F541D">
        <w:rPr>
          <w:sz w:val="18"/>
          <w:szCs w:val="18"/>
        </w:rPr>
        <w:t>sua estrutura institucional, com a criação d</w:t>
      </w:r>
      <w:r>
        <w:rPr>
          <w:sz w:val="18"/>
          <w:szCs w:val="18"/>
        </w:rPr>
        <w:t xml:space="preserve">os </w:t>
      </w:r>
      <w:r w:rsidRPr="003F541D">
        <w:rPr>
          <w:sz w:val="18"/>
          <w:szCs w:val="18"/>
        </w:rPr>
        <w:t>órgãos essenciais, como o Conselho de Mercado Comum e a comissão de Mercado.</w:t>
      </w:r>
    </w:p>
  </w:footnote>
  <w:footnote w:id="4">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Em 04 de julho de 2006, os Estados partes do </w:t>
      </w:r>
      <w:proofErr w:type="gramStart"/>
      <w:r w:rsidRPr="003F541D">
        <w:rPr>
          <w:sz w:val="18"/>
          <w:szCs w:val="18"/>
        </w:rPr>
        <w:t>M</w:t>
      </w:r>
      <w:r>
        <w:rPr>
          <w:sz w:val="18"/>
          <w:szCs w:val="18"/>
        </w:rPr>
        <w:t>ercosul</w:t>
      </w:r>
      <w:proofErr w:type="gramEnd"/>
      <w:r>
        <w:rPr>
          <w:sz w:val="18"/>
          <w:szCs w:val="18"/>
        </w:rPr>
        <w:t xml:space="preserve"> </w:t>
      </w:r>
      <w:r w:rsidRPr="003F541D">
        <w:rPr>
          <w:sz w:val="18"/>
          <w:szCs w:val="18"/>
        </w:rPr>
        <w:t>e a Venezuela assinara</w:t>
      </w:r>
      <w:r>
        <w:rPr>
          <w:sz w:val="18"/>
          <w:szCs w:val="18"/>
        </w:rPr>
        <w:t>m</w:t>
      </w:r>
      <w:r w:rsidRPr="003F541D">
        <w:rPr>
          <w:sz w:val="18"/>
          <w:szCs w:val="18"/>
        </w:rPr>
        <w:t>, em Caracas, o protocolo de adesão da Venezuela. Em 2007</w:t>
      </w:r>
      <w:r>
        <w:rPr>
          <w:sz w:val="18"/>
          <w:szCs w:val="18"/>
        </w:rPr>
        <w:t>,</w:t>
      </w:r>
      <w:r w:rsidRPr="003F541D">
        <w:rPr>
          <w:sz w:val="18"/>
          <w:szCs w:val="18"/>
        </w:rPr>
        <w:t xml:space="preserve"> Argentina e Uruguai </w:t>
      </w:r>
      <w:proofErr w:type="gramStart"/>
      <w:r w:rsidRPr="003F541D">
        <w:rPr>
          <w:sz w:val="18"/>
          <w:szCs w:val="18"/>
        </w:rPr>
        <w:t>ratificaram</w:t>
      </w:r>
      <w:proofErr w:type="gramEnd"/>
      <w:r w:rsidRPr="003F541D">
        <w:rPr>
          <w:sz w:val="18"/>
          <w:szCs w:val="18"/>
        </w:rPr>
        <w:t xml:space="preserve"> aquele protocolo, o que foi seguido pelo Brasil</w:t>
      </w:r>
      <w:r>
        <w:rPr>
          <w:sz w:val="18"/>
          <w:szCs w:val="18"/>
        </w:rPr>
        <w:t>,</w:t>
      </w:r>
      <w:r w:rsidRPr="003F541D">
        <w:rPr>
          <w:sz w:val="18"/>
          <w:szCs w:val="18"/>
        </w:rPr>
        <w:t xml:space="preserve"> em 2010. Logo após a suspensão do Paraguai do </w:t>
      </w:r>
      <w:proofErr w:type="gramStart"/>
      <w:r w:rsidRPr="003F541D">
        <w:rPr>
          <w:sz w:val="18"/>
          <w:szCs w:val="18"/>
        </w:rPr>
        <w:t>M</w:t>
      </w:r>
      <w:r>
        <w:rPr>
          <w:sz w:val="18"/>
          <w:szCs w:val="18"/>
        </w:rPr>
        <w:t>ercosul</w:t>
      </w:r>
      <w:proofErr w:type="gramEnd"/>
      <w:r>
        <w:rPr>
          <w:sz w:val="18"/>
          <w:szCs w:val="18"/>
        </w:rPr>
        <w:t xml:space="preserve">, em </w:t>
      </w:r>
      <w:r w:rsidRPr="003F541D">
        <w:rPr>
          <w:sz w:val="18"/>
          <w:szCs w:val="18"/>
        </w:rPr>
        <w:t>29 de junho de 2012</w:t>
      </w:r>
      <w:r>
        <w:rPr>
          <w:sz w:val="18"/>
          <w:szCs w:val="18"/>
        </w:rPr>
        <w:t>,</w:t>
      </w:r>
      <w:r w:rsidRPr="003F541D">
        <w:rPr>
          <w:sz w:val="18"/>
          <w:szCs w:val="18"/>
        </w:rPr>
        <w:t xml:space="preserve"> foi proclamada a "declaração sobre a incorporação da república Bolivariana da Venezuela ao M</w:t>
      </w:r>
      <w:r>
        <w:rPr>
          <w:sz w:val="18"/>
          <w:szCs w:val="18"/>
        </w:rPr>
        <w:t>ercosul”</w:t>
      </w:r>
      <w:r w:rsidRPr="003F541D">
        <w:rPr>
          <w:sz w:val="18"/>
          <w:szCs w:val="18"/>
        </w:rPr>
        <w:t xml:space="preserve"> e, em Brasília, em 31 de julho de 2012, realizou-se a reunião de cúpula dos Presidentes do M</w:t>
      </w:r>
      <w:r>
        <w:rPr>
          <w:sz w:val="18"/>
          <w:szCs w:val="18"/>
        </w:rPr>
        <w:t xml:space="preserve">ercosul para </w:t>
      </w:r>
      <w:r w:rsidRPr="003F541D">
        <w:rPr>
          <w:sz w:val="18"/>
          <w:szCs w:val="18"/>
        </w:rPr>
        <w:t>admi</w:t>
      </w:r>
      <w:r>
        <w:rPr>
          <w:sz w:val="18"/>
          <w:szCs w:val="18"/>
        </w:rPr>
        <w:t>tir o</w:t>
      </w:r>
      <w:r w:rsidRPr="003F541D">
        <w:rPr>
          <w:sz w:val="18"/>
          <w:szCs w:val="18"/>
        </w:rPr>
        <w:t>ficial</w:t>
      </w:r>
      <w:r>
        <w:rPr>
          <w:sz w:val="18"/>
          <w:szCs w:val="18"/>
        </w:rPr>
        <w:t xml:space="preserve">mente a </w:t>
      </w:r>
      <w:r w:rsidRPr="003F541D">
        <w:rPr>
          <w:sz w:val="18"/>
          <w:szCs w:val="18"/>
        </w:rPr>
        <w:t xml:space="preserve">Venezuela </w:t>
      </w:r>
      <w:r>
        <w:rPr>
          <w:sz w:val="18"/>
          <w:szCs w:val="18"/>
        </w:rPr>
        <w:t>no b</w:t>
      </w:r>
      <w:r w:rsidRPr="003F541D">
        <w:rPr>
          <w:sz w:val="18"/>
          <w:szCs w:val="18"/>
        </w:rPr>
        <w:t>loco. Em 12 de agosto de 2012</w:t>
      </w:r>
      <w:r>
        <w:rPr>
          <w:sz w:val="18"/>
          <w:szCs w:val="18"/>
        </w:rPr>
        <w:t>,</w:t>
      </w:r>
      <w:r w:rsidRPr="003F541D">
        <w:rPr>
          <w:sz w:val="18"/>
          <w:szCs w:val="18"/>
        </w:rPr>
        <w:t xml:space="preserve"> o protocolo de adesão entrou em vigor.</w:t>
      </w:r>
    </w:p>
  </w:footnote>
  <w:footnote w:id="5">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Sua origem nos leva ao ano de 1949, </w:t>
      </w:r>
      <w:r>
        <w:rPr>
          <w:sz w:val="18"/>
          <w:szCs w:val="18"/>
        </w:rPr>
        <w:t xml:space="preserve">a fim de </w:t>
      </w:r>
      <w:r w:rsidRPr="003F541D">
        <w:rPr>
          <w:sz w:val="18"/>
          <w:szCs w:val="18"/>
        </w:rPr>
        <w:t xml:space="preserve">assegurar a promoção da paz gravemente abalada pela </w:t>
      </w:r>
      <w:r>
        <w:rPr>
          <w:sz w:val="18"/>
          <w:szCs w:val="18"/>
        </w:rPr>
        <w:t xml:space="preserve">Segunda </w:t>
      </w:r>
      <w:r w:rsidRPr="003F541D">
        <w:rPr>
          <w:sz w:val="18"/>
          <w:szCs w:val="18"/>
        </w:rPr>
        <w:t xml:space="preserve">Guerra Mundial. </w:t>
      </w:r>
      <w:r>
        <w:rPr>
          <w:sz w:val="18"/>
          <w:szCs w:val="18"/>
        </w:rPr>
        <w:t xml:space="preserve">Inicialmente, com uma </w:t>
      </w:r>
      <w:r w:rsidRPr="003F541D">
        <w:rPr>
          <w:sz w:val="18"/>
          <w:szCs w:val="18"/>
        </w:rPr>
        <w:t xml:space="preserve">composição tímida (seis Estados), começou com um acanhado tratado de cooperação internacional </w:t>
      </w:r>
      <w:r>
        <w:rPr>
          <w:sz w:val="18"/>
          <w:szCs w:val="18"/>
        </w:rPr>
        <w:t xml:space="preserve">que </w:t>
      </w:r>
      <w:r w:rsidRPr="003F541D">
        <w:rPr>
          <w:sz w:val="18"/>
          <w:szCs w:val="18"/>
        </w:rPr>
        <w:t>submeteu a indústria do carvão e do aço dos países membros a uma autoridade comum, cujo real escopo era controlar a produção de armamentos. Em 1957</w:t>
      </w:r>
      <w:r>
        <w:rPr>
          <w:sz w:val="18"/>
          <w:szCs w:val="18"/>
        </w:rPr>
        <w:t>,</w:t>
      </w:r>
      <w:r w:rsidRPr="003F541D">
        <w:rPr>
          <w:sz w:val="18"/>
          <w:szCs w:val="18"/>
        </w:rPr>
        <w:t xml:space="preserve"> o grupo se expandiu e, por meio do tratado de Roma</w:t>
      </w:r>
      <w:r>
        <w:rPr>
          <w:sz w:val="18"/>
          <w:szCs w:val="18"/>
        </w:rPr>
        <w:t xml:space="preserve">, deu </w:t>
      </w:r>
      <w:r w:rsidRPr="003F541D">
        <w:rPr>
          <w:sz w:val="18"/>
          <w:szCs w:val="18"/>
        </w:rPr>
        <w:t xml:space="preserve">origem à Comunidade </w:t>
      </w:r>
      <w:r>
        <w:rPr>
          <w:sz w:val="18"/>
          <w:szCs w:val="18"/>
        </w:rPr>
        <w:t>E</w:t>
      </w:r>
      <w:r w:rsidRPr="003F541D">
        <w:rPr>
          <w:sz w:val="18"/>
          <w:szCs w:val="18"/>
        </w:rPr>
        <w:t xml:space="preserve">conômica </w:t>
      </w:r>
      <w:r>
        <w:rPr>
          <w:sz w:val="18"/>
          <w:szCs w:val="18"/>
        </w:rPr>
        <w:t>E</w:t>
      </w:r>
      <w:r w:rsidRPr="003F541D">
        <w:rPr>
          <w:sz w:val="18"/>
          <w:szCs w:val="18"/>
        </w:rPr>
        <w:t>urop</w:t>
      </w:r>
      <w:r>
        <w:rPr>
          <w:sz w:val="18"/>
          <w:szCs w:val="18"/>
        </w:rPr>
        <w:t>e</w:t>
      </w:r>
      <w:r w:rsidRPr="003F541D">
        <w:rPr>
          <w:sz w:val="18"/>
          <w:szCs w:val="18"/>
        </w:rPr>
        <w:t>ia (CEE), criando</w:t>
      </w:r>
      <w:r>
        <w:rPr>
          <w:sz w:val="18"/>
          <w:szCs w:val="18"/>
        </w:rPr>
        <w:t xml:space="preserve"> </w:t>
      </w:r>
      <w:r w:rsidRPr="003F541D">
        <w:rPr>
          <w:sz w:val="18"/>
          <w:szCs w:val="18"/>
        </w:rPr>
        <w:t>um mercado comum para a livre circulação de pessoas, mercadorias, serviços e capitais entre o</w:t>
      </w:r>
      <w:r>
        <w:rPr>
          <w:sz w:val="18"/>
          <w:szCs w:val="18"/>
        </w:rPr>
        <w:t>s</w:t>
      </w:r>
      <w:r w:rsidRPr="003F541D">
        <w:rPr>
          <w:sz w:val="18"/>
          <w:szCs w:val="18"/>
        </w:rPr>
        <w:t xml:space="preserve"> países membros. Durante o transcorrer dos anos, novos Estados ingressaram no bloco </w:t>
      </w:r>
      <w:r>
        <w:rPr>
          <w:sz w:val="18"/>
          <w:szCs w:val="18"/>
        </w:rPr>
        <w:t xml:space="preserve">que </w:t>
      </w:r>
      <w:r w:rsidRPr="003F541D">
        <w:rPr>
          <w:sz w:val="18"/>
          <w:szCs w:val="18"/>
        </w:rPr>
        <w:t>conta</w:t>
      </w:r>
      <w:r>
        <w:rPr>
          <w:sz w:val="18"/>
          <w:szCs w:val="18"/>
        </w:rPr>
        <w:t xml:space="preserve"> hoje inclusive com um </w:t>
      </w:r>
      <w:r w:rsidRPr="003F541D">
        <w:rPr>
          <w:sz w:val="18"/>
          <w:szCs w:val="18"/>
        </w:rPr>
        <w:t>Parlamento Europeu. Somente em janeiro de 2002 a moeda comum, o Euro, entrou em vigor.</w:t>
      </w:r>
    </w:p>
  </w:footnote>
  <w:footnote w:id="6">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Pr>
          <w:sz w:val="18"/>
          <w:szCs w:val="18"/>
        </w:rPr>
        <w:t xml:space="preserve">Como exemplo, </w:t>
      </w:r>
      <w:r w:rsidRPr="003F541D">
        <w:rPr>
          <w:sz w:val="18"/>
          <w:szCs w:val="18"/>
        </w:rPr>
        <w:t xml:space="preserve">acredita-se que a soberania estatal </w:t>
      </w:r>
      <w:r>
        <w:rPr>
          <w:sz w:val="18"/>
          <w:szCs w:val="18"/>
        </w:rPr>
        <w:t xml:space="preserve">tenha </w:t>
      </w:r>
      <w:r w:rsidRPr="003F541D">
        <w:rPr>
          <w:sz w:val="18"/>
          <w:szCs w:val="18"/>
        </w:rPr>
        <w:t>surgi</w:t>
      </w:r>
      <w:r>
        <w:rPr>
          <w:sz w:val="18"/>
          <w:szCs w:val="18"/>
        </w:rPr>
        <w:t>do n</w:t>
      </w:r>
      <w:r w:rsidRPr="003F541D">
        <w:rPr>
          <w:sz w:val="18"/>
          <w:szCs w:val="18"/>
        </w:rPr>
        <w:t>o século XVI quando aparec</w:t>
      </w:r>
      <w:r>
        <w:rPr>
          <w:sz w:val="18"/>
          <w:szCs w:val="18"/>
        </w:rPr>
        <w:t xml:space="preserve">eu </w:t>
      </w:r>
      <w:proofErr w:type="gramStart"/>
      <w:r>
        <w:rPr>
          <w:sz w:val="18"/>
          <w:szCs w:val="18"/>
        </w:rPr>
        <w:t xml:space="preserve">o </w:t>
      </w:r>
      <w:r w:rsidRPr="003F541D">
        <w:rPr>
          <w:sz w:val="18"/>
          <w:szCs w:val="18"/>
        </w:rPr>
        <w:t xml:space="preserve">"Estado Moderno", época em que o jurista francês Jean Bodin, </w:t>
      </w:r>
      <w:r>
        <w:rPr>
          <w:sz w:val="18"/>
          <w:szCs w:val="18"/>
        </w:rPr>
        <w:t xml:space="preserve">em </w:t>
      </w:r>
      <w:r w:rsidRPr="003F541D">
        <w:rPr>
          <w:sz w:val="18"/>
          <w:szCs w:val="18"/>
        </w:rPr>
        <w:t xml:space="preserve">1576 escreveu </w:t>
      </w:r>
      <w:r w:rsidRPr="00FD10E8">
        <w:rPr>
          <w:b/>
          <w:sz w:val="18"/>
          <w:szCs w:val="18"/>
        </w:rPr>
        <w:t>Seis livros da República</w:t>
      </w:r>
      <w:proofErr w:type="gramEnd"/>
      <w:r w:rsidRPr="003F541D">
        <w:rPr>
          <w:sz w:val="18"/>
          <w:szCs w:val="18"/>
        </w:rPr>
        <w:t>. Para o jurista</w:t>
      </w:r>
      <w:r>
        <w:rPr>
          <w:sz w:val="18"/>
          <w:szCs w:val="18"/>
        </w:rPr>
        <w:t>,</w:t>
      </w:r>
      <w:r w:rsidRPr="003F541D">
        <w:rPr>
          <w:sz w:val="18"/>
          <w:szCs w:val="18"/>
        </w:rPr>
        <w:t xml:space="preserve"> a soberania é um poder perpétuo e limitado somente pelas leis divinas e naturais.</w:t>
      </w:r>
    </w:p>
  </w:footnote>
  <w:footnote w:id="7">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O acordo de complementação econômica </w:t>
      </w:r>
      <w:r>
        <w:rPr>
          <w:sz w:val="18"/>
          <w:szCs w:val="18"/>
        </w:rPr>
        <w:t>a</w:t>
      </w:r>
      <w:r w:rsidRPr="003F541D">
        <w:rPr>
          <w:sz w:val="18"/>
          <w:szCs w:val="18"/>
        </w:rPr>
        <w:t>rgentino-brasileira</w:t>
      </w:r>
      <w:r>
        <w:rPr>
          <w:sz w:val="18"/>
          <w:szCs w:val="18"/>
        </w:rPr>
        <w:t xml:space="preserve">, de </w:t>
      </w:r>
      <w:r w:rsidRPr="003F541D">
        <w:rPr>
          <w:sz w:val="18"/>
          <w:szCs w:val="18"/>
        </w:rPr>
        <w:t>1991</w:t>
      </w:r>
      <w:r>
        <w:rPr>
          <w:sz w:val="18"/>
          <w:szCs w:val="18"/>
        </w:rPr>
        <w:t>,</w:t>
      </w:r>
      <w:r w:rsidRPr="003F541D">
        <w:rPr>
          <w:sz w:val="18"/>
          <w:szCs w:val="18"/>
        </w:rPr>
        <w:t xml:space="preserve"> já previa </w:t>
      </w:r>
      <w:r>
        <w:rPr>
          <w:sz w:val="18"/>
          <w:szCs w:val="18"/>
        </w:rPr>
        <w:t>u</w:t>
      </w:r>
      <w:r w:rsidRPr="003F541D">
        <w:rPr>
          <w:sz w:val="18"/>
          <w:szCs w:val="18"/>
        </w:rPr>
        <w:t xml:space="preserve">ma lista de produtos negociados pelos signatários </w:t>
      </w:r>
      <w:r>
        <w:rPr>
          <w:sz w:val="18"/>
          <w:szCs w:val="18"/>
        </w:rPr>
        <w:t>r</w:t>
      </w:r>
      <w:r w:rsidRPr="003F541D">
        <w:rPr>
          <w:sz w:val="18"/>
          <w:szCs w:val="18"/>
        </w:rPr>
        <w:t>ecebidos como nacionais.</w:t>
      </w:r>
    </w:p>
  </w:footnote>
  <w:footnote w:id="8">
    <w:p w:rsidR="009B6055" w:rsidRPr="004B08CE" w:rsidRDefault="009B6055" w:rsidP="003F541D">
      <w:pPr>
        <w:pStyle w:val="Body1"/>
        <w:spacing w:line="240" w:lineRule="auto"/>
        <w:rPr>
          <w:rFonts w:eastAsia="Times New Roman"/>
          <w:color w:val="auto"/>
          <w:sz w:val="18"/>
          <w:szCs w:val="18"/>
          <w:lang w:bidi="x-none"/>
        </w:rPr>
      </w:pPr>
      <w:r w:rsidRPr="004B08CE">
        <w:rPr>
          <w:sz w:val="18"/>
          <w:szCs w:val="18"/>
          <w:vertAlign w:val="superscript"/>
        </w:rPr>
        <w:footnoteRef/>
      </w:r>
      <w:r w:rsidRPr="004B08CE">
        <w:rPr>
          <w:sz w:val="18"/>
          <w:szCs w:val="18"/>
        </w:rPr>
        <w:t xml:space="preserve"> O acordo de complementação econômica n° 01, firmado entre a Argentina e o Uruguai </w:t>
      </w:r>
      <w:r w:rsidR="004B08CE" w:rsidRPr="004B08CE">
        <w:rPr>
          <w:sz w:val="18"/>
          <w:szCs w:val="18"/>
        </w:rPr>
        <w:t xml:space="preserve">– </w:t>
      </w:r>
      <w:r w:rsidRPr="004B08CE">
        <w:rPr>
          <w:sz w:val="18"/>
          <w:szCs w:val="18"/>
        </w:rPr>
        <w:t xml:space="preserve">que permitiu a subcontratação industrial pelas empresas argentinas no Uruguai, sem o pagamento dos gravames de importação em nenhum dos dois países </w:t>
      </w:r>
      <w:r w:rsidR="004B08CE" w:rsidRPr="004B08CE">
        <w:rPr>
          <w:sz w:val="18"/>
          <w:szCs w:val="18"/>
        </w:rPr>
        <w:t>–</w:t>
      </w:r>
      <w:r w:rsidRPr="004B08CE">
        <w:rPr>
          <w:sz w:val="18"/>
          <w:szCs w:val="18"/>
        </w:rPr>
        <w:t xml:space="preserve"> é mais um exemplo do estímulo estatal. </w:t>
      </w:r>
    </w:p>
  </w:footnote>
  <w:footnote w:id="9">
    <w:p w:rsidR="009B6055" w:rsidRPr="003F541D" w:rsidRDefault="009B6055" w:rsidP="003F541D">
      <w:pPr>
        <w:pStyle w:val="Body1"/>
        <w:spacing w:line="240" w:lineRule="auto"/>
        <w:rPr>
          <w:rFonts w:eastAsia="Times New Roman"/>
          <w:color w:val="auto"/>
          <w:sz w:val="18"/>
          <w:szCs w:val="18"/>
          <w:lang w:bidi="x-none"/>
        </w:rPr>
      </w:pPr>
      <w:r w:rsidRPr="003F541D">
        <w:rPr>
          <w:i/>
          <w:sz w:val="18"/>
          <w:szCs w:val="18"/>
          <w:vertAlign w:val="superscript"/>
        </w:rPr>
        <w:footnoteRef/>
      </w:r>
      <w:r w:rsidRPr="003F541D">
        <w:rPr>
          <w:sz w:val="18"/>
          <w:szCs w:val="18"/>
        </w:rPr>
        <w:t xml:space="preserve"> A ausência de tradução literal em nossa língua possibilitou o surgimento de diversos termos, como sociedade de sociedades, filial comum, associação de empresas, cooperação empresarial, contrato de operação conjunta</w:t>
      </w:r>
      <w:r>
        <w:rPr>
          <w:sz w:val="18"/>
          <w:szCs w:val="18"/>
        </w:rPr>
        <w:t xml:space="preserve"> e </w:t>
      </w:r>
      <w:r w:rsidRPr="003F541D">
        <w:rPr>
          <w:sz w:val="18"/>
          <w:szCs w:val="18"/>
        </w:rPr>
        <w:t xml:space="preserve">outros. O termo "filial comum" é empregado nas hipóteses em que </w:t>
      </w:r>
      <w:r>
        <w:rPr>
          <w:sz w:val="18"/>
          <w:szCs w:val="18"/>
        </w:rPr>
        <w:t xml:space="preserve">há </w:t>
      </w:r>
      <w:r w:rsidRPr="003F541D">
        <w:rPr>
          <w:sz w:val="18"/>
          <w:szCs w:val="18"/>
        </w:rPr>
        <w:t>necess</w:t>
      </w:r>
      <w:r>
        <w:rPr>
          <w:sz w:val="18"/>
          <w:szCs w:val="18"/>
        </w:rPr>
        <w:t xml:space="preserve">idade de </w:t>
      </w:r>
      <w:r w:rsidRPr="003F541D">
        <w:rPr>
          <w:sz w:val="18"/>
          <w:szCs w:val="18"/>
        </w:rPr>
        <w:t xml:space="preserve">investir em bens do ativo fixo a ser amortizado </w:t>
      </w:r>
      <w:proofErr w:type="gramStart"/>
      <w:r w:rsidRPr="003F541D">
        <w:rPr>
          <w:sz w:val="18"/>
          <w:szCs w:val="18"/>
        </w:rPr>
        <w:t>a longo prazo</w:t>
      </w:r>
      <w:proofErr w:type="gramEnd"/>
      <w:r w:rsidRPr="003F541D">
        <w:rPr>
          <w:sz w:val="18"/>
          <w:szCs w:val="18"/>
        </w:rPr>
        <w:t>.</w:t>
      </w:r>
    </w:p>
  </w:footnote>
  <w:footnote w:id="10">
    <w:p w:rsidR="009B6055" w:rsidRPr="00EC2751"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Pr>
          <w:sz w:val="18"/>
          <w:szCs w:val="18"/>
        </w:rPr>
        <w:t xml:space="preserve">LOBO, </w:t>
      </w:r>
      <w:r w:rsidRPr="003F541D">
        <w:rPr>
          <w:sz w:val="18"/>
          <w:szCs w:val="18"/>
        </w:rPr>
        <w:t>Carlos Augusto da Silveira</w:t>
      </w:r>
      <w:r>
        <w:rPr>
          <w:sz w:val="18"/>
          <w:szCs w:val="18"/>
        </w:rPr>
        <w:t xml:space="preserve">. </w:t>
      </w:r>
      <w:r w:rsidRPr="00F5455E">
        <w:rPr>
          <w:b/>
          <w:sz w:val="18"/>
          <w:szCs w:val="18"/>
        </w:rPr>
        <w:t>Revista de Direito</w:t>
      </w:r>
      <w:r>
        <w:rPr>
          <w:b/>
          <w:sz w:val="18"/>
          <w:szCs w:val="18"/>
        </w:rPr>
        <w:t xml:space="preserve">. </w:t>
      </w:r>
      <w:r w:rsidR="00EC2751">
        <w:rPr>
          <w:color w:val="auto"/>
          <w:sz w:val="18"/>
          <w:szCs w:val="18"/>
        </w:rPr>
        <w:t>São Paulo: ed. Renovar, vol. 1</w:t>
      </w:r>
      <w:proofErr w:type="gramStart"/>
      <w:r w:rsidR="00EC2751">
        <w:rPr>
          <w:color w:val="auto"/>
          <w:sz w:val="18"/>
          <w:szCs w:val="18"/>
        </w:rPr>
        <w:t>.,</w:t>
      </w:r>
      <w:proofErr w:type="gramEnd"/>
      <w:r w:rsidR="00EC2751">
        <w:rPr>
          <w:color w:val="auto"/>
          <w:sz w:val="18"/>
          <w:szCs w:val="18"/>
        </w:rPr>
        <w:t xml:space="preserve"> 1995, p. 77.</w:t>
      </w:r>
    </w:p>
  </w:footnote>
  <w:footnote w:id="11">
    <w:p w:rsidR="009B6055" w:rsidRPr="00F5455E" w:rsidRDefault="009B6055" w:rsidP="003F541D">
      <w:pPr>
        <w:pStyle w:val="Body1"/>
        <w:spacing w:line="240" w:lineRule="auto"/>
        <w:rPr>
          <w:rFonts w:eastAsia="Times New Roman"/>
          <w:color w:val="FF0000"/>
          <w:sz w:val="18"/>
          <w:szCs w:val="18"/>
          <w:lang w:bidi="x-none"/>
        </w:rPr>
      </w:pPr>
      <w:r w:rsidRPr="003F541D">
        <w:rPr>
          <w:sz w:val="18"/>
          <w:szCs w:val="18"/>
          <w:vertAlign w:val="superscript"/>
        </w:rPr>
        <w:footnoteRef/>
      </w:r>
      <w:r w:rsidRPr="003F541D">
        <w:rPr>
          <w:sz w:val="18"/>
          <w:szCs w:val="18"/>
        </w:rPr>
        <w:t xml:space="preserve"> BASSO, Maristela</w:t>
      </w:r>
      <w:r>
        <w:rPr>
          <w:sz w:val="18"/>
          <w:szCs w:val="18"/>
        </w:rPr>
        <w:t xml:space="preserve">. </w:t>
      </w:r>
      <w:r w:rsidRPr="00F5455E">
        <w:rPr>
          <w:b/>
          <w:sz w:val="18"/>
          <w:szCs w:val="18"/>
        </w:rPr>
        <w:t>Joint Ventures</w:t>
      </w:r>
      <w:r>
        <w:rPr>
          <w:b/>
          <w:sz w:val="18"/>
          <w:szCs w:val="18"/>
        </w:rPr>
        <w:t xml:space="preserve">. </w:t>
      </w:r>
      <w:proofErr w:type="gramStart"/>
      <w:r w:rsidRPr="00F5455E">
        <w:rPr>
          <w:sz w:val="18"/>
          <w:szCs w:val="18"/>
        </w:rPr>
        <w:t>3</w:t>
      </w:r>
      <w:proofErr w:type="gramEnd"/>
      <w:r w:rsidRPr="00F5455E">
        <w:rPr>
          <w:sz w:val="18"/>
          <w:szCs w:val="18"/>
        </w:rPr>
        <w:t xml:space="preserve"> ed.</w:t>
      </w:r>
      <w:r w:rsidR="00C03982">
        <w:rPr>
          <w:sz w:val="18"/>
          <w:szCs w:val="18"/>
        </w:rPr>
        <w:t xml:space="preserve"> São Paulo: Livrar</w:t>
      </w:r>
      <w:r w:rsidRPr="003F541D">
        <w:rPr>
          <w:sz w:val="18"/>
          <w:szCs w:val="18"/>
        </w:rPr>
        <w:t>ia do Advogado, 2002, p</w:t>
      </w:r>
      <w:r>
        <w:rPr>
          <w:sz w:val="18"/>
          <w:szCs w:val="18"/>
        </w:rPr>
        <w:t>.</w:t>
      </w:r>
      <w:r w:rsidRPr="003F541D">
        <w:rPr>
          <w:sz w:val="18"/>
          <w:szCs w:val="18"/>
        </w:rPr>
        <w:t>40.</w:t>
      </w:r>
      <w:r>
        <w:rPr>
          <w:sz w:val="18"/>
          <w:szCs w:val="18"/>
        </w:rPr>
        <w:t xml:space="preserve"> </w:t>
      </w:r>
    </w:p>
  </w:footnote>
  <w:footnote w:id="12">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sidR="00C03982" w:rsidRPr="003F541D">
        <w:rPr>
          <w:sz w:val="18"/>
          <w:szCs w:val="18"/>
        </w:rPr>
        <w:t>BASSO, Maristela</w:t>
      </w:r>
      <w:r w:rsidR="00C03982">
        <w:rPr>
          <w:sz w:val="18"/>
          <w:szCs w:val="18"/>
        </w:rPr>
        <w:t xml:space="preserve">. </w:t>
      </w:r>
      <w:r w:rsidRPr="00F5455E">
        <w:rPr>
          <w:b/>
          <w:sz w:val="18"/>
          <w:szCs w:val="18"/>
        </w:rPr>
        <w:t>Joint Ventures</w:t>
      </w:r>
      <w:r>
        <w:rPr>
          <w:b/>
          <w:sz w:val="18"/>
          <w:szCs w:val="18"/>
        </w:rPr>
        <w:t xml:space="preserve">. </w:t>
      </w:r>
      <w:r w:rsidRPr="00F5455E">
        <w:rPr>
          <w:b/>
          <w:sz w:val="18"/>
          <w:szCs w:val="18"/>
        </w:rPr>
        <w:t>Manual prátic</w:t>
      </w:r>
      <w:r w:rsidR="00C62B4A">
        <w:rPr>
          <w:b/>
          <w:sz w:val="18"/>
          <w:szCs w:val="18"/>
        </w:rPr>
        <w:t>o</w:t>
      </w:r>
      <w:r w:rsidRPr="00F5455E">
        <w:rPr>
          <w:b/>
          <w:sz w:val="18"/>
          <w:szCs w:val="18"/>
        </w:rPr>
        <w:t xml:space="preserve"> das associações empresariais</w:t>
      </w:r>
      <w:r>
        <w:rPr>
          <w:b/>
          <w:sz w:val="18"/>
          <w:szCs w:val="18"/>
        </w:rPr>
        <w:t xml:space="preserve">. </w:t>
      </w:r>
      <w:proofErr w:type="gramStart"/>
      <w:r w:rsidRPr="00F5455E">
        <w:rPr>
          <w:sz w:val="18"/>
          <w:szCs w:val="18"/>
        </w:rPr>
        <w:t>3</w:t>
      </w:r>
      <w:proofErr w:type="gramEnd"/>
      <w:r w:rsidRPr="00F5455E">
        <w:rPr>
          <w:sz w:val="18"/>
          <w:szCs w:val="18"/>
        </w:rPr>
        <w:t xml:space="preserve"> ed.</w:t>
      </w:r>
      <w:r w:rsidR="00C03982">
        <w:rPr>
          <w:sz w:val="18"/>
          <w:szCs w:val="18"/>
        </w:rPr>
        <w:t xml:space="preserve"> São Paulo: </w:t>
      </w:r>
      <w:r>
        <w:rPr>
          <w:sz w:val="18"/>
          <w:szCs w:val="18"/>
        </w:rPr>
        <w:t>L</w:t>
      </w:r>
      <w:r w:rsidRPr="003F541D">
        <w:rPr>
          <w:sz w:val="18"/>
          <w:szCs w:val="18"/>
        </w:rPr>
        <w:t>ivraria do Advogado</w:t>
      </w:r>
      <w:r>
        <w:rPr>
          <w:sz w:val="18"/>
          <w:szCs w:val="18"/>
        </w:rPr>
        <w:t xml:space="preserve">, </w:t>
      </w:r>
      <w:r w:rsidRPr="003F541D">
        <w:rPr>
          <w:sz w:val="18"/>
          <w:szCs w:val="18"/>
        </w:rPr>
        <w:t>2002, p</w:t>
      </w:r>
      <w:r>
        <w:rPr>
          <w:sz w:val="18"/>
          <w:szCs w:val="18"/>
        </w:rPr>
        <w:t>.</w:t>
      </w:r>
      <w:r w:rsidRPr="003F541D">
        <w:rPr>
          <w:sz w:val="18"/>
          <w:szCs w:val="18"/>
        </w:rPr>
        <w:t>42.</w:t>
      </w:r>
    </w:p>
  </w:footnote>
  <w:footnote w:id="13">
    <w:p w:rsidR="009B6055" w:rsidRPr="00F5455E" w:rsidRDefault="009B6055" w:rsidP="003F541D">
      <w:pPr>
        <w:pStyle w:val="Body1"/>
        <w:spacing w:line="240" w:lineRule="auto"/>
        <w:rPr>
          <w:rFonts w:eastAsia="Times New Roman"/>
          <w:color w:val="auto"/>
          <w:sz w:val="18"/>
          <w:szCs w:val="18"/>
          <w:lang w:val="pt-BR" w:bidi="x-none"/>
        </w:rPr>
      </w:pPr>
      <w:r w:rsidRPr="003F541D">
        <w:rPr>
          <w:sz w:val="18"/>
          <w:szCs w:val="18"/>
          <w:vertAlign w:val="superscript"/>
        </w:rPr>
        <w:footnoteRef/>
      </w:r>
      <w:r w:rsidRPr="00F5455E">
        <w:rPr>
          <w:sz w:val="18"/>
          <w:szCs w:val="18"/>
          <w:lang w:val="pt-BR"/>
        </w:rPr>
        <w:t xml:space="preserve"> Id</w:t>
      </w:r>
      <w:proofErr w:type="gramStart"/>
      <w:r w:rsidRPr="00F5455E">
        <w:rPr>
          <w:sz w:val="18"/>
          <w:szCs w:val="18"/>
          <w:lang w:val="pt-BR"/>
        </w:rPr>
        <w:t>.,</w:t>
      </w:r>
      <w:proofErr w:type="gramEnd"/>
      <w:r w:rsidRPr="00F5455E">
        <w:rPr>
          <w:sz w:val="18"/>
          <w:szCs w:val="18"/>
          <w:lang w:val="pt-BR"/>
        </w:rPr>
        <w:t xml:space="preserve"> Ibid., p.42.</w:t>
      </w:r>
    </w:p>
  </w:footnote>
  <w:footnote w:id="14">
    <w:p w:rsidR="009B6055" w:rsidRPr="003F541D" w:rsidRDefault="009B6055" w:rsidP="003F541D">
      <w:pPr>
        <w:pStyle w:val="Textodenotaderodap"/>
        <w:spacing w:before="0" w:beforeAutospacing="0" w:after="0" w:afterAutospacing="0" w:line="240" w:lineRule="auto"/>
        <w:ind w:firstLine="0"/>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w:t>
      </w:r>
      <w:r>
        <w:rPr>
          <w:rFonts w:ascii="Arial" w:hAnsi="Arial" w:cs="Arial"/>
          <w:sz w:val="18"/>
          <w:szCs w:val="18"/>
          <w:lang w:val="pt-BR"/>
        </w:rPr>
        <w:t xml:space="preserve">REQUIÃO, Rubens. </w:t>
      </w:r>
      <w:r w:rsidRPr="00F5455E">
        <w:rPr>
          <w:rFonts w:ascii="Arial" w:hAnsi="Arial" w:cs="Arial"/>
          <w:b/>
          <w:sz w:val="18"/>
          <w:szCs w:val="18"/>
          <w:lang w:val="pt-BR"/>
        </w:rPr>
        <w:t>Curso de Direito Comercial</w:t>
      </w:r>
      <w:r>
        <w:rPr>
          <w:rFonts w:ascii="Arial" w:hAnsi="Arial" w:cs="Arial"/>
          <w:sz w:val="18"/>
          <w:szCs w:val="18"/>
          <w:lang w:val="pt-BR"/>
        </w:rPr>
        <w:t xml:space="preserve">. Vol.2. </w:t>
      </w:r>
      <w:r w:rsidRPr="003F541D">
        <w:rPr>
          <w:rFonts w:ascii="Arial" w:hAnsi="Arial" w:cs="Arial"/>
          <w:sz w:val="18"/>
          <w:szCs w:val="18"/>
          <w:lang w:val="pt-BR"/>
        </w:rPr>
        <w:t>30</w:t>
      </w:r>
      <w:r>
        <w:rPr>
          <w:rFonts w:ascii="Arial" w:hAnsi="Arial" w:cs="Arial"/>
          <w:sz w:val="18"/>
          <w:szCs w:val="18"/>
          <w:lang w:val="pt-BR"/>
        </w:rPr>
        <w:t xml:space="preserve"> ed. São Paulo: </w:t>
      </w:r>
      <w:proofErr w:type="gramStart"/>
      <w:r w:rsidRPr="003F541D">
        <w:rPr>
          <w:rFonts w:ascii="Arial" w:hAnsi="Arial" w:cs="Arial"/>
          <w:sz w:val="18"/>
          <w:szCs w:val="18"/>
          <w:lang w:val="pt-BR"/>
        </w:rPr>
        <w:t>Saraiva,</w:t>
      </w:r>
      <w:proofErr w:type="gramEnd"/>
      <w:r>
        <w:rPr>
          <w:rFonts w:ascii="Arial" w:hAnsi="Arial" w:cs="Arial"/>
          <w:sz w:val="18"/>
          <w:szCs w:val="18"/>
          <w:lang w:val="pt-BR"/>
        </w:rPr>
        <w:t xml:space="preserve"> </w:t>
      </w:r>
      <w:r w:rsidRPr="003F541D">
        <w:rPr>
          <w:rFonts w:ascii="Arial" w:hAnsi="Arial" w:cs="Arial"/>
          <w:sz w:val="18"/>
          <w:szCs w:val="18"/>
          <w:lang w:val="pt-BR"/>
        </w:rPr>
        <w:t>2013, p</w:t>
      </w:r>
      <w:r>
        <w:rPr>
          <w:rFonts w:ascii="Arial" w:hAnsi="Arial" w:cs="Arial"/>
          <w:sz w:val="18"/>
          <w:szCs w:val="18"/>
          <w:lang w:val="pt-BR"/>
        </w:rPr>
        <w:t>.</w:t>
      </w:r>
      <w:r w:rsidRPr="003F541D">
        <w:rPr>
          <w:rFonts w:ascii="Arial" w:hAnsi="Arial" w:cs="Arial"/>
          <w:sz w:val="18"/>
          <w:szCs w:val="18"/>
          <w:lang w:val="pt-BR"/>
        </w:rPr>
        <w:t>383.</w:t>
      </w:r>
    </w:p>
  </w:footnote>
  <w:footnote w:id="15">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Pr>
          <w:sz w:val="18"/>
          <w:szCs w:val="18"/>
        </w:rPr>
        <w:t xml:space="preserve">Id. </w:t>
      </w:r>
      <w:r w:rsidRPr="00F5455E">
        <w:rPr>
          <w:b/>
          <w:sz w:val="18"/>
          <w:szCs w:val="18"/>
        </w:rPr>
        <w:t>Doutrinas Essenciais. Direito Empresarial</w:t>
      </w:r>
      <w:r>
        <w:rPr>
          <w:sz w:val="18"/>
          <w:szCs w:val="18"/>
        </w:rPr>
        <w:t xml:space="preserve">. </w:t>
      </w:r>
      <w:proofErr w:type="gramStart"/>
      <w:r>
        <w:rPr>
          <w:sz w:val="18"/>
          <w:szCs w:val="18"/>
        </w:rPr>
        <w:t>vol.</w:t>
      </w:r>
      <w:proofErr w:type="gramEnd"/>
      <w:r>
        <w:rPr>
          <w:sz w:val="18"/>
          <w:szCs w:val="18"/>
        </w:rPr>
        <w:t xml:space="preserve">II, São Paulo: </w:t>
      </w:r>
      <w:r w:rsidRPr="003F541D">
        <w:rPr>
          <w:sz w:val="18"/>
          <w:szCs w:val="18"/>
        </w:rPr>
        <w:t>RT, 2011, p</w:t>
      </w:r>
      <w:r>
        <w:rPr>
          <w:sz w:val="18"/>
          <w:szCs w:val="18"/>
        </w:rPr>
        <w:t>.</w:t>
      </w:r>
      <w:r w:rsidRPr="003F541D">
        <w:rPr>
          <w:sz w:val="18"/>
          <w:szCs w:val="18"/>
        </w:rPr>
        <w:t>229.</w:t>
      </w:r>
      <w:r w:rsidR="00C62B4A">
        <w:rPr>
          <w:sz w:val="18"/>
          <w:szCs w:val="18"/>
        </w:rPr>
        <w:t xml:space="preserve"> </w:t>
      </w:r>
    </w:p>
  </w:footnote>
  <w:footnote w:id="16">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sidR="0048221F">
        <w:rPr>
          <w:sz w:val="18"/>
          <w:szCs w:val="18"/>
        </w:rPr>
        <w:t>Artigo</w:t>
      </w:r>
      <w:r w:rsidRPr="003F541D">
        <w:rPr>
          <w:sz w:val="18"/>
          <w:szCs w:val="18"/>
        </w:rPr>
        <w:t xml:space="preserve"> 37, do Decreto Legislativo Italiano n° 163, de 12 de abril de 2006.</w:t>
      </w:r>
    </w:p>
  </w:footnote>
  <w:footnote w:id="17">
    <w:p w:rsidR="009B6055" w:rsidRPr="003F541D" w:rsidRDefault="009B6055" w:rsidP="003F541D">
      <w:pPr>
        <w:pStyle w:val="Body1"/>
        <w:spacing w:line="240" w:lineRule="auto"/>
        <w:rPr>
          <w:rFonts w:eastAsia="Times New Roman"/>
          <w:color w:val="auto"/>
          <w:sz w:val="18"/>
          <w:szCs w:val="18"/>
          <w:lang w:bidi="x-none"/>
        </w:rPr>
      </w:pPr>
      <w:r w:rsidRPr="00820C26">
        <w:rPr>
          <w:sz w:val="18"/>
          <w:szCs w:val="18"/>
          <w:vertAlign w:val="superscript"/>
        </w:rPr>
        <w:footnoteRef/>
      </w:r>
      <w:r w:rsidRPr="003F541D">
        <w:rPr>
          <w:sz w:val="18"/>
          <w:szCs w:val="18"/>
        </w:rPr>
        <w:t xml:space="preserve"> </w:t>
      </w:r>
      <w:r>
        <w:rPr>
          <w:sz w:val="18"/>
          <w:szCs w:val="18"/>
        </w:rPr>
        <w:t xml:space="preserve">Disponível em: </w:t>
      </w:r>
      <w:r w:rsidRPr="00820C26">
        <w:rPr>
          <w:color w:val="auto"/>
          <w:sz w:val="18"/>
          <w:szCs w:val="18"/>
        </w:rPr>
        <w:t>&lt;</w:t>
      </w:r>
      <w:hyperlink r:id="rId1" w:history="1">
        <w:r w:rsidRPr="00820C26">
          <w:rPr>
            <w:rStyle w:val="Hyperlink"/>
            <w:color w:val="auto"/>
            <w:sz w:val="18"/>
            <w:szCs w:val="18"/>
            <w:u w:val="none"/>
          </w:rPr>
          <w:t>http://sc.judiciary.gov.ph/books/panganiban/justfait/venture.htm</w:t>
        </w:r>
      </w:hyperlink>
      <w:r>
        <w:rPr>
          <w:sz w:val="18"/>
          <w:szCs w:val="18"/>
        </w:rPr>
        <w:t>&gt;.</w:t>
      </w:r>
      <w:r w:rsidR="003E28B5">
        <w:rPr>
          <w:sz w:val="18"/>
          <w:szCs w:val="18"/>
        </w:rPr>
        <w:t xml:space="preserve"> </w:t>
      </w:r>
      <w:r>
        <w:rPr>
          <w:sz w:val="18"/>
          <w:szCs w:val="18"/>
        </w:rPr>
        <w:t xml:space="preserve">Acesso em </w:t>
      </w:r>
      <w:proofErr w:type="gramStart"/>
      <w:r>
        <w:rPr>
          <w:sz w:val="18"/>
          <w:szCs w:val="18"/>
        </w:rPr>
        <w:t>7</w:t>
      </w:r>
      <w:proofErr w:type="gramEnd"/>
      <w:r>
        <w:rPr>
          <w:sz w:val="18"/>
          <w:szCs w:val="18"/>
        </w:rPr>
        <w:t xml:space="preserve"> abr.2013. </w:t>
      </w:r>
    </w:p>
  </w:footnote>
  <w:footnote w:id="18">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A </w:t>
      </w:r>
      <w:r w:rsidRPr="003F541D">
        <w:rPr>
          <w:i/>
          <w:sz w:val="18"/>
          <w:szCs w:val="18"/>
        </w:rPr>
        <w:t>Joint Venture</w:t>
      </w:r>
      <w:r w:rsidRPr="003F541D">
        <w:rPr>
          <w:sz w:val="18"/>
          <w:szCs w:val="18"/>
        </w:rPr>
        <w:t xml:space="preserve"> que não constitui numa nova sociedade é definida como consórcio.</w:t>
      </w:r>
    </w:p>
  </w:footnote>
  <w:footnote w:id="19">
    <w:p w:rsidR="009B6055" w:rsidRPr="00611EFB" w:rsidRDefault="009B6055" w:rsidP="003F541D">
      <w:pPr>
        <w:pStyle w:val="Body1"/>
        <w:spacing w:line="240" w:lineRule="auto"/>
        <w:rPr>
          <w:rFonts w:eastAsia="Times New Roman"/>
          <w:color w:val="auto"/>
          <w:sz w:val="18"/>
          <w:szCs w:val="18"/>
          <w:lang w:val="en-US" w:bidi="x-none"/>
        </w:rPr>
      </w:pPr>
      <w:r w:rsidRPr="003F541D">
        <w:rPr>
          <w:sz w:val="18"/>
          <w:szCs w:val="18"/>
          <w:vertAlign w:val="superscript"/>
        </w:rPr>
        <w:footnoteRef/>
      </w:r>
      <w:r w:rsidRPr="00611EFB">
        <w:rPr>
          <w:sz w:val="18"/>
          <w:szCs w:val="18"/>
          <w:lang w:val="en-US"/>
        </w:rPr>
        <w:t xml:space="preserve"> Tradução livre.</w:t>
      </w:r>
    </w:p>
  </w:footnote>
  <w:footnote w:id="20">
    <w:p w:rsidR="009B6055" w:rsidRPr="00611EFB" w:rsidRDefault="009B6055" w:rsidP="003F541D">
      <w:pPr>
        <w:pStyle w:val="Body1"/>
        <w:spacing w:line="240" w:lineRule="auto"/>
        <w:rPr>
          <w:rFonts w:eastAsia="Times New Roman"/>
          <w:color w:val="auto"/>
          <w:sz w:val="18"/>
          <w:szCs w:val="18"/>
          <w:lang w:val="en-US" w:bidi="x-none"/>
        </w:rPr>
      </w:pPr>
      <w:r w:rsidRPr="00820C26">
        <w:rPr>
          <w:sz w:val="18"/>
          <w:szCs w:val="18"/>
          <w:vertAlign w:val="superscript"/>
        </w:rPr>
        <w:footnoteRef/>
      </w:r>
      <w:r w:rsidRPr="00611EFB">
        <w:rPr>
          <w:sz w:val="18"/>
          <w:szCs w:val="18"/>
          <w:lang w:val="en-US"/>
        </w:rPr>
        <w:t xml:space="preserve"> Tradução livre.</w:t>
      </w:r>
    </w:p>
  </w:footnote>
  <w:footnote w:id="21">
    <w:p w:rsidR="009B6055" w:rsidRPr="003E28B5" w:rsidRDefault="009B6055" w:rsidP="003F541D">
      <w:pPr>
        <w:pStyle w:val="Body1"/>
        <w:spacing w:line="240" w:lineRule="auto"/>
        <w:rPr>
          <w:rFonts w:eastAsia="Times New Roman"/>
          <w:color w:val="auto"/>
          <w:sz w:val="18"/>
          <w:szCs w:val="18"/>
          <w:lang w:val="en-US" w:bidi="x-none"/>
        </w:rPr>
      </w:pPr>
      <w:r w:rsidRPr="00820C26">
        <w:rPr>
          <w:sz w:val="18"/>
          <w:szCs w:val="18"/>
          <w:vertAlign w:val="superscript"/>
        </w:rPr>
        <w:footnoteRef/>
      </w:r>
      <w:r w:rsidRPr="00611EFB">
        <w:rPr>
          <w:sz w:val="18"/>
          <w:szCs w:val="18"/>
          <w:lang w:val="en-US"/>
        </w:rPr>
        <w:t xml:space="preserve"> </w:t>
      </w:r>
      <w:r w:rsidRPr="00611EFB">
        <w:rPr>
          <w:b/>
          <w:sz w:val="18"/>
          <w:szCs w:val="18"/>
          <w:lang w:val="en-US"/>
        </w:rPr>
        <w:t>Black´s Law Dictionary</w:t>
      </w:r>
      <w:r w:rsidRPr="00611EFB">
        <w:rPr>
          <w:sz w:val="18"/>
          <w:szCs w:val="18"/>
          <w:lang w:val="en-US"/>
        </w:rPr>
        <w:t xml:space="preserve">. </w:t>
      </w:r>
      <w:proofErr w:type="gramStart"/>
      <w:r w:rsidR="003E28B5" w:rsidRPr="003E28B5">
        <w:rPr>
          <w:sz w:val="18"/>
          <w:szCs w:val="18"/>
          <w:lang w:val="en-US"/>
        </w:rPr>
        <w:t xml:space="preserve">5 ed., </w:t>
      </w:r>
      <w:r w:rsidRPr="003E28B5">
        <w:rPr>
          <w:sz w:val="18"/>
          <w:szCs w:val="18"/>
          <w:lang w:val="en-US"/>
        </w:rPr>
        <w:t>1979, p.753.</w:t>
      </w:r>
      <w:proofErr w:type="gramEnd"/>
    </w:p>
  </w:footnote>
  <w:footnote w:id="22">
    <w:p w:rsidR="009B6055" w:rsidRPr="00820C26" w:rsidRDefault="009B6055" w:rsidP="003F541D">
      <w:pPr>
        <w:pStyle w:val="Body1"/>
        <w:spacing w:line="240" w:lineRule="auto"/>
        <w:rPr>
          <w:rFonts w:eastAsia="Times New Roman"/>
          <w:color w:val="auto"/>
          <w:sz w:val="18"/>
          <w:szCs w:val="18"/>
          <w:lang w:val="pt-BR" w:bidi="x-none"/>
        </w:rPr>
      </w:pPr>
      <w:r w:rsidRPr="00820C26">
        <w:rPr>
          <w:sz w:val="18"/>
          <w:szCs w:val="18"/>
          <w:vertAlign w:val="superscript"/>
        </w:rPr>
        <w:footnoteRef/>
      </w:r>
      <w:r w:rsidR="003E28B5" w:rsidRPr="003E28B5">
        <w:rPr>
          <w:b/>
          <w:sz w:val="18"/>
          <w:szCs w:val="18"/>
          <w:lang w:val="en-US"/>
        </w:rPr>
        <w:t xml:space="preserve"> </w:t>
      </w:r>
      <w:proofErr w:type="gramStart"/>
      <w:r w:rsidRPr="003E28B5">
        <w:rPr>
          <w:b/>
          <w:sz w:val="18"/>
          <w:szCs w:val="18"/>
          <w:lang w:val="en-US"/>
        </w:rPr>
        <w:t>Philippine Law Dictionary</w:t>
      </w:r>
      <w:r w:rsidRPr="003E28B5">
        <w:rPr>
          <w:sz w:val="18"/>
          <w:szCs w:val="18"/>
          <w:lang w:val="en-US"/>
        </w:rPr>
        <w:t>.</w:t>
      </w:r>
      <w:proofErr w:type="gramEnd"/>
      <w:r w:rsidRPr="003E28B5">
        <w:rPr>
          <w:sz w:val="18"/>
          <w:szCs w:val="18"/>
          <w:lang w:val="en-US"/>
        </w:rPr>
        <w:t xml:space="preserve"> </w:t>
      </w:r>
      <w:proofErr w:type="gramStart"/>
      <w:r w:rsidR="003E28B5">
        <w:rPr>
          <w:sz w:val="18"/>
          <w:szCs w:val="18"/>
          <w:lang w:val="pt-BR"/>
        </w:rPr>
        <w:t>3.</w:t>
      </w:r>
      <w:proofErr w:type="gramEnd"/>
      <w:r w:rsidR="003E28B5">
        <w:rPr>
          <w:sz w:val="18"/>
          <w:szCs w:val="18"/>
          <w:lang w:val="pt-BR"/>
        </w:rPr>
        <w:t xml:space="preserve">ed., </w:t>
      </w:r>
      <w:r w:rsidRPr="00820C26">
        <w:rPr>
          <w:sz w:val="18"/>
          <w:szCs w:val="18"/>
          <w:lang w:val="pt-BR"/>
        </w:rPr>
        <w:t>1988, p.503.</w:t>
      </w:r>
    </w:p>
  </w:footnote>
  <w:footnote w:id="23">
    <w:p w:rsidR="009B6055" w:rsidRPr="00194389" w:rsidRDefault="009B6055" w:rsidP="00194389">
      <w:pPr>
        <w:pStyle w:val="Body1"/>
        <w:spacing w:line="240" w:lineRule="auto"/>
        <w:rPr>
          <w:rFonts w:eastAsia="Times New Roman"/>
          <w:color w:val="auto"/>
          <w:sz w:val="18"/>
          <w:szCs w:val="18"/>
          <w:lang w:bidi="x-none"/>
        </w:rPr>
      </w:pPr>
      <w:r w:rsidRPr="00194389">
        <w:rPr>
          <w:sz w:val="18"/>
          <w:szCs w:val="18"/>
          <w:vertAlign w:val="superscript"/>
        </w:rPr>
        <w:footnoteRef/>
      </w:r>
      <w:r w:rsidRPr="00194389">
        <w:rPr>
          <w:sz w:val="18"/>
          <w:szCs w:val="18"/>
        </w:rPr>
        <w:t xml:space="preserve"> Afirmou aquela Corte, numa tradução livre: "Uma análise e avaliação</w:t>
      </w:r>
      <w:r>
        <w:rPr>
          <w:sz w:val="18"/>
          <w:szCs w:val="18"/>
        </w:rPr>
        <w:t xml:space="preserve"> cuidadosas </w:t>
      </w:r>
      <w:r w:rsidRPr="00194389">
        <w:rPr>
          <w:sz w:val="18"/>
          <w:szCs w:val="18"/>
        </w:rPr>
        <w:t xml:space="preserve">das disposições contratuais e uma consideração dos atos contemporâneos do PCSO e PGMC indubitavelmente revela que o contrato não é, na realidade, um contrato de </w:t>
      </w:r>
      <w:r w:rsidRPr="00194389">
        <w:rPr>
          <w:i/>
          <w:sz w:val="18"/>
          <w:szCs w:val="18"/>
        </w:rPr>
        <w:t>lease</w:t>
      </w:r>
      <w:r w:rsidRPr="00194389">
        <w:rPr>
          <w:sz w:val="18"/>
          <w:szCs w:val="18"/>
        </w:rPr>
        <w:t xml:space="preserve"> segundo o qual o PGMC é meramente um contratante independente para uma parte de trabalho, mas </w:t>
      </w:r>
      <w:r>
        <w:rPr>
          <w:sz w:val="18"/>
          <w:szCs w:val="18"/>
        </w:rPr>
        <w:t xml:space="preserve">no qual </w:t>
      </w:r>
      <w:proofErr w:type="gramStart"/>
      <w:r>
        <w:rPr>
          <w:sz w:val="18"/>
          <w:szCs w:val="18"/>
        </w:rPr>
        <w:t>existe,</w:t>
      </w:r>
      <w:proofErr w:type="gramEnd"/>
      <w:r>
        <w:rPr>
          <w:sz w:val="18"/>
          <w:szCs w:val="18"/>
        </w:rPr>
        <w:t>no mínimo, a co</w:t>
      </w:r>
      <w:r w:rsidRPr="00194389">
        <w:rPr>
          <w:sz w:val="18"/>
          <w:szCs w:val="18"/>
        </w:rPr>
        <w:t>laboração ou a associação estatutariamente proscrita</w:t>
      </w:r>
      <w:r>
        <w:rPr>
          <w:sz w:val="18"/>
          <w:szCs w:val="18"/>
        </w:rPr>
        <w:t xml:space="preserve">, ou ao máximo, a </w:t>
      </w:r>
      <w:r w:rsidRPr="00194389">
        <w:rPr>
          <w:i/>
          <w:sz w:val="18"/>
          <w:szCs w:val="18"/>
        </w:rPr>
        <w:t>joint venture</w:t>
      </w:r>
      <w:r>
        <w:rPr>
          <w:i/>
          <w:sz w:val="18"/>
          <w:szCs w:val="18"/>
        </w:rPr>
        <w:t xml:space="preserve"> </w:t>
      </w:r>
      <w:r w:rsidRPr="00194389">
        <w:rPr>
          <w:sz w:val="18"/>
          <w:szCs w:val="18"/>
        </w:rPr>
        <w:t xml:space="preserve">entre as partes contratantes. </w:t>
      </w:r>
      <w:r>
        <w:rPr>
          <w:sz w:val="18"/>
          <w:szCs w:val="18"/>
        </w:rPr>
        <w:t>C</w:t>
      </w:r>
      <w:r w:rsidRPr="00194389">
        <w:rPr>
          <w:sz w:val="18"/>
          <w:szCs w:val="18"/>
        </w:rPr>
        <w:t xml:space="preserve">olaboração é </w:t>
      </w:r>
      <w:r>
        <w:rPr>
          <w:sz w:val="18"/>
          <w:szCs w:val="18"/>
        </w:rPr>
        <w:t xml:space="preserve">o ato de </w:t>
      </w:r>
      <w:r w:rsidRPr="00194389">
        <w:rPr>
          <w:sz w:val="18"/>
          <w:szCs w:val="18"/>
        </w:rPr>
        <w:t xml:space="preserve">trabalhar em um projeto conjunto. </w:t>
      </w:r>
      <w:r>
        <w:rPr>
          <w:sz w:val="18"/>
          <w:szCs w:val="18"/>
        </w:rPr>
        <w:t>A</w:t>
      </w:r>
      <w:r w:rsidRPr="00194389">
        <w:rPr>
          <w:sz w:val="18"/>
          <w:szCs w:val="18"/>
        </w:rPr>
        <w:t xml:space="preserve">ssociação significa o ato de </w:t>
      </w:r>
      <w:r>
        <w:rPr>
          <w:sz w:val="18"/>
          <w:szCs w:val="18"/>
        </w:rPr>
        <w:t xml:space="preserve">pessoas </w:t>
      </w:r>
      <w:r w:rsidRPr="00194389">
        <w:rPr>
          <w:sz w:val="18"/>
          <w:szCs w:val="18"/>
        </w:rPr>
        <w:t xml:space="preserve">se unirem para um propósito ou </w:t>
      </w:r>
      <w:r>
        <w:rPr>
          <w:sz w:val="18"/>
          <w:szCs w:val="18"/>
        </w:rPr>
        <w:t xml:space="preserve">um </w:t>
      </w:r>
      <w:r w:rsidRPr="00194389">
        <w:rPr>
          <w:sz w:val="18"/>
          <w:szCs w:val="18"/>
        </w:rPr>
        <w:t xml:space="preserve">negócio especial. </w:t>
      </w:r>
      <w:r w:rsidRPr="00194389">
        <w:rPr>
          <w:i/>
          <w:sz w:val="18"/>
          <w:szCs w:val="18"/>
        </w:rPr>
        <w:t>Joint Venture</w:t>
      </w:r>
      <w:r w:rsidRPr="00194389">
        <w:rPr>
          <w:sz w:val="18"/>
          <w:szCs w:val="18"/>
        </w:rPr>
        <w:t xml:space="preserve"> é </w:t>
      </w:r>
      <w:r>
        <w:rPr>
          <w:sz w:val="18"/>
          <w:szCs w:val="18"/>
        </w:rPr>
        <w:t xml:space="preserve">uma </w:t>
      </w:r>
      <w:r w:rsidRPr="00194389">
        <w:rPr>
          <w:sz w:val="18"/>
          <w:szCs w:val="18"/>
        </w:rPr>
        <w:t>associação de pessoas ou companhias conjuntamente empreendedoras de alguma empresa comercial; geralmente todos contribuem com bens e partilham riscos. Isto requer uma comunidade de interesses</w:t>
      </w:r>
      <w:r>
        <w:rPr>
          <w:sz w:val="18"/>
          <w:szCs w:val="18"/>
        </w:rPr>
        <w:t xml:space="preserve"> para realizar o fim </w:t>
      </w:r>
      <w:r w:rsidRPr="00194389">
        <w:rPr>
          <w:sz w:val="18"/>
          <w:szCs w:val="18"/>
        </w:rPr>
        <w:t>colimado, um direito de direcionar e reger a política com relação a si próprio, e um dever, que pode ser alterado mediante</w:t>
      </w:r>
      <w:r>
        <w:rPr>
          <w:sz w:val="18"/>
          <w:szCs w:val="18"/>
        </w:rPr>
        <w:t xml:space="preserve"> um </w:t>
      </w:r>
      <w:r w:rsidRPr="00194389">
        <w:rPr>
          <w:sz w:val="18"/>
          <w:szCs w:val="18"/>
        </w:rPr>
        <w:t>acordo para partilhar</w:t>
      </w:r>
      <w:r>
        <w:rPr>
          <w:sz w:val="18"/>
          <w:szCs w:val="18"/>
        </w:rPr>
        <w:t xml:space="preserve"> os</w:t>
      </w:r>
      <w:r w:rsidRPr="00194389">
        <w:rPr>
          <w:sz w:val="18"/>
          <w:szCs w:val="18"/>
        </w:rPr>
        <w:t xml:space="preserve"> lucros e </w:t>
      </w:r>
      <w:r>
        <w:rPr>
          <w:sz w:val="18"/>
          <w:szCs w:val="18"/>
        </w:rPr>
        <w:t xml:space="preserve">os </w:t>
      </w:r>
      <w:r w:rsidRPr="00194389">
        <w:rPr>
          <w:sz w:val="18"/>
          <w:szCs w:val="18"/>
        </w:rPr>
        <w:t>prejuízos."</w:t>
      </w:r>
    </w:p>
  </w:footnote>
  <w:footnote w:id="24">
    <w:p w:rsidR="009B6055" w:rsidRPr="00611EFB" w:rsidRDefault="009B6055" w:rsidP="00194389">
      <w:pPr>
        <w:pStyle w:val="Body1"/>
        <w:spacing w:line="240" w:lineRule="auto"/>
        <w:rPr>
          <w:rFonts w:eastAsia="Times New Roman"/>
          <w:color w:val="FF0000"/>
          <w:sz w:val="18"/>
          <w:szCs w:val="18"/>
          <w:lang w:val="en-US" w:bidi="x-none"/>
        </w:rPr>
      </w:pPr>
      <w:r w:rsidRPr="00194389">
        <w:rPr>
          <w:i/>
          <w:sz w:val="18"/>
          <w:szCs w:val="18"/>
          <w:vertAlign w:val="superscript"/>
        </w:rPr>
        <w:footnoteRef/>
      </w:r>
      <w:r w:rsidRPr="00194389">
        <w:rPr>
          <w:sz w:val="18"/>
          <w:szCs w:val="18"/>
        </w:rPr>
        <w:t xml:space="preserve"> Texto </w:t>
      </w:r>
      <w:r>
        <w:rPr>
          <w:sz w:val="18"/>
          <w:szCs w:val="18"/>
        </w:rPr>
        <w:t>o</w:t>
      </w:r>
      <w:r w:rsidRPr="00194389">
        <w:rPr>
          <w:sz w:val="18"/>
          <w:szCs w:val="18"/>
        </w:rPr>
        <w:t>riginal</w:t>
      </w:r>
      <w:r>
        <w:rPr>
          <w:sz w:val="18"/>
          <w:szCs w:val="18"/>
        </w:rPr>
        <w:t xml:space="preserve"> disponível em: &lt;</w:t>
      </w:r>
      <w:hyperlink r:id="rId2" w:history="1">
        <w:r w:rsidRPr="00701633">
          <w:rPr>
            <w:rStyle w:val="Hyperlink"/>
            <w:sz w:val="18"/>
            <w:szCs w:val="18"/>
          </w:rPr>
          <w:t>http://sc.judiciary.gov.ph/jurisprudence/2004/jan2004/159139_ynares.htm</w:t>
        </w:r>
      </w:hyperlink>
      <w:r>
        <w:rPr>
          <w:sz w:val="18"/>
          <w:szCs w:val="18"/>
        </w:rPr>
        <w:t>&gt;</w:t>
      </w:r>
      <w:r w:rsidR="003E28B5">
        <w:rPr>
          <w:sz w:val="18"/>
          <w:szCs w:val="18"/>
        </w:rPr>
        <w:t xml:space="preserve">. </w:t>
      </w:r>
      <w:r w:rsidR="003E28B5" w:rsidRPr="00611EFB">
        <w:rPr>
          <w:sz w:val="18"/>
          <w:szCs w:val="18"/>
          <w:lang w:val="en-US"/>
        </w:rPr>
        <w:t>Acesso em março de 2013.</w:t>
      </w:r>
      <w:r w:rsidRPr="00611EFB">
        <w:rPr>
          <w:color w:val="FF0000"/>
          <w:sz w:val="18"/>
          <w:szCs w:val="18"/>
          <w:lang w:val="en-US"/>
        </w:rPr>
        <w:t xml:space="preserve"> </w:t>
      </w:r>
    </w:p>
  </w:footnote>
  <w:footnote w:id="25">
    <w:p w:rsidR="009B6055" w:rsidRPr="00FD10E8" w:rsidRDefault="009B6055" w:rsidP="00194389">
      <w:pPr>
        <w:pStyle w:val="Body1"/>
        <w:spacing w:line="240" w:lineRule="auto"/>
        <w:rPr>
          <w:rFonts w:eastAsia="Times New Roman"/>
          <w:color w:val="auto"/>
          <w:sz w:val="18"/>
          <w:szCs w:val="18"/>
          <w:lang w:val="en-US" w:bidi="x-none"/>
        </w:rPr>
      </w:pPr>
      <w:r w:rsidRPr="00194389">
        <w:rPr>
          <w:i/>
          <w:sz w:val="18"/>
          <w:szCs w:val="18"/>
          <w:vertAlign w:val="superscript"/>
        </w:rPr>
        <w:footnoteRef/>
      </w:r>
      <w:r w:rsidRPr="00611EFB">
        <w:rPr>
          <w:sz w:val="18"/>
          <w:szCs w:val="18"/>
          <w:lang w:val="en-US"/>
        </w:rPr>
        <w:t xml:space="preserve"> </w:t>
      </w:r>
      <w:r w:rsidRPr="00611EFB">
        <w:rPr>
          <w:b/>
          <w:sz w:val="18"/>
          <w:szCs w:val="18"/>
          <w:lang w:val="en-US"/>
        </w:rPr>
        <w:t>American Journal of Legal History</w:t>
      </w:r>
      <w:r w:rsidRPr="00611EFB">
        <w:rPr>
          <w:sz w:val="18"/>
          <w:szCs w:val="18"/>
          <w:lang w:val="en-US"/>
        </w:rPr>
        <w:t xml:space="preserve">. </w:t>
      </w:r>
      <w:proofErr w:type="gramStart"/>
      <w:r w:rsidRPr="00FD10E8">
        <w:rPr>
          <w:sz w:val="18"/>
          <w:szCs w:val="18"/>
          <w:lang w:val="en-US"/>
        </w:rPr>
        <w:t xml:space="preserve">Vol. 50, </w:t>
      </w:r>
      <w:r>
        <w:rPr>
          <w:sz w:val="18"/>
          <w:szCs w:val="18"/>
          <w:lang w:val="en-US"/>
        </w:rPr>
        <w:t xml:space="preserve">2010, </w:t>
      </w:r>
      <w:r w:rsidRPr="00FD10E8">
        <w:rPr>
          <w:sz w:val="18"/>
          <w:szCs w:val="18"/>
          <w:lang w:val="en-US"/>
        </w:rPr>
        <w:t>p</w:t>
      </w:r>
      <w:r>
        <w:rPr>
          <w:sz w:val="18"/>
          <w:szCs w:val="18"/>
          <w:lang w:val="en-US"/>
        </w:rPr>
        <w:t>.</w:t>
      </w:r>
      <w:r w:rsidRPr="00FD10E8">
        <w:rPr>
          <w:sz w:val="18"/>
          <w:szCs w:val="18"/>
          <w:lang w:val="en-US"/>
        </w:rPr>
        <w:t>200</w:t>
      </w:r>
      <w:r>
        <w:rPr>
          <w:sz w:val="18"/>
          <w:szCs w:val="18"/>
          <w:lang w:val="en-US"/>
        </w:rPr>
        <w:t>.</w:t>
      </w:r>
      <w:proofErr w:type="gramEnd"/>
      <w:r>
        <w:rPr>
          <w:sz w:val="18"/>
          <w:szCs w:val="18"/>
          <w:lang w:val="en-US"/>
        </w:rPr>
        <w:t xml:space="preserve"> </w:t>
      </w:r>
    </w:p>
  </w:footnote>
  <w:footnote w:id="26">
    <w:p w:rsidR="009B6055" w:rsidRPr="00194389" w:rsidRDefault="009B6055" w:rsidP="00194389">
      <w:pPr>
        <w:pStyle w:val="Body1"/>
        <w:spacing w:line="240" w:lineRule="auto"/>
        <w:rPr>
          <w:rFonts w:eastAsia="Times New Roman"/>
          <w:color w:val="auto"/>
          <w:sz w:val="18"/>
          <w:szCs w:val="18"/>
          <w:lang w:val="en-US" w:bidi="x-none"/>
        </w:rPr>
      </w:pPr>
      <w:r w:rsidRPr="00194389">
        <w:rPr>
          <w:sz w:val="18"/>
          <w:szCs w:val="18"/>
          <w:vertAlign w:val="superscript"/>
        </w:rPr>
        <w:footnoteRef/>
      </w:r>
      <w:r w:rsidRPr="00194389">
        <w:rPr>
          <w:sz w:val="18"/>
          <w:szCs w:val="18"/>
          <w:lang w:val="en-US"/>
        </w:rPr>
        <w:t xml:space="preserve"> </w:t>
      </w:r>
      <w:r>
        <w:rPr>
          <w:sz w:val="18"/>
          <w:szCs w:val="18"/>
          <w:lang w:val="en-US"/>
        </w:rPr>
        <w:t xml:space="preserve">Texto original: </w:t>
      </w:r>
      <w:r w:rsidRPr="00194389">
        <w:rPr>
          <w:sz w:val="18"/>
          <w:szCs w:val="18"/>
          <w:lang w:val="en-US"/>
        </w:rPr>
        <w:t xml:space="preserve">"A remedial distinction within partnership law led to, or was the springboard for, the assertion that the "joint venture" had a legal identity different from every other form of commercial associantion. That claim was confronted and rejected by most </w:t>
      </w:r>
      <w:proofErr w:type="gramStart"/>
      <w:r w:rsidRPr="00194389">
        <w:rPr>
          <w:sz w:val="18"/>
          <w:szCs w:val="18"/>
          <w:lang w:val="en-US"/>
        </w:rPr>
        <w:t>judges</w:t>
      </w:r>
      <w:proofErr w:type="gramEnd"/>
      <w:r w:rsidRPr="00194389">
        <w:rPr>
          <w:sz w:val="18"/>
          <w:szCs w:val="18"/>
          <w:lang w:val="en-US"/>
        </w:rPr>
        <w:t xml:space="preserve"> nd commentators. Others were opposed to equating the joint venture with the partnership, or were hesitant to do so, insisting (or worryng) that there were basic differences.That thin wedge of dissent and hesitation allowed the claim to persist </w:t>
      </w:r>
      <w:proofErr w:type="gramStart"/>
      <w:r w:rsidRPr="00194389">
        <w:rPr>
          <w:sz w:val="18"/>
          <w:szCs w:val="18"/>
          <w:lang w:val="en-US"/>
        </w:rPr>
        <w:t>It</w:t>
      </w:r>
      <w:proofErr w:type="gramEnd"/>
      <w:r w:rsidRPr="00194389">
        <w:rPr>
          <w:sz w:val="18"/>
          <w:szCs w:val="18"/>
          <w:lang w:val="en-US"/>
        </w:rPr>
        <w:t xml:space="preserve"> did not, howere, prosper. Additional arguments offered in justification were easily repelles. Today there remains a stale deadlock between the majority and minority views. The minority claim now appears to be that the joint venture has a legal character that, while largely defined by the law of partnership, differs in certain substantive respects and therefore exist as a distinct form of association. The claim, however, remains fabulous. It is a fabrication or concoction that rightly has failed to secure the imprimatur of uniform judicial approbation. There is no historical basis for a distinct law of joint venture”</w:t>
      </w:r>
    </w:p>
  </w:footnote>
  <w:footnote w:id="27">
    <w:p w:rsidR="009B6055" w:rsidRPr="003F541D" w:rsidRDefault="009B6055" w:rsidP="003F541D">
      <w:pPr>
        <w:pStyle w:val="Textodenotaderodap"/>
        <w:spacing w:before="0" w:beforeAutospacing="0" w:after="0" w:afterAutospacing="0" w:line="240" w:lineRule="auto"/>
        <w:ind w:firstLine="0"/>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w:t>
      </w:r>
      <w:r>
        <w:rPr>
          <w:rFonts w:ascii="Arial" w:hAnsi="Arial" w:cs="Arial"/>
          <w:sz w:val="18"/>
          <w:szCs w:val="18"/>
          <w:lang w:val="pt-BR"/>
        </w:rPr>
        <w:t xml:space="preserve">REQUIÃO, Rubens. </w:t>
      </w:r>
      <w:r w:rsidRPr="00690667">
        <w:rPr>
          <w:rFonts w:ascii="Arial" w:hAnsi="Arial" w:cs="Arial"/>
          <w:b/>
          <w:sz w:val="18"/>
          <w:szCs w:val="18"/>
          <w:lang w:val="pt-BR"/>
        </w:rPr>
        <w:t>Curso de Direito Comercial</w:t>
      </w:r>
      <w:r>
        <w:rPr>
          <w:rFonts w:ascii="Arial" w:hAnsi="Arial" w:cs="Arial"/>
          <w:sz w:val="18"/>
          <w:szCs w:val="18"/>
          <w:lang w:val="pt-BR"/>
        </w:rPr>
        <w:t xml:space="preserve">. </w:t>
      </w:r>
      <w:r w:rsidRPr="003F541D">
        <w:rPr>
          <w:rFonts w:ascii="Arial" w:hAnsi="Arial" w:cs="Arial"/>
          <w:sz w:val="18"/>
          <w:szCs w:val="18"/>
          <w:lang w:val="pt-BR"/>
        </w:rPr>
        <w:t>Vol</w:t>
      </w:r>
      <w:r>
        <w:rPr>
          <w:rFonts w:ascii="Arial" w:hAnsi="Arial" w:cs="Arial"/>
          <w:sz w:val="18"/>
          <w:szCs w:val="18"/>
          <w:lang w:val="pt-BR"/>
        </w:rPr>
        <w:t xml:space="preserve"> </w:t>
      </w:r>
      <w:proofErr w:type="gramStart"/>
      <w:r>
        <w:rPr>
          <w:rFonts w:ascii="Arial" w:hAnsi="Arial" w:cs="Arial"/>
          <w:sz w:val="18"/>
          <w:szCs w:val="18"/>
          <w:lang w:val="pt-BR"/>
        </w:rPr>
        <w:t>2</w:t>
      </w:r>
      <w:proofErr w:type="gramEnd"/>
      <w:r w:rsidRPr="003F541D">
        <w:rPr>
          <w:rFonts w:ascii="Arial" w:hAnsi="Arial" w:cs="Arial"/>
          <w:sz w:val="18"/>
          <w:szCs w:val="18"/>
          <w:lang w:val="pt-BR"/>
        </w:rPr>
        <w:t xml:space="preserve">. </w:t>
      </w:r>
      <w:proofErr w:type="gramStart"/>
      <w:r w:rsidRPr="003F541D">
        <w:rPr>
          <w:rFonts w:ascii="Arial" w:hAnsi="Arial" w:cs="Arial"/>
          <w:sz w:val="18"/>
          <w:szCs w:val="18"/>
          <w:lang w:val="pt-BR"/>
        </w:rPr>
        <w:t>30</w:t>
      </w:r>
      <w:r>
        <w:rPr>
          <w:rFonts w:ascii="Arial" w:hAnsi="Arial" w:cs="Arial"/>
          <w:sz w:val="18"/>
          <w:szCs w:val="18"/>
          <w:lang w:val="pt-BR"/>
        </w:rPr>
        <w:t>.</w:t>
      </w:r>
      <w:proofErr w:type="gramEnd"/>
      <w:r>
        <w:rPr>
          <w:rFonts w:ascii="Arial" w:hAnsi="Arial" w:cs="Arial"/>
          <w:sz w:val="18"/>
          <w:szCs w:val="18"/>
          <w:lang w:val="pt-BR"/>
        </w:rPr>
        <w:t xml:space="preserve">ed. São Paulo: </w:t>
      </w:r>
      <w:r w:rsidRPr="003F541D">
        <w:rPr>
          <w:rFonts w:ascii="Arial" w:hAnsi="Arial" w:cs="Arial"/>
          <w:sz w:val="18"/>
          <w:szCs w:val="18"/>
          <w:lang w:val="pt-BR"/>
        </w:rPr>
        <w:t>Saraiva,</w:t>
      </w:r>
      <w:r>
        <w:rPr>
          <w:rFonts w:ascii="Arial" w:hAnsi="Arial" w:cs="Arial"/>
          <w:sz w:val="18"/>
          <w:szCs w:val="18"/>
          <w:lang w:val="pt-BR"/>
        </w:rPr>
        <w:t xml:space="preserve"> </w:t>
      </w:r>
      <w:r w:rsidRPr="003F541D">
        <w:rPr>
          <w:rFonts w:ascii="Arial" w:hAnsi="Arial" w:cs="Arial"/>
          <w:sz w:val="18"/>
          <w:szCs w:val="18"/>
          <w:lang w:val="pt-BR"/>
        </w:rPr>
        <w:t>2013, p</w:t>
      </w:r>
      <w:r>
        <w:rPr>
          <w:rFonts w:ascii="Arial" w:hAnsi="Arial" w:cs="Arial"/>
          <w:sz w:val="18"/>
          <w:szCs w:val="18"/>
          <w:lang w:val="pt-BR"/>
        </w:rPr>
        <w:t>.</w:t>
      </w:r>
      <w:r w:rsidRPr="003F541D">
        <w:rPr>
          <w:rFonts w:ascii="Arial" w:hAnsi="Arial" w:cs="Arial"/>
          <w:sz w:val="18"/>
          <w:szCs w:val="18"/>
          <w:lang w:val="pt-BR"/>
        </w:rPr>
        <w:t>384.</w:t>
      </w:r>
    </w:p>
  </w:footnote>
  <w:footnote w:id="28">
    <w:p w:rsidR="009B6055" w:rsidRPr="00194389" w:rsidRDefault="009B6055" w:rsidP="00194389">
      <w:pPr>
        <w:pStyle w:val="Body1"/>
        <w:spacing w:line="240" w:lineRule="auto"/>
        <w:rPr>
          <w:rFonts w:eastAsia="Times New Roman"/>
          <w:color w:val="auto"/>
          <w:sz w:val="18"/>
          <w:szCs w:val="18"/>
          <w:lang w:val="pt-BR" w:bidi="x-none"/>
        </w:rPr>
      </w:pPr>
      <w:r w:rsidRPr="00194389">
        <w:rPr>
          <w:sz w:val="18"/>
          <w:szCs w:val="18"/>
          <w:vertAlign w:val="superscript"/>
        </w:rPr>
        <w:footnoteRef/>
      </w:r>
      <w:r w:rsidRPr="00194389">
        <w:rPr>
          <w:sz w:val="18"/>
          <w:szCs w:val="18"/>
          <w:lang w:val="pt-BR"/>
        </w:rPr>
        <w:t xml:space="preserve"> </w:t>
      </w:r>
      <w:r>
        <w:rPr>
          <w:sz w:val="18"/>
          <w:szCs w:val="18"/>
          <w:lang w:val="pt-BR"/>
        </w:rPr>
        <w:t xml:space="preserve">BRASIL. </w:t>
      </w:r>
      <w:r w:rsidRPr="00194389">
        <w:rPr>
          <w:sz w:val="18"/>
          <w:szCs w:val="18"/>
          <w:lang w:val="pt-BR"/>
        </w:rPr>
        <w:t>R.Ext.</w:t>
      </w:r>
      <w:r>
        <w:rPr>
          <w:sz w:val="18"/>
          <w:szCs w:val="18"/>
          <w:lang w:val="pt-BR"/>
        </w:rPr>
        <w:t xml:space="preserve"> </w:t>
      </w:r>
      <w:r w:rsidRPr="00194389">
        <w:rPr>
          <w:sz w:val="18"/>
          <w:szCs w:val="18"/>
          <w:lang w:val="pt-BR"/>
        </w:rPr>
        <w:t>n.</w:t>
      </w:r>
      <w:r>
        <w:rPr>
          <w:sz w:val="18"/>
          <w:szCs w:val="18"/>
          <w:lang w:val="pt-BR"/>
        </w:rPr>
        <w:t xml:space="preserve">24.034 DF. </w:t>
      </w:r>
      <w:r w:rsidRPr="00EE00CE">
        <w:rPr>
          <w:b/>
          <w:sz w:val="18"/>
          <w:szCs w:val="18"/>
          <w:lang w:val="pt-BR"/>
        </w:rPr>
        <w:t>Revista dos Tribunais</w:t>
      </w:r>
      <w:r>
        <w:rPr>
          <w:sz w:val="18"/>
          <w:szCs w:val="18"/>
          <w:lang w:val="pt-BR"/>
        </w:rPr>
        <w:t xml:space="preserve">. 291/873, de 12.12.1953. </w:t>
      </w:r>
    </w:p>
  </w:footnote>
  <w:footnote w:id="29">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Decreto-Lei n° 2.627, de 1940.</w:t>
      </w:r>
    </w:p>
  </w:footnote>
  <w:footnote w:id="30">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Para </w:t>
      </w:r>
      <w:r>
        <w:rPr>
          <w:sz w:val="18"/>
          <w:szCs w:val="18"/>
        </w:rPr>
        <w:t xml:space="preserve">uma </w:t>
      </w:r>
      <w:r w:rsidRPr="003F541D">
        <w:rPr>
          <w:sz w:val="18"/>
          <w:szCs w:val="18"/>
        </w:rPr>
        <w:t>sociedade se</w:t>
      </w:r>
      <w:r>
        <w:rPr>
          <w:sz w:val="18"/>
          <w:szCs w:val="18"/>
        </w:rPr>
        <w:t xml:space="preserve">r </w:t>
      </w:r>
      <w:r w:rsidRPr="003F541D">
        <w:rPr>
          <w:sz w:val="18"/>
          <w:szCs w:val="18"/>
        </w:rPr>
        <w:t xml:space="preserve">considerada nacional deverá atender dois requisitos: </w:t>
      </w:r>
      <w:r>
        <w:rPr>
          <w:sz w:val="18"/>
          <w:szCs w:val="18"/>
        </w:rPr>
        <w:t>1) organização nos termos d</w:t>
      </w:r>
      <w:r w:rsidRPr="003F541D">
        <w:rPr>
          <w:sz w:val="18"/>
          <w:szCs w:val="18"/>
        </w:rPr>
        <w:t xml:space="preserve">a lei brasileira, e </w:t>
      </w:r>
      <w:r>
        <w:rPr>
          <w:sz w:val="18"/>
          <w:szCs w:val="18"/>
        </w:rPr>
        <w:t xml:space="preserve">2) </w:t>
      </w:r>
      <w:proofErr w:type="gramStart"/>
      <w:r w:rsidRPr="003F541D">
        <w:rPr>
          <w:sz w:val="18"/>
          <w:szCs w:val="18"/>
        </w:rPr>
        <w:t>possuir</w:t>
      </w:r>
      <w:proofErr w:type="gramEnd"/>
      <w:r w:rsidRPr="003F541D">
        <w:rPr>
          <w:sz w:val="18"/>
          <w:szCs w:val="18"/>
        </w:rPr>
        <w:t xml:space="preserve"> a sede administrativa também no Brasil, </w:t>
      </w:r>
      <w:r>
        <w:rPr>
          <w:sz w:val="18"/>
          <w:szCs w:val="18"/>
        </w:rPr>
        <w:t xml:space="preserve">ambos </w:t>
      </w:r>
      <w:r w:rsidRPr="003F541D">
        <w:rPr>
          <w:sz w:val="18"/>
          <w:szCs w:val="18"/>
        </w:rPr>
        <w:t xml:space="preserve">nos temos do </w:t>
      </w:r>
      <w:r w:rsidR="0048221F">
        <w:rPr>
          <w:sz w:val="18"/>
          <w:szCs w:val="18"/>
        </w:rPr>
        <w:t>artigo</w:t>
      </w:r>
      <w:r w:rsidRPr="003F541D">
        <w:rPr>
          <w:sz w:val="18"/>
          <w:szCs w:val="18"/>
        </w:rPr>
        <w:t xml:space="preserve"> 60, do Decreto-Lei n° 2.627/40.</w:t>
      </w:r>
    </w:p>
  </w:footnote>
  <w:footnote w:id="31">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Sobre subsidiária e filial, importante a lição de Alberto Xavier</w:t>
      </w:r>
      <w:r>
        <w:rPr>
          <w:sz w:val="18"/>
          <w:szCs w:val="18"/>
        </w:rPr>
        <w:t>,</w:t>
      </w:r>
      <w:r w:rsidRPr="003F541D">
        <w:rPr>
          <w:sz w:val="18"/>
          <w:szCs w:val="18"/>
        </w:rPr>
        <w:t xml:space="preserve"> que explica a distinção entre os termos. Quando uma sociedade </w:t>
      </w:r>
      <w:r>
        <w:rPr>
          <w:sz w:val="18"/>
          <w:szCs w:val="18"/>
        </w:rPr>
        <w:t xml:space="preserve">que tem </w:t>
      </w:r>
      <w:r w:rsidRPr="003F541D">
        <w:rPr>
          <w:sz w:val="18"/>
          <w:szCs w:val="18"/>
        </w:rPr>
        <w:t>sed</w:t>
      </w:r>
      <w:r>
        <w:rPr>
          <w:sz w:val="18"/>
          <w:szCs w:val="18"/>
        </w:rPr>
        <w:t xml:space="preserve">e no </w:t>
      </w:r>
      <w:r w:rsidRPr="003F541D">
        <w:rPr>
          <w:sz w:val="18"/>
          <w:szCs w:val="18"/>
        </w:rPr>
        <w:t>e</w:t>
      </w:r>
      <w:r>
        <w:rPr>
          <w:sz w:val="18"/>
          <w:szCs w:val="18"/>
        </w:rPr>
        <w:t xml:space="preserve">xterior </w:t>
      </w:r>
      <w:r w:rsidRPr="003F541D">
        <w:rPr>
          <w:sz w:val="18"/>
          <w:szCs w:val="18"/>
        </w:rPr>
        <w:t xml:space="preserve">constitui uma sociedade em outro país juridicamente independente, mas sob </w:t>
      </w:r>
      <w:r>
        <w:rPr>
          <w:sz w:val="18"/>
          <w:szCs w:val="18"/>
        </w:rPr>
        <w:t xml:space="preserve">o </w:t>
      </w:r>
      <w:r w:rsidRPr="003F541D">
        <w:rPr>
          <w:sz w:val="18"/>
          <w:szCs w:val="18"/>
        </w:rPr>
        <w:t xml:space="preserve">seu controle, </w:t>
      </w:r>
      <w:r>
        <w:rPr>
          <w:sz w:val="18"/>
          <w:szCs w:val="18"/>
        </w:rPr>
        <w:t xml:space="preserve">diz-se </w:t>
      </w:r>
      <w:r w:rsidRPr="003F541D">
        <w:rPr>
          <w:sz w:val="18"/>
          <w:szCs w:val="18"/>
        </w:rPr>
        <w:t xml:space="preserve">subsidiária. </w:t>
      </w:r>
      <w:proofErr w:type="gramStart"/>
      <w:r w:rsidRPr="003F541D">
        <w:rPr>
          <w:sz w:val="18"/>
          <w:szCs w:val="18"/>
        </w:rPr>
        <w:t>Se exerce</w:t>
      </w:r>
      <w:proofErr w:type="gramEnd"/>
      <w:r w:rsidRPr="003F541D">
        <w:rPr>
          <w:sz w:val="18"/>
          <w:szCs w:val="18"/>
        </w:rPr>
        <w:t xml:space="preserve"> diretamente, em seu nome, com o auxílio de uma organização de pessoas e bens sem personalidade jurídica, estaremos diante de uma filial. No entanto, admite o autor que os termos são comumente usados como sinônimos (</w:t>
      </w:r>
      <w:r>
        <w:rPr>
          <w:sz w:val="18"/>
          <w:szCs w:val="18"/>
        </w:rPr>
        <w:t>PERA, Sergio Le</w:t>
      </w:r>
      <w:r w:rsidR="00B11900">
        <w:rPr>
          <w:sz w:val="18"/>
          <w:szCs w:val="18"/>
        </w:rPr>
        <w:t>.</w:t>
      </w:r>
      <w:r w:rsidRPr="00690667">
        <w:rPr>
          <w:color w:val="FF0000"/>
          <w:sz w:val="18"/>
          <w:szCs w:val="18"/>
        </w:rPr>
        <w:t xml:space="preserve"> </w:t>
      </w:r>
      <w:r w:rsidRPr="00EE00CE">
        <w:rPr>
          <w:b/>
          <w:sz w:val="18"/>
          <w:szCs w:val="18"/>
        </w:rPr>
        <w:t>Doutrinas Essenciais. Direito Empresarial</w:t>
      </w:r>
      <w:r>
        <w:rPr>
          <w:sz w:val="18"/>
          <w:szCs w:val="18"/>
        </w:rPr>
        <w:t xml:space="preserve">. vol II. São Paulo: </w:t>
      </w:r>
      <w:r w:rsidRPr="003F541D">
        <w:rPr>
          <w:sz w:val="18"/>
          <w:szCs w:val="18"/>
        </w:rPr>
        <w:t>RT, 2011, p</w:t>
      </w:r>
      <w:r>
        <w:rPr>
          <w:sz w:val="18"/>
          <w:szCs w:val="18"/>
        </w:rPr>
        <w:t>.</w:t>
      </w:r>
      <w:r w:rsidRPr="003F541D">
        <w:rPr>
          <w:sz w:val="18"/>
          <w:szCs w:val="18"/>
        </w:rPr>
        <w:t>235.</w:t>
      </w:r>
      <w:proofErr w:type="gramStart"/>
      <w:r w:rsidRPr="003F541D">
        <w:rPr>
          <w:sz w:val="18"/>
          <w:szCs w:val="18"/>
        </w:rPr>
        <w:t>)</w:t>
      </w:r>
      <w:proofErr w:type="gramEnd"/>
      <w:r w:rsidRPr="003F541D">
        <w:rPr>
          <w:sz w:val="18"/>
          <w:szCs w:val="18"/>
        </w:rPr>
        <w:t xml:space="preserve"> </w:t>
      </w:r>
    </w:p>
  </w:footnote>
  <w:footnote w:id="32">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A lei veda a atuação estrangeira em algumas áreas como </w:t>
      </w:r>
      <w:r>
        <w:rPr>
          <w:sz w:val="18"/>
          <w:szCs w:val="18"/>
        </w:rPr>
        <w:t xml:space="preserve">os </w:t>
      </w:r>
      <w:r w:rsidRPr="003F541D">
        <w:rPr>
          <w:sz w:val="18"/>
          <w:szCs w:val="18"/>
        </w:rPr>
        <w:t>serviços de saúde, energia nuclear, propriedade e administração de rede de rádio e televisão, serviços de correio e telégrafo, concessão de linhas aéreas domésticas, indústria aeroespacial</w:t>
      </w:r>
      <w:r>
        <w:rPr>
          <w:sz w:val="18"/>
          <w:szCs w:val="18"/>
        </w:rPr>
        <w:t xml:space="preserve"> e </w:t>
      </w:r>
      <w:r w:rsidRPr="003F541D">
        <w:rPr>
          <w:sz w:val="18"/>
          <w:szCs w:val="18"/>
        </w:rPr>
        <w:t>sociedades seguradoras, entre outras.</w:t>
      </w:r>
    </w:p>
  </w:footnote>
  <w:footnote w:id="33">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O ingresso de capital estrangeiro em moeda para subscr</w:t>
      </w:r>
      <w:r>
        <w:rPr>
          <w:sz w:val="18"/>
          <w:szCs w:val="18"/>
        </w:rPr>
        <w:t xml:space="preserve">ever </w:t>
      </w:r>
      <w:r w:rsidRPr="003F541D">
        <w:rPr>
          <w:sz w:val="18"/>
          <w:szCs w:val="18"/>
        </w:rPr>
        <w:t xml:space="preserve">capital de sociedade brasileira não se submete a nenhuma formalidade, exceto </w:t>
      </w:r>
      <w:r>
        <w:rPr>
          <w:sz w:val="18"/>
          <w:szCs w:val="18"/>
        </w:rPr>
        <w:t>à</w:t>
      </w:r>
      <w:r w:rsidRPr="003F541D">
        <w:rPr>
          <w:sz w:val="18"/>
          <w:szCs w:val="18"/>
        </w:rPr>
        <w:t xml:space="preserve"> exigência da empresa nacional registrar o ingresso da quantia junto ao Banco Central. A operação inversa, por sua vez, chamada de repatriamento de capital, também está imune </w:t>
      </w:r>
      <w:r>
        <w:rPr>
          <w:sz w:val="18"/>
          <w:szCs w:val="18"/>
        </w:rPr>
        <w:t xml:space="preserve">às </w:t>
      </w:r>
      <w:r w:rsidRPr="003F541D">
        <w:rPr>
          <w:sz w:val="18"/>
          <w:szCs w:val="18"/>
        </w:rPr>
        <w:t xml:space="preserve">formalidades. No entanto, se </w:t>
      </w:r>
      <w:r>
        <w:rPr>
          <w:sz w:val="18"/>
          <w:szCs w:val="18"/>
        </w:rPr>
        <w:t xml:space="preserve">ao ingressar, o </w:t>
      </w:r>
      <w:r w:rsidRPr="003F541D">
        <w:rPr>
          <w:sz w:val="18"/>
          <w:szCs w:val="18"/>
        </w:rPr>
        <w:t>valor repatriado ultrapassar</w:t>
      </w:r>
      <w:r>
        <w:rPr>
          <w:sz w:val="18"/>
          <w:szCs w:val="18"/>
        </w:rPr>
        <w:t xml:space="preserve"> o montante </w:t>
      </w:r>
      <w:r w:rsidRPr="003F541D">
        <w:rPr>
          <w:sz w:val="18"/>
          <w:szCs w:val="18"/>
        </w:rPr>
        <w:t>registrado no Banco Central</w:t>
      </w:r>
      <w:r>
        <w:rPr>
          <w:sz w:val="18"/>
          <w:szCs w:val="18"/>
        </w:rPr>
        <w:t xml:space="preserve">, sobre o </w:t>
      </w:r>
      <w:r w:rsidRPr="003F541D">
        <w:rPr>
          <w:sz w:val="18"/>
          <w:szCs w:val="18"/>
        </w:rPr>
        <w:t>excedente incidirá a retenção d</w:t>
      </w:r>
      <w:r>
        <w:rPr>
          <w:sz w:val="18"/>
          <w:szCs w:val="18"/>
        </w:rPr>
        <w:t>o</w:t>
      </w:r>
      <w:r w:rsidRPr="003F541D">
        <w:rPr>
          <w:sz w:val="18"/>
          <w:szCs w:val="18"/>
        </w:rPr>
        <w:t xml:space="preserve"> imposto de renda. </w:t>
      </w:r>
    </w:p>
  </w:footnote>
  <w:footnote w:id="34">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Pr>
          <w:sz w:val="18"/>
          <w:szCs w:val="18"/>
        </w:rPr>
        <w:t>H</w:t>
      </w:r>
      <w:r w:rsidRPr="003F541D">
        <w:rPr>
          <w:sz w:val="18"/>
          <w:szCs w:val="18"/>
        </w:rPr>
        <w:t xml:space="preserve">á ainda outras denominações </w:t>
      </w:r>
      <w:r>
        <w:rPr>
          <w:sz w:val="18"/>
          <w:szCs w:val="18"/>
        </w:rPr>
        <w:t xml:space="preserve">para </w:t>
      </w:r>
      <w:r w:rsidRPr="003F541D">
        <w:rPr>
          <w:sz w:val="18"/>
          <w:szCs w:val="18"/>
        </w:rPr>
        <w:t xml:space="preserve">este tipo societário, como </w:t>
      </w:r>
      <w:r w:rsidRPr="003F541D">
        <w:rPr>
          <w:i/>
          <w:sz w:val="18"/>
          <w:szCs w:val="18"/>
        </w:rPr>
        <w:t>partnership joint venture</w:t>
      </w:r>
      <w:r w:rsidRPr="003F541D">
        <w:rPr>
          <w:sz w:val="18"/>
          <w:szCs w:val="18"/>
        </w:rPr>
        <w:t xml:space="preserve"> e </w:t>
      </w:r>
      <w:r w:rsidRPr="003F541D">
        <w:rPr>
          <w:i/>
          <w:sz w:val="18"/>
          <w:szCs w:val="18"/>
        </w:rPr>
        <w:t>contractual joint ventures.</w:t>
      </w:r>
    </w:p>
  </w:footnote>
  <w:footnote w:id="35">
    <w:p w:rsidR="009B6055" w:rsidRPr="009B6055" w:rsidRDefault="009B6055" w:rsidP="003F541D">
      <w:pPr>
        <w:pStyle w:val="Body1"/>
        <w:spacing w:line="240" w:lineRule="auto"/>
        <w:rPr>
          <w:rFonts w:eastAsia="Times New Roman"/>
          <w:color w:val="FF0000"/>
          <w:sz w:val="18"/>
          <w:szCs w:val="18"/>
          <w:lang w:bidi="x-none"/>
        </w:rPr>
      </w:pPr>
      <w:r w:rsidRPr="003F541D">
        <w:rPr>
          <w:sz w:val="18"/>
          <w:szCs w:val="18"/>
          <w:vertAlign w:val="superscript"/>
        </w:rPr>
        <w:footnoteRef/>
      </w:r>
      <w:r w:rsidRPr="003F541D">
        <w:rPr>
          <w:sz w:val="18"/>
          <w:szCs w:val="18"/>
        </w:rPr>
        <w:t xml:space="preserve"> </w:t>
      </w:r>
      <w:r>
        <w:rPr>
          <w:sz w:val="18"/>
          <w:szCs w:val="18"/>
        </w:rPr>
        <w:t xml:space="preserve">GONÇALVES NETO, Alfredo de Assis. </w:t>
      </w:r>
      <w:r w:rsidRPr="009B6055">
        <w:rPr>
          <w:b/>
          <w:sz w:val="18"/>
          <w:szCs w:val="18"/>
        </w:rPr>
        <w:t>Direito de Empresa</w:t>
      </w:r>
      <w:r>
        <w:rPr>
          <w:sz w:val="18"/>
          <w:szCs w:val="18"/>
        </w:rPr>
        <w:t xml:space="preserve">. </w:t>
      </w:r>
      <w:proofErr w:type="gramStart"/>
      <w:r>
        <w:rPr>
          <w:sz w:val="18"/>
          <w:szCs w:val="18"/>
        </w:rPr>
        <w:t>2.</w:t>
      </w:r>
      <w:proofErr w:type="gramEnd"/>
      <w:r>
        <w:rPr>
          <w:sz w:val="18"/>
          <w:szCs w:val="18"/>
        </w:rPr>
        <w:t xml:space="preserve">ed. São Paulo: </w:t>
      </w:r>
      <w:r w:rsidRPr="003F541D">
        <w:rPr>
          <w:sz w:val="18"/>
          <w:szCs w:val="18"/>
        </w:rPr>
        <w:t xml:space="preserve">RT, </w:t>
      </w:r>
      <w:r>
        <w:rPr>
          <w:sz w:val="18"/>
          <w:szCs w:val="18"/>
        </w:rPr>
        <w:t>2</w:t>
      </w:r>
      <w:r w:rsidRPr="003F541D">
        <w:rPr>
          <w:sz w:val="18"/>
          <w:szCs w:val="18"/>
        </w:rPr>
        <w:t>008, p</w:t>
      </w:r>
      <w:r>
        <w:rPr>
          <w:sz w:val="18"/>
          <w:szCs w:val="18"/>
        </w:rPr>
        <w:t>.</w:t>
      </w:r>
      <w:r w:rsidRPr="003F541D">
        <w:rPr>
          <w:sz w:val="18"/>
          <w:szCs w:val="18"/>
        </w:rPr>
        <w:t>452</w:t>
      </w:r>
      <w:r w:rsidR="00E70D9A">
        <w:rPr>
          <w:sz w:val="18"/>
          <w:szCs w:val="18"/>
        </w:rPr>
        <w:t>.</w:t>
      </w:r>
    </w:p>
  </w:footnote>
  <w:footnote w:id="36">
    <w:p w:rsidR="009B6055" w:rsidRPr="009B6055" w:rsidRDefault="009B6055" w:rsidP="003F541D">
      <w:pPr>
        <w:pStyle w:val="Body1"/>
        <w:spacing w:line="240" w:lineRule="auto"/>
        <w:rPr>
          <w:rFonts w:eastAsia="Times New Roman"/>
          <w:color w:val="auto"/>
          <w:sz w:val="18"/>
          <w:szCs w:val="18"/>
          <w:lang w:val="pt-BR" w:bidi="x-none"/>
        </w:rPr>
      </w:pPr>
      <w:r w:rsidRPr="003F541D">
        <w:rPr>
          <w:sz w:val="18"/>
          <w:szCs w:val="18"/>
          <w:vertAlign w:val="superscript"/>
        </w:rPr>
        <w:footnoteRef/>
      </w:r>
      <w:r w:rsidRPr="009B6055">
        <w:rPr>
          <w:sz w:val="18"/>
          <w:szCs w:val="18"/>
          <w:lang w:val="pt-BR"/>
        </w:rPr>
        <w:t xml:space="preserve"> Id</w:t>
      </w:r>
      <w:proofErr w:type="gramStart"/>
      <w:r w:rsidRPr="009B6055">
        <w:rPr>
          <w:sz w:val="18"/>
          <w:szCs w:val="18"/>
          <w:lang w:val="pt-BR"/>
        </w:rPr>
        <w:t>.,</w:t>
      </w:r>
      <w:proofErr w:type="gramEnd"/>
      <w:r w:rsidRPr="009B6055">
        <w:rPr>
          <w:sz w:val="18"/>
          <w:szCs w:val="18"/>
          <w:lang w:val="pt-BR"/>
        </w:rPr>
        <w:t xml:space="preserve"> Ibid., p.69-70.</w:t>
      </w:r>
    </w:p>
  </w:footnote>
  <w:footnote w:id="37">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O IBDF, </w:t>
      </w:r>
      <w:r w:rsidR="00392DD7">
        <w:rPr>
          <w:sz w:val="18"/>
          <w:szCs w:val="18"/>
        </w:rPr>
        <w:t xml:space="preserve">uma </w:t>
      </w:r>
      <w:r w:rsidRPr="003F541D">
        <w:rPr>
          <w:sz w:val="18"/>
          <w:szCs w:val="18"/>
        </w:rPr>
        <w:t>entidade autárquica criada em 1967 pelo Decreto-Lei n° 289, foi extinto em 1989, por meio do artigo 2°, da Lei n° 7.732, de 14 de fevereiro de 1989</w:t>
      </w:r>
      <w:r w:rsidR="00392DD7">
        <w:rPr>
          <w:sz w:val="18"/>
          <w:szCs w:val="18"/>
        </w:rPr>
        <w:t xml:space="preserve">. Seus recursos foram </w:t>
      </w:r>
      <w:r w:rsidRPr="003F541D">
        <w:rPr>
          <w:sz w:val="18"/>
          <w:szCs w:val="18"/>
        </w:rPr>
        <w:t>migrados para a Secretaria Especial do Meio Ambiente.</w:t>
      </w:r>
    </w:p>
  </w:footnote>
  <w:footnote w:id="38">
    <w:p w:rsidR="009B6055" w:rsidRPr="003F541D" w:rsidRDefault="009B6055" w:rsidP="003F541D">
      <w:pPr>
        <w:pStyle w:val="Textodenotaderodap"/>
        <w:spacing w:before="0" w:beforeAutospacing="0" w:after="0" w:afterAutospacing="0" w:line="240" w:lineRule="auto"/>
        <w:ind w:left="142" w:hanging="142"/>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Em seu artigo 32, inciso II, “b” dispõe que o registro compreende </w:t>
      </w:r>
      <w:r w:rsidR="00392DD7">
        <w:rPr>
          <w:rFonts w:ascii="Arial" w:hAnsi="Arial" w:cs="Arial"/>
          <w:sz w:val="18"/>
          <w:szCs w:val="18"/>
          <w:lang w:val="pt-BR"/>
        </w:rPr>
        <w:t xml:space="preserve">ao </w:t>
      </w:r>
      <w:r w:rsidRPr="003F541D">
        <w:rPr>
          <w:rFonts w:ascii="Arial" w:hAnsi="Arial" w:cs="Arial"/>
          <w:sz w:val="18"/>
          <w:szCs w:val="18"/>
          <w:lang w:val="pt-BR"/>
        </w:rPr>
        <w:t>arquivamento dos atos relativos a consórcio e grupo de sociedade de que trata a lei nº 6.404/76.</w:t>
      </w:r>
    </w:p>
  </w:footnote>
  <w:footnote w:id="39">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w:t>
      </w:r>
      <w:r w:rsidR="0048221F">
        <w:rPr>
          <w:sz w:val="18"/>
          <w:szCs w:val="18"/>
        </w:rPr>
        <w:t>Artigo</w:t>
      </w:r>
      <w:r w:rsidRPr="003F541D">
        <w:rPr>
          <w:sz w:val="18"/>
          <w:szCs w:val="18"/>
        </w:rPr>
        <w:t xml:space="preserve"> 15: As instituições financeiras autorizadas a operar no mercado financeiro e de capitais poderão organizar consórcio para o fim especial de colocar títulos ou valores mobiliários no mercado. Par</w:t>
      </w:r>
      <w:r w:rsidR="00392DD7">
        <w:rPr>
          <w:sz w:val="18"/>
          <w:szCs w:val="18"/>
        </w:rPr>
        <w:t xml:space="preserve">ágrafo </w:t>
      </w:r>
      <w:r w:rsidRPr="003F541D">
        <w:rPr>
          <w:sz w:val="18"/>
          <w:szCs w:val="18"/>
        </w:rPr>
        <w:t>primeiro: Quando o consórcio tiver por objetivo aceite ou coobrigação e título cambiais, a responsabilidade poderá ser distribuída entre os membros do consórcio. Par</w:t>
      </w:r>
      <w:r w:rsidR="00392DD7">
        <w:rPr>
          <w:sz w:val="18"/>
          <w:szCs w:val="18"/>
        </w:rPr>
        <w:t xml:space="preserve">ágrafo </w:t>
      </w:r>
      <w:r w:rsidRPr="003F541D">
        <w:rPr>
          <w:sz w:val="18"/>
          <w:szCs w:val="18"/>
        </w:rPr>
        <w:t>segundo: O consórcio será regulado por contrato que só entrará em vigor depois de registrado no Banco Central e do qual constarão, obrigatoriamente, as condições e os limites de coobrigação de cada instituição participante, a designação da instituição líder do consórcio e a outorga, a esta, de poderes de representação das demais participantes. Par</w:t>
      </w:r>
      <w:r w:rsidR="00392DD7">
        <w:rPr>
          <w:sz w:val="18"/>
          <w:szCs w:val="18"/>
        </w:rPr>
        <w:t>ágrafo t</w:t>
      </w:r>
      <w:r w:rsidRPr="003F541D">
        <w:rPr>
          <w:sz w:val="18"/>
          <w:szCs w:val="18"/>
        </w:rPr>
        <w:t>erceiro: A responsabilidade de cada uma das instituições participantes do consórcio formado nos termos deste artigo será limitada ao montante do risco que assumir no instrumento de contrato de que trata o parágrafo anterior. Par</w:t>
      </w:r>
      <w:r w:rsidR="00392DD7">
        <w:rPr>
          <w:sz w:val="18"/>
          <w:szCs w:val="18"/>
        </w:rPr>
        <w:t xml:space="preserve">ágrafo </w:t>
      </w:r>
      <w:r w:rsidRPr="003F541D">
        <w:rPr>
          <w:sz w:val="18"/>
          <w:szCs w:val="18"/>
        </w:rPr>
        <w:t>quarto: Os contratos previstos no presente artigo são isentos do imposto do selo.</w:t>
      </w:r>
    </w:p>
  </w:footnote>
  <w:footnote w:id="40">
    <w:p w:rsidR="009B6055" w:rsidRPr="003F541D" w:rsidRDefault="009B6055" w:rsidP="003F541D">
      <w:pPr>
        <w:pStyle w:val="Body1"/>
        <w:spacing w:line="240" w:lineRule="auto"/>
        <w:rPr>
          <w:rFonts w:eastAsia="Times New Roman"/>
          <w:color w:val="auto"/>
          <w:sz w:val="18"/>
          <w:szCs w:val="18"/>
          <w:lang w:bidi="x-none"/>
        </w:rPr>
      </w:pPr>
      <w:r w:rsidRPr="003F541D">
        <w:rPr>
          <w:sz w:val="18"/>
          <w:szCs w:val="18"/>
          <w:vertAlign w:val="superscript"/>
        </w:rPr>
        <w:footnoteRef/>
      </w:r>
      <w:r w:rsidRPr="003F541D">
        <w:rPr>
          <w:sz w:val="18"/>
          <w:szCs w:val="18"/>
        </w:rPr>
        <w:t xml:space="preserve"> R</w:t>
      </w:r>
      <w:r w:rsidR="00392DD7">
        <w:rPr>
          <w:sz w:val="18"/>
          <w:szCs w:val="18"/>
        </w:rPr>
        <w:t xml:space="preserve">EQUIÃO, </w:t>
      </w:r>
      <w:r w:rsidRPr="003F541D">
        <w:rPr>
          <w:sz w:val="18"/>
          <w:szCs w:val="18"/>
        </w:rPr>
        <w:t>Rubens</w:t>
      </w:r>
      <w:r w:rsidR="00392DD7">
        <w:rPr>
          <w:sz w:val="18"/>
          <w:szCs w:val="18"/>
        </w:rPr>
        <w:t xml:space="preserve">. </w:t>
      </w:r>
      <w:r w:rsidRPr="00392DD7">
        <w:rPr>
          <w:b/>
          <w:sz w:val="18"/>
          <w:szCs w:val="18"/>
        </w:rPr>
        <w:t>Doutrinas Essenciais - Direito Empresarial</w:t>
      </w:r>
      <w:r w:rsidR="00392DD7">
        <w:rPr>
          <w:sz w:val="18"/>
          <w:szCs w:val="18"/>
        </w:rPr>
        <w:t xml:space="preserve">. Vol II. São Paulo: </w:t>
      </w:r>
      <w:r w:rsidRPr="003F541D">
        <w:rPr>
          <w:sz w:val="18"/>
          <w:szCs w:val="18"/>
        </w:rPr>
        <w:t>RT</w:t>
      </w:r>
      <w:r w:rsidR="00392DD7">
        <w:rPr>
          <w:sz w:val="18"/>
          <w:szCs w:val="18"/>
        </w:rPr>
        <w:t xml:space="preserve">, </w:t>
      </w:r>
      <w:r w:rsidRPr="003F541D">
        <w:rPr>
          <w:sz w:val="18"/>
          <w:szCs w:val="18"/>
        </w:rPr>
        <w:t>2011, p</w:t>
      </w:r>
      <w:r w:rsidR="00392DD7">
        <w:rPr>
          <w:sz w:val="18"/>
          <w:szCs w:val="18"/>
        </w:rPr>
        <w:t>.</w:t>
      </w:r>
      <w:r w:rsidRPr="003F541D">
        <w:rPr>
          <w:sz w:val="18"/>
          <w:szCs w:val="18"/>
        </w:rPr>
        <w:t>228.</w:t>
      </w:r>
    </w:p>
  </w:footnote>
  <w:footnote w:id="41">
    <w:p w:rsidR="009B6055" w:rsidRPr="003F541D" w:rsidRDefault="009B6055" w:rsidP="00653FEB">
      <w:pPr>
        <w:pStyle w:val="Textodenotaderodap"/>
        <w:spacing w:before="0" w:beforeAutospacing="0" w:after="0" w:afterAutospacing="0" w:line="240" w:lineRule="auto"/>
        <w:ind w:firstLine="0"/>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w:t>
      </w:r>
      <w:r w:rsidR="00392DD7">
        <w:rPr>
          <w:rFonts w:ascii="Arial" w:hAnsi="Arial" w:cs="Arial"/>
          <w:sz w:val="18"/>
          <w:szCs w:val="18"/>
          <w:lang w:val="pt-BR"/>
        </w:rPr>
        <w:t xml:space="preserve">MARTINS, Fran. </w:t>
      </w:r>
      <w:r w:rsidRPr="00392DD7">
        <w:rPr>
          <w:rFonts w:ascii="Arial" w:hAnsi="Arial" w:cs="Arial"/>
          <w:b/>
          <w:sz w:val="18"/>
          <w:szCs w:val="18"/>
          <w:lang w:val="pt-BR"/>
        </w:rPr>
        <w:t>Comentários à Lei das Sociedades Anônimas</w:t>
      </w:r>
      <w:r w:rsidR="00392DD7" w:rsidRPr="00392DD7">
        <w:rPr>
          <w:rFonts w:ascii="Arial" w:hAnsi="Arial" w:cs="Arial"/>
          <w:b/>
          <w:sz w:val="18"/>
          <w:szCs w:val="18"/>
          <w:lang w:val="pt-BR"/>
        </w:rPr>
        <w:t>.</w:t>
      </w:r>
      <w:r w:rsidR="00392DD7">
        <w:rPr>
          <w:rFonts w:ascii="Arial" w:hAnsi="Arial" w:cs="Arial"/>
          <w:sz w:val="18"/>
          <w:szCs w:val="18"/>
          <w:lang w:val="pt-BR"/>
        </w:rPr>
        <w:t xml:space="preserve"> </w:t>
      </w:r>
      <w:proofErr w:type="gramStart"/>
      <w:r w:rsidRPr="003F541D">
        <w:rPr>
          <w:rFonts w:ascii="Arial" w:hAnsi="Arial" w:cs="Arial"/>
          <w:sz w:val="18"/>
          <w:szCs w:val="18"/>
          <w:lang w:val="pt-BR"/>
        </w:rPr>
        <w:t>4</w:t>
      </w:r>
      <w:proofErr w:type="gramEnd"/>
      <w:r w:rsidRPr="003F541D">
        <w:rPr>
          <w:rFonts w:ascii="Arial" w:hAnsi="Arial" w:cs="Arial"/>
          <w:sz w:val="18"/>
          <w:szCs w:val="18"/>
          <w:lang w:val="pt-BR"/>
        </w:rPr>
        <w:t xml:space="preserve"> ed.</w:t>
      </w:r>
      <w:r w:rsidR="00392DD7">
        <w:rPr>
          <w:rFonts w:ascii="Arial" w:hAnsi="Arial" w:cs="Arial"/>
          <w:sz w:val="18"/>
          <w:szCs w:val="18"/>
          <w:lang w:val="pt-BR"/>
        </w:rPr>
        <w:t xml:space="preserve"> Rio de Janeiro: </w:t>
      </w:r>
      <w:r w:rsidRPr="003F541D">
        <w:rPr>
          <w:rFonts w:ascii="Arial" w:hAnsi="Arial" w:cs="Arial"/>
          <w:sz w:val="18"/>
          <w:szCs w:val="18"/>
          <w:lang w:val="pt-BR"/>
        </w:rPr>
        <w:t>Forense, 2010, p</w:t>
      </w:r>
      <w:r w:rsidR="00392DD7">
        <w:rPr>
          <w:rFonts w:ascii="Arial" w:hAnsi="Arial" w:cs="Arial"/>
          <w:sz w:val="18"/>
          <w:szCs w:val="18"/>
          <w:lang w:val="pt-BR"/>
        </w:rPr>
        <w:t>.</w:t>
      </w:r>
      <w:r w:rsidRPr="003F541D">
        <w:rPr>
          <w:rFonts w:ascii="Arial" w:hAnsi="Arial" w:cs="Arial"/>
          <w:sz w:val="18"/>
          <w:szCs w:val="18"/>
          <w:lang w:val="pt-BR"/>
        </w:rPr>
        <w:t>1.141.</w:t>
      </w:r>
    </w:p>
  </w:footnote>
  <w:footnote w:id="42">
    <w:p w:rsidR="009B6055" w:rsidRPr="003F541D" w:rsidRDefault="009B6055" w:rsidP="003F541D">
      <w:pPr>
        <w:pStyle w:val="Textodenotaderodap"/>
        <w:spacing w:before="0" w:beforeAutospacing="0" w:after="0" w:afterAutospacing="0" w:line="240" w:lineRule="auto"/>
        <w:ind w:left="142" w:hanging="142"/>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No entanto, no artigo 33, da lei nº 8666/93, que trata das normas para licitações, quando </w:t>
      </w:r>
      <w:r w:rsidR="00392DD7">
        <w:rPr>
          <w:rFonts w:ascii="Arial" w:hAnsi="Arial" w:cs="Arial"/>
          <w:sz w:val="18"/>
          <w:szCs w:val="18"/>
          <w:lang w:val="pt-BR"/>
        </w:rPr>
        <w:t xml:space="preserve">for </w:t>
      </w:r>
      <w:r w:rsidRPr="003F541D">
        <w:rPr>
          <w:rFonts w:ascii="Arial" w:hAnsi="Arial" w:cs="Arial"/>
          <w:sz w:val="18"/>
          <w:szCs w:val="18"/>
          <w:lang w:val="pt-BR"/>
        </w:rPr>
        <w:t>permitid</w:t>
      </w:r>
      <w:r w:rsidR="00392DD7">
        <w:rPr>
          <w:rFonts w:ascii="Arial" w:hAnsi="Arial" w:cs="Arial"/>
          <w:sz w:val="18"/>
          <w:szCs w:val="18"/>
          <w:lang w:val="pt-BR"/>
        </w:rPr>
        <w:t xml:space="preserve">a </w:t>
      </w:r>
      <w:r w:rsidRPr="003F541D">
        <w:rPr>
          <w:rFonts w:ascii="Arial" w:hAnsi="Arial" w:cs="Arial"/>
          <w:sz w:val="18"/>
          <w:szCs w:val="18"/>
          <w:lang w:val="pt-BR"/>
        </w:rPr>
        <w:t>a participação de empresas em consórcio, a responsabilidade dos integrantes pelos atos praticados pelo consórcio será solidária</w:t>
      </w:r>
      <w:r w:rsidR="00392DD7">
        <w:rPr>
          <w:rFonts w:ascii="Arial" w:hAnsi="Arial" w:cs="Arial"/>
          <w:sz w:val="18"/>
          <w:szCs w:val="18"/>
          <w:lang w:val="pt-BR"/>
        </w:rPr>
        <w:t xml:space="preserve"> nas fases de </w:t>
      </w:r>
      <w:r w:rsidRPr="003F541D">
        <w:rPr>
          <w:rFonts w:ascii="Arial" w:hAnsi="Arial" w:cs="Arial"/>
          <w:sz w:val="18"/>
          <w:szCs w:val="18"/>
          <w:lang w:val="pt-BR"/>
        </w:rPr>
        <w:t>licitação</w:t>
      </w:r>
      <w:r w:rsidR="00392DD7">
        <w:rPr>
          <w:rFonts w:ascii="Arial" w:hAnsi="Arial" w:cs="Arial"/>
          <w:sz w:val="18"/>
          <w:szCs w:val="18"/>
          <w:lang w:val="pt-BR"/>
        </w:rPr>
        <w:t xml:space="preserve"> e de </w:t>
      </w:r>
      <w:r w:rsidRPr="003F541D">
        <w:rPr>
          <w:rFonts w:ascii="Arial" w:hAnsi="Arial" w:cs="Arial"/>
          <w:sz w:val="18"/>
          <w:szCs w:val="18"/>
          <w:lang w:val="pt-BR"/>
        </w:rPr>
        <w:t>execução do contrato.</w:t>
      </w:r>
    </w:p>
  </w:footnote>
  <w:footnote w:id="43">
    <w:p w:rsidR="009B6055" w:rsidRPr="003F541D" w:rsidRDefault="009B6055" w:rsidP="003F541D">
      <w:pPr>
        <w:pStyle w:val="Textodenotaderodap"/>
        <w:spacing w:before="0" w:beforeAutospacing="0" w:after="0" w:afterAutospacing="0" w:line="240" w:lineRule="auto"/>
        <w:ind w:firstLine="0"/>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Revogado pela Lei nº 8.666, de 1993, artigo 33.</w:t>
      </w:r>
    </w:p>
  </w:footnote>
  <w:footnote w:id="44">
    <w:p w:rsidR="009B6055" w:rsidRPr="003F541D" w:rsidRDefault="009B6055" w:rsidP="003F541D">
      <w:pPr>
        <w:pStyle w:val="Textodenotaderodap"/>
        <w:spacing w:before="0" w:beforeAutospacing="0" w:after="0" w:afterAutospacing="0" w:line="240" w:lineRule="auto"/>
        <w:ind w:left="142" w:hanging="142"/>
        <w:rPr>
          <w:rFonts w:ascii="Arial" w:hAnsi="Arial" w:cs="Arial"/>
          <w:sz w:val="18"/>
          <w:szCs w:val="18"/>
          <w:lang w:val="pt-BR"/>
        </w:rPr>
      </w:pPr>
      <w:r w:rsidRPr="003F541D">
        <w:rPr>
          <w:rStyle w:val="Refdenotaderodap"/>
          <w:rFonts w:ascii="Arial" w:hAnsi="Arial" w:cs="Arial"/>
          <w:sz w:val="18"/>
          <w:szCs w:val="18"/>
        </w:rPr>
        <w:footnoteRef/>
      </w:r>
      <w:r w:rsidRPr="003F541D">
        <w:rPr>
          <w:rFonts w:ascii="Arial" w:hAnsi="Arial" w:cs="Arial"/>
          <w:sz w:val="18"/>
          <w:szCs w:val="18"/>
          <w:lang w:val="pt-BR"/>
        </w:rPr>
        <w:t xml:space="preserve"> A lei nº 8.934/94, em seu artigo 35, inciso III, proíbe o arquivamento do ato constitutivo da sociedade </w:t>
      </w:r>
      <w:r w:rsidR="00392DD7">
        <w:rPr>
          <w:rFonts w:ascii="Arial" w:hAnsi="Arial" w:cs="Arial"/>
          <w:sz w:val="18"/>
          <w:szCs w:val="18"/>
          <w:lang w:val="pt-BR"/>
        </w:rPr>
        <w:t xml:space="preserve">no qual </w:t>
      </w:r>
      <w:r w:rsidRPr="003F541D">
        <w:rPr>
          <w:rFonts w:ascii="Arial" w:hAnsi="Arial" w:cs="Arial"/>
          <w:sz w:val="18"/>
          <w:szCs w:val="18"/>
          <w:lang w:val="pt-BR"/>
        </w:rPr>
        <w:t>não conste a declaração precisa d</w:t>
      </w:r>
      <w:r w:rsidR="00392DD7">
        <w:rPr>
          <w:rFonts w:ascii="Arial" w:hAnsi="Arial" w:cs="Arial"/>
          <w:sz w:val="18"/>
          <w:szCs w:val="18"/>
          <w:lang w:val="pt-BR"/>
        </w:rPr>
        <w:t xml:space="preserve">o </w:t>
      </w:r>
      <w:r w:rsidRPr="003F541D">
        <w:rPr>
          <w:rFonts w:ascii="Arial" w:hAnsi="Arial" w:cs="Arial"/>
          <w:sz w:val="18"/>
          <w:szCs w:val="18"/>
          <w:lang w:val="pt-BR"/>
        </w:rPr>
        <w:t>seu objeto.</w:t>
      </w:r>
    </w:p>
  </w:footnote>
  <w:footnote w:id="45">
    <w:p w:rsidR="009B6055" w:rsidRPr="003F541D" w:rsidRDefault="009B6055" w:rsidP="003F541D">
      <w:pPr>
        <w:pStyle w:val="Body1"/>
        <w:spacing w:line="240" w:lineRule="auto"/>
        <w:rPr>
          <w:rFonts w:eastAsia="Times New Roman"/>
          <w:color w:val="auto"/>
          <w:lang w:bidi="x-none"/>
        </w:rPr>
      </w:pPr>
      <w:r w:rsidRPr="001F53EA">
        <w:rPr>
          <w:sz w:val="18"/>
          <w:szCs w:val="18"/>
          <w:vertAlign w:val="superscript"/>
        </w:rPr>
        <w:footnoteRef/>
      </w:r>
      <w:r w:rsidRPr="001F53EA">
        <w:rPr>
          <w:sz w:val="18"/>
          <w:szCs w:val="18"/>
        </w:rPr>
        <w:t xml:space="preserve"> O fato da Receita Federal</w:t>
      </w:r>
      <w:r w:rsidR="00392DD7" w:rsidRPr="001F53EA">
        <w:rPr>
          <w:sz w:val="18"/>
          <w:szCs w:val="18"/>
        </w:rPr>
        <w:t xml:space="preserve"> </w:t>
      </w:r>
      <w:r w:rsidR="001F53EA" w:rsidRPr="001F53EA">
        <w:rPr>
          <w:sz w:val="18"/>
          <w:szCs w:val="18"/>
        </w:rPr>
        <w:t>–</w:t>
      </w:r>
      <w:r w:rsidR="00392DD7" w:rsidRPr="001F53EA">
        <w:rPr>
          <w:sz w:val="18"/>
          <w:szCs w:val="18"/>
        </w:rPr>
        <w:t xml:space="preserve"> </w:t>
      </w:r>
      <w:r w:rsidRPr="001F53EA">
        <w:rPr>
          <w:sz w:val="18"/>
          <w:szCs w:val="18"/>
        </w:rPr>
        <w:t xml:space="preserve">conforme </w:t>
      </w:r>
      <w:r w:rsidR="00392DD7" w:rsidRPr="001F53EA">
        <w:rPr>
          <w:sz w:val="18"/>
          <w:szCs w:val="18"/>
        </w:rPr>
        <w:t xml:space="preserve">o </w:t>
      </w:r>
      <w:r w:rsidRPr="001F53EA">
        <w:rPr>
          <w:sz w:val="18"/>
          <w:szCs w:val="18"/>
        </w:rPr>
        <w:t>art</w:t>
      </w:r>
      <w:r w:rsidR="00392DD7" w:rsidRPr="001F53EA">
        <w:rPr>
          <w:sz w:val="18"/>
          <w:szCs w:val="18"/>
        </w:rPr>
        <w:t xml:space="preserve">igo </w:t>
      </w:r>
      <w:r w:rsidRPr="001F53EA">
        <w:rPr>
          <w:sz w:val="18"/>
          <w:szCs w:val="18"/>
        </w:rPr>
        <w:t xml:space="preserve">11, da Instrução Normativa nº 748 da Secretaria da Receita </w:t>
      </w:r>
      <w:r w:rsidR="00392DD7" w:rsidRPr="001F53EA">
        <w:rPr>
          <w:sz w:val="18"/>
          <w:szCs w:val="18"/>
        </w:rPr>
        <w:t>F</w:t>
      </w:r>
      <w:r w:rsidRPr="001F53EA">
        <w:rPr>
          <w:sz w:val="18"/>
          <w:szCs w:val="18"/>
        </w:rPr>
        <w:t>ederal</w:t>
      </w:r>
      <w:r w:rsidR="00392DD7" w:rsidRPr="001F53EA">
        <w:rPr>
          <w:sz w:val="18"/>
          <w:szCs w:val="18"/>
        </w:rPr>
        <w:t xml:space="preserve"> </w:t>
      </w:r>
      <w:r w:rsidR="001F53EA" w:rsidRPr="001F53EA">
        <w:rPr>
          <w:sz w:val="18"/>
          <w:szCs w:val="18"/>
        </w:rPr>
        <w:t>–</w:t>
      </w:r>
      <w:proofErr w:type="gramStart"/>
      <w:r w:rsidR="00392DD7">
        <w:rPr>
          <w:sz w:val="18"/>
          <w:szCs w:val="18"/>
        </w:rPr>
        <w:t xml:space="preserve"> </w:t>
      </w:r>
      <w:r w:rsidRPr="003F541D">
        <w:rPr>
          <w:sz w:val="18"/>
          <w:szCs w:val="18"/>
        </w:rPr>
        <w:t xml:space="preserve"> </w:t>
      </w:r>
      <w:proofErr w:type="gramEnd"/>
      <w:r w:rsidRPr="003F541D">
        <w:rPr>
          <w:sz w:val="18"/>
          <w:szCs w:val="18"/>
        </w:rPr>
        <w:t xml:space="preserve">exigir dos consórcios </w:t>
      </w:r>
      <w:r w:rsidR="00392DD7">
        <w:rPr>
          <w:sz w:val="18"/>
          <w:szCs w:val="18"/>
        </w:rPr>
        <w:t xml:space="preserve">a </w:t>
      </w:r>
      <w:r w:rsidRPr="003F541D">
        <w:rPr>
          <w:sz w:val="18"/>
          <w:szCs w:val="18"/>
        </w:rPr>
        <w:t xml:space="preserve">sua inscrição junto ao Cadastro Nacional de Pessoa </w:t>
      </w:r>
      <w:r w:rsidR="00392DD7">
        <w:rPr>
          <w:sz w:val="18"/>
          <w:szCs w:val="18"/>
        </w:rPr>
        <w:t>J</w:t>
      </w:r>
      <w:r w:rsidRPr="003F541D">
        <w:rPr>
          <w:sz w:val="18"/>
          <w:szCs w:val="18"/>
        </w:rPr>
        <w:t xml:space="preserve">urídica, não faz dos integrantes daquela formação solidários, e nem </w:t>
      </w:r>
      <w:r w:rsidR="00392DD7">
        <w:rPr>
          <w:sz w:val="18"/>
          <w:szCs w:val="18"/>
        </w:rPr>
        <w:t xml:space="preserve">os </w:t>
      </w:r>
      <w:r w:rsidRPr="003F541D">
        <w:rPr>
          <w:sz w:val="18"/>
          <w:szCs w:val="18"/>
        </w:rPr>
        <w:t>torna pessoa</w:t>
      </w:r>
      <w:r w:rsidR="00392DD7">
        <w:rPr>
          <w:sz w:val="18"/>
          <w:szCs w:val="18"/>
        </w:rPr>
        <w:t>s</w:t>
      </w:r>
      <w:r w:rsidRPr="003F541D">
        <w:rPr>
          <w:sz w:val="18"/>
          <w:szCs w:val="18"/>
        </w:rPr>
        <w:t xml:space="preserve"> jurídica</w:t>
      </w:r>
      <w:r w:rsidR="00392DD7">
        <w:rPr>
          <w:sz w:val="18"/>
          <w:szCs w:val="18"/>
        </w:rPr>
        <w:t>s</w:t>
      </w:r>
      <w:r w:rsidRPr="003F541D">
        <w:rPr>
          <w:sz w:val="18"/>
          <w:szCs w:val="18"/>
        </w:rPr>
        <w:t xml:space="preserve"> independente</w:t>
      </w:r>
      <w:r w:rsidR="00392DD7">
        <w:rPr>
          <w:sz w:val="18"/>
          <w:szCs w:val="18"/>
        </w:rPr>
        <w:t>s</w:t>
      </w:r>
      <w:r w:rsidRPr="003F541D">
        <w:rPr>
          <w:sz w:val="18"/>
          <w:szCs w:val="18"/>
        </w:rPr>
        <w:t xml:space="preserve">. A inscrição tem como escopo </w:t>
      </w:r>
      <w:r w:rsidR="00392DD7">
        <w:rPr>
          <w:sz w:val="18"/>
          <w:szCs w:val="18"/>
        </w:rPr>
        <w:t xml:space="preserve">exclusivamente </w:t>
      </w:r>
      <w:r w:rsidRPr="003F541D">
        <w:rPr>
          <w:sz w:val="18"/>
          <w:szCs w:val="18"/>
        </w:rPr>
        <w:t>cumpri</w:t>
      </w:r>
      <w:r w:rsidR="00392DD7">
        <w:rPr>
          <w:sz w:val="18"/>
          <w:szCs w:val="18"/>
        </w:rPr>
        <w:t xml:space="preserve">r </w:t>
      </w:r>
      <w:r w:rsidRPr="003F541D">
        <w:rPr>
          <w:sz w:val="18"/>
          <w:szCs w:val="18"/>
        </w:rPr>
        <w:t>obrigações de interesse do fisco.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769"/>
      <w:docPartObj>
        <w:docPartGallery w:val="Page Numbers (Top of Page)"/>
        <w:docPartUnique/>
      </w:docPartObj>
    </w:sdtPr>
    <w:sdtEndPr/>
    <w:sdtContent>
      <w:p w:rsidR="009B6055" w:rsidRDefault="009B6055">
        <w:pPr>
          <w:pStyle w:val="Cabealho"/>
          <w:jc w:val="right"/>
        </w:pPr>
        <w:r>
          <w:fldChar w:fldCharType="begin"/>
        </w:r>
        <w:r>
          <w:instrText>PAGE   \* MERGEFORMAT</w:instrText>
        </w:r>
        <w:r>
          <w:fldChar w:fldCharType="separate"/>
        </w:r>
        <w:r w:rsidR="00611EFB" w:rsidRPr="00611EFB">
          <w:rPr>
            <w:noProof/>
            <w:lang w:val="pt-BR"/>
          </w:rPr>
          <w:t>1</w:t>
        </w:r>
        <w:r>
          <w:fldChar w:fldCharType="end"/>
        </w:r>
      </w:p>
    </w:sdtContent>
  </w:sdt>
  <w:p w:rsidR="009B6055" w:rsidRDefault="009B60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733"/>
    <w:multiLevelType w:val="hybridMultilevel"/>
    <w:tmpl w:val="9EAA894E"/>
    <w:lvl w:ilvl="0" w:tplc="E50A3614">
      <w:start w:val="1"/>
      <w:numFmt w:val="bullet"/>
      <w:lvlText w:val="•"/>
      <w:lvlJc w:val="left"/>
      <w:pPr>
        <w:tabs>
          <w:tab w:val="num" w:pos="720"/>
        </w:tabs>
        <w:ind w:left="720" w:hanging="360"/>
      </w:pPr>
      <w:rPr>
        <w:rFonts w:ascii="Arial" w:hAnsi="Arial" w:hint="default"/>
      </w:rPr>
    </w:lvl>
    <w:lvl w:ilvl="1" w:tplc="F5148E4E" w:tentative="1">
      <w:start w:val="1"/>
      <w:numFmt w:val="bullet"/>
      <w:lvlText w:val="•"/>
      <w:lvlJc w:val="left"/>
      <w:pPr>
        <w:tabs>
          <w:tab w:val="num" w:pos="1440"/>
        </w:tabs>
        <w:ind w:left="1440" w:hanging="360"/>
      </w:pPr>
      <w:rPr>
        <w:rFonts w:ascii="Arial" w:hAnsi="Arial" w:hint="default"/>
      </w:rPr>
    </w:lvl>
    <w:lvl w:ilvl="2" w:tplc="C672C146" w:tentative="1">
      <w:start w:val="1"/>
      <w:numFmt w:val="bullet"/>
      <w:lvlText w:val="•"/>
      <w:lvlJc w:val="left"/>
      <w:pPr>
        <w:tabs>
          <w:tab w:val="num" w:pos="2160"/>
        </w:tabs>
        <w:ind w:left="2160" w:hanging="360"/>
      </w:pPr>
      <w:rPr>
        <w:rFonts w:ascii="Arial" w:hAnsi="Arial" w:hint="default"/>
      </w:rPr>
    </w:lvl>
    <w:lvl w:ilvl="3" w:tplc="19D0ADCC" w:tentative="1">
      <w:start w:val="1"/>
      <w:numFmt w:val="bullet"/>
      <w:lvlText w:val="•"/>
      <w:lvlJc w:val="left"/>
      <w:pPr>
        <w:tabs>
          <w:tab w:val="num" w:pos="2880"/>
        </w:tabs>
        <w:ind w:left="2880" w:hanging="360"/>
      </w:pPr>
      <w:rPr>
        <w:rFonts w:ascii="Arial" w:hAnsi="Arial" w:hint="default"/>
      </w:rPr>
    </w:lvl>
    <w:lvl w:ilvl="4" w:tplc="F0B873B6" w:tentative="1">
      <w:start w:val="1"/>
      <w:numFmt w:val="bullet"/>
      <w:lvlText w:val="•"/>
      <w:lvlJc w:val="left"/>
      <w:pPr>
        <w:tabs>
          <w:tab w:val="num" w:pos="3600"/>
        </w:tabs>
        <w:ind w:left="3600" w:hanging="360"/>
      </w:pPr>
      <w:rPr>
        <w:rFonts w:ascii="Arial" w:hAnsi="Arial" w:hint="default"/>
      </w:rPr>
    </w:lvl>
    <w:lvl w:ilvl="5" w:tplc="74D6BECA" w:tentative="1">
      <w:start w:val="1"/>
      <w:numFmt w:val="bullet"/>
      <w:lvlText w:val="•"/>
      <w:lvlJc w:val="left"/>
      <w:pPr>
        <w:tabs>
          <w:tab w:val="num" w:pos="4320"/>
        </w:tabs>
        <w:ind w:left="4320" w:hanging="360"/>
      </w:pPr>
      <w:rPr>
        <w:rFonts w:ascii="Arial" w:hAnsi="Arial" w:hint="default"/>
      </w:rPr>
    </w:lvl>
    <w:lvl w:ilvl="6" w:tplc="CA68B0B0" w:tentative="1">
      <w:start w:val="1"/>
      <w:numFmt w:val="bullet"/>
      <w:lvlText w:val="•"/>
      <w:lvlJc w:val="left"/>
      <w:pPr>
        <w:tabs>
          <w:tab w:val="num" w:pos="5040"/>
        </w:tabs>
        <w:ind w:left="5040" w:hanging="360"/>
      </w:pPr>
      <w:rPr>
        <w:rFonts w:ascii="Arial" w:hAnsi="Arial" w:hint="default"/>
      </w:rPr>
    </w:lvl>
    <w:lvl w:ilvl="7" w:tplc="D138D0DC" w:tentative="1">
      <w:start w:val="1"/>
      <w:numFmt w:val="bullet"/>
      <w:lvlText w:val="•"/>
      <w:lvlJc w:val="left"/>
      <w:pPr>
        <w:tabs>
          <w:tab w:val="num" w:pos="5760"/>
        </w:tabs>
        <w:ind w:left="5760" w:hanging="360"/>
      </w:pPr>
      <w:rPr>
        <w:rFonts w:ascii="Arial" w:hAnsi="Arial" w:hint="default"/>
      </w:rPr>
    </w:lvl>
    <w:lvl w:ilvl="8" w:tplc="1ABAAC10" w:tentative="1">
      <w:start w:val="1"/>
      <w:numFmt w:val="bullet"/>
      <w:lvlText w:val="•"/>
      <w:lvlJc w:val="left"/>
      <w:pPr>
        <w:tabs>
          <w:tab w:val="num" w:pos="6480"/>
        </w:tabs>
        <w:ind w:left="6480" w:hanging="360"/>
      </w:pPr>
      <w:rPr>
        <w:rFonts w:ascii="Arial" w:hAnsi="Arial" w:hint="default"/>
      </w:rPr>
    </w:lvl>
  </w:abstractNum>
  <w:abstractNum w:abstractNumId="1">
    <w:nsid w:val="1C103E7A"/>
    <w:multiLevelType w:val="hybridMultilevel"/>
    <w:tmpl w:val="55308320"/>
    <w:lvl w:ilvl="0" w:tplc="C5248E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2D10F6"/>
    <w:multiLevelType w:val="multilevel"/>
    <w:tmpl w:val="2438D222"/>
    <w:lvl w:ilvl="0">
      <w:start w:val="1"/>
      <w:numFmt w:val="decimal"/>
      <w:lvlText w:val="%1."/>
      <w:lvlJc w:val="left"/>
      <w:pPr>
        <w:ind w:left="720" w:hanging="360"/>
      </w:pPr>
      <w:rPr>
        <w:rFonts w:hint="default"/>
      </w:rPr>
    </w:lvl>
    <w:lvl w:ilvl="1">
      <w:start w:val="6"/>
      <w:numFmt w:val="decimal"/>
      <w:isLgl/>
      <w:lvlText w:val="%1.%2"/>
      <w:lvlJc w:val="left"/>
      <w:pPr>
        <w:ind w:left="775" w:hanging="4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80B60FD"/>
    <w:multiLevelType w:val="hybridMultilevel"/>
    <w:tmpl w:val="1F80F520"/>
    <w:lvl w:ilvl="0" w:tplc="5484D628">
      <w:start w:val="1"/>
      <w:numFmt w:val="bullet"/>
      <w:lvlText w:val="•"/>
      <w:lvlJc w:val="left"/>
      <w:pPr>
        <w:tabs>
          <w:tab w:val="num" w:pos="720"/>
        </w:tabs>
        <w:ind w:left="720" w:hanging="360"/>
      </w:pPr>
      <w:rPr>
        <w:rFonts w:ascii="Arial" w:hAnsi="Arial" w:hint="default"/>
      </w:rPr>
    </w:lvl>
    <w:lvl w:ilvl="1" w:tplc="7AE40F9C" w:tentative="1">
      <w:start w:val="1"/>
      <w:numFmt w:val="bullet"/>
      <w:lvlText w:val="•"/>
      <w:lvlJc w:val="left"/>
      <w:pPr>
        <w:tabs>
          <w:tab w:val="num" w:pos="1440"/>
        </w:tabs>
        <w:ind w:left="1440" w:hanging="360"/>
      </w:pPr>
      <w:rPr>
        <w:rFonts w:ascii="Arial" w:hAnsi="Arial" w:hint="default"/>
      </w:rPr>
    </w:lvl>
    <w:lvl w:ilvl="2" w:tplc="0F0A632E" w:tentative="1">
      <w:start w:val="1"/>
      <w:numFmt w:val="bullet"/>
      <w:lvlText w:val="•"/>
      <w:lvlJc w:val="left"/>
      <w:pPr>
        <w:tabs>
          <w:tab w:val="num" w:pos="2160"/>
        </w:tabs>
        <w:ind w:left="2160" w:hanging="360"/>
      </w:pPr>
      <w:rPr>
        <w:rFonts w:ascii="Arial" w:hAnsi="Arial" w:hint="default"/>
      </w:rPr>
    </w:lvl>
    <w:lvl w:ilvl="3" w:tplc="798C54A0" w:tentative="1">
      <w:start w:val="1"/>
      <w:numFmt w:val="bullet"/>
      <w:lvlText w:val="•"/>
      <w:lvlJc w:val="left"/>
      <w:pPr>
        <w:tabs>
          <w:tab w:val="num" w:pos="2880"/>
        </w:tabs>
        <w:ind w:left="2880" w:hanging="360"/>
      </w:pPr>
      <w:rPr>
        <w:rFonts w:ascii="Arial" w:hAnsi="Arial" w:hint="default"/>
      </w:rPr>
    </w:lvl>
    <w:lvl w:ilvl="4" w:tplc="FAF8C40E" w:tentative="1">
      <w:start w:val="1"/>
      <w:numFmt w:val="bullet"/>
      <w:lvlText w:val="•"/>
      <w:lvlJc w:val="left"/>
      <w:pPr>
        <w:tabs>
          <w:tab w:val="num" w:pos="3600"/>
        </w:tabs>
        <w:ind w:left="3600" w:hanging="360"/>
      </w:pPr>
      <w:rPr>
        <w:rFonts w:ascii="Arial" w:hAnsi="Arial" w:hint="default"/>
      </w:rPr>
    </w:lvl>
    <w:lvl w:ilvl="5" w:tplc="E8602E06" w:tentative="1">
      <w:start w:val="1"/>
      <w:numFmt w:val="bullet"/>
      <w:lvlText w:val="•"/>
      <w:lvlJc w:val="left"/>
      <w:pPr>
        <w:tabs>
          <w:tab w:val="num" w:pos="4320"/>
        </w:tabs>
        <w:ind w:left="4320" w:hanging="360"/>
      </w:pPr>
      <w:rPr>
        <w:rFonts w:ascii="Arial" w:hAnsi="Arial" w:hint="default"/>
      </w:rPr>
    </w:lvl>
    <w:lvl w:ilvl="6" w:tplc="E864EB8C" w:tentative="1">
      <w:start w:val="1"/>
      <w:numFmt w:val="bullet"/>
      <w:lvlText w:val="•"/>
      <w:lvlJc w:val="left"/>
      <w:pPr>
        <w:tabs>
          <w:tab w:val="num" w:pos="5040"/>
        </w:tabs>
        <w:ind w:left="5040" w:hanging="360"/>
      </w:pPr>
      <w:rPr>
        <w:rFonts w:ascii="Arial" w:hAnsi="Arial" w:hint="default"/>
      </w:rPr>
    </w:lvl>
    <w:lvl w:ilvl="7" w:tplc="1652B9A8" w:tentative="1">
      <w:start w:val="1"/>
      <w:numFmt w:val="bullet"/>
      <w:lvlText w:val="•"/>
      <w:lvlJc w:val="left"/>
      <w:pPr>
        <w:tabs>
          <w:tab w:val="num" w:pos="5760"/>
        </w:tabs>
        <w:ind w:left="5760" w:hanging="360"/>
      </w:pPr>
      <w:rPr>
        <w:rFonts w:ascii="Arial" w:hAnsi="Arial" w:hint="default"/>
      </w:rPr>
    </w:lvl>
    <w:lvl w:ilvl="8" w:tplc="12F80F7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20"/>
    <w:rsid w:val="00046896"/>
    <w:rsid w:val="00074938"/>
    <w:rsid w:val="00084C0D"/>
    <w:rsid w:val="0008532C"/>
    <w:rsid w:val="000942E4"/>
    <w:rsid w:val="000967C1"/>
    <w:rsid w:val="000A1DA7"/>
    <w:rsid w:val="000A713A"/>
    <w:rsid w:val="000B6DD5"/>
    <w:rsid w:val="000C404B"/>
    <w:rsid w:val="000D14D3"/>
    <w:rsid w:val="000D2D98"/>
    <w:rsid w:val="000E1567"/>
    <w:rsid w:val="000E2183"/>
    <w:rsid w:val="000F0340"/>
    <w:rsid w:val="000F3193"/>
    <w:rsid w:val="000F767F"/>
    <w:rsid w:val="001031BA"/>
    <w:rsid w:val="00105780"/>
    <w:rsid w:val="0011773B"/>
    <w:rsid w:val="001464B4"/>
    <w:rsid w:val="00176DB8"/>
    <w:rsid w:val="0018418A"/>
    <w:rsid w:val="00194389"/>
    <w:rsid w:val="001D39DD"/>
    <w:rsid w:val="001D3A3B"/>
    <w:rsid w:val="001E0365"/>
    <w:rsid w:val="001E07E5"/>
    <w:rsid w:val="001E7FA7"/>
    <w:rsid w:val="001F53EA"/>
    <w:rsid w:val="001F7D20"/>
    <w:rsid w:val="0020468D"/>
    <w:rsid w:val="00211B10"/>
    <w:rsid w:val="00221610"/>
    <w:rsid w:val="00245F51"/>
    <w:rsid w:val="00257F6C"/>
    <w:rsid w:val="00275628"/>
    <w:rsid w:val="002810B4"/>
    <w:rsid w:val="00281560"/>
    <w:rsid w:val="00283297"/>
    <w:rsid w:val="00293A6D"/>
    <w:rsid w:val="00294585"/>
    <w:rsid w:val="002A7F89"/>
    <w:rsid w:val="002C6F12"/>
    <w:rsid w:val="002D232A"/>
    <w:rsid w:val="002D4187"/>
    <w:rsid w:val="002D759C"/>
    <w:rsid w:val="002E23EE"/>
    <w:rsid w:val="002E79C3"/>
    <w:rsid w:val="0030724C"/>
    <w:rsid w:val="00315BC2"/>
    <w:rsid w:val="0032101C"/>
    <w:rsid w:val="00324F0C"/>
    <w:rsid w:val="003251CF"/>
    <w:rsid w:val="00330AFF"/>
    <w:rsid w:val="003527B4"/>
    <w:rsid w:val="00360002"/>
    <w:rsid w:val="00365BBE"/>
    <w:rsid w:val="003744CE"/>
    <w:rsid w:val="003879F2"/>
    <w:rsid w:val="00392DD7"/>
    <w:rsid w:val="003A0C6B"/>
    <w:rsid w:val="003A6A51"/>
    <w:rsid w:val="003B752E"/>
    <w:rsid w:val="003C4821"/>
    <w:rsid w:val="003C5EE0"/>
    <w:rsid w:val="003D405E"/>
    <w:rsid w:val="003D7A46"/>
    <w:rsid w:val="003E28B5"/>
    <w:rsid w:val="003E522B"/>
    <w:rsid w:val="003E6695"/>
    <w:rsid w:val="003F541D"/>
    <w:rsid w:val="00402269"/>
    <w:rsid w:val="00404A44"/>
    <w:rsid w:val="00410AC0"/>
    <w:rsid w:val="00417DC7"/>
    <w:rsid w:val="0045066D"/>
    <w:rsid w:val="00451A1D"/>
    <w:rsid w:val="00456D70"/>
    <w:rsid w:val="0048221F"/>
    <w:rsid w:val="004850E7"/>
    <w:rsid w:val="004A298E"/>
    <w:rsid w:val="004A2B56"/>
    <w:rsid w:val="004A3D95"/>
    <w:rsid w:val="004A7D85"/>
    <w:rsid w:val="004B08CE"/>
    <w:rsid w:val="004B5A49"/>
    <w:rsid w:val="004C5AAD"/>
    <w:rsid w:val="004D0B48"/>
    <w:rsid w:val="004F0B84"/>
    <w:rsid w:val="004F2630"/>
    <w:rsid w:val="004F2E10"/>
    <w:rsid w:val="004F6CDE"/>
    <w:rsid w:val="0050566E"/>
    <w:rsid w:val="00515C4A"/>
    <w:rsid w:val="0051657B"/>
    <w:rsid w:val="00527407"/>
    <w:rsid w:val="00531BDB"/>
    <w:rsid w:val="005634D1"/>
    <w:rsid w:val="005E09E1"/>
    <w:rsid w:val="005E1400"/>
    <w:rsid w:val="005F0AAF"/>
    <w:rsid w:val="005F7C86"/>
    <w:rsid w:val="006020C6"/>
    <w:rsid w:val="00610606"/>
    <w:rsid w:val="00611EFB"/>
    <w:rsid w:val="00623F76"/>
    <w:rsid w:val="00627909"/>
    <w:rsid w:val="00653FEB"/>
    <w:rsid w:val="00655F6E"/>
    <w:rsid w:val="006565B5"/>
    <w:rsid w:val="00690667"/>
    <w:rsid w:val="006A3C9F"/>
    <w:rsid w:val="006B4CF5"/>
    <w:rsid w:val="006C3E66"/>
    <w:rsid w:val="006E46EC"/>
    <w:rsid w:val="006F4378"/>
    <w:rsid w:val="006F6873"/>
    <w:rsid w:val="00704346"/>
    <w:rsid w:val="00711829"/>
    <w:rsid w:val="00715599"/>
    <w:rsid w:val="00724AE8"/>
    <w:rsid w:val="0074014F"/>
    <w:rsid w:val="00741F5A"/>
    <w:rsid w:val="00755F97"/>
    <w:rsid w:val="007710D4"/>
    <w:rsid w:val="00774D00"/>
    <w:rsid w:val="00777D5A"/>
    <w:rsid w:val="00781356"/>
    <w:rsid w:val="007945B9"/>
    <w:rsid w:val="007953BF"/>
    <w:rsid w:val="007A2AD8"/>
    <w:rsid w:val="007A33B2"/>
    <w:rsid w:val="007A44BC"/>
    <w:rsid w:val="007B252D"/>
    <w:rsid w:val="007C5389"/>
    <w:rsid w:val="007E5A7C"/>
    <w:rsid w:val="007F0D4A"/>
    <w:rsid w:val="007F0D89"/>
    <w:rsid w:val="007F2034"/>
    <w:rsid w:val="007F65C5"/>
    <w:rsid w:val="00805074"/>
    <w:rsid w:val="00813987"/>
    <w:rsid w:val="00820C26"/>
    <w:rsid w:val="008243CF"/>
    <w:rsid w:val="008248DB"/>
    <w:rsid w:val="0082704E"/>
    <w:rsid w:val="008366B1"/>
    <w:rsid w:val="0084419A"/>
    <w:rsid w:val="0086249F"/>
    <w:rsid w:val="0086670F"/>
    <w:rsid w:val="0087562F"/>
    <w:rsid w:val="00886E02"/>
    <w:rsid w:val="00896CEF"/>
    <w:rsid w:val="008A4E4A"/>
    <w:rsid w:val="008D0CE1"/>
    <w:rsid w:val="008E69A8"/>
    <w:rsid w:val="00901361"/>
    <w:rsid w:val="00901788"/>
    <w:rsid w:val="009135FD"/>
    <w:rsid w:val="00922BF1"/>
    <w:rsid w:val="009341C1"/>
    <w:rsid w:val="009417FD"/>
    <w:rsid w:val="00943221"/>
    <w:rsid w:val="00963055"/>
    <w:rsid w:val="00966DE5"/>
    <w:rsid w:val="009A0CDD"/>
    <w:rsid w:val="009B6055"/>
    <w:rsid w:val="009B63B7"/>
    <w:rsid w:val="009D0C6F"/>
    <w:rsid w:val="009D1AAA"/>
    <w:rsid w:val="009D59FE"/>
    <w:rsid w:val="00A2790A"/>
    <w:rsid w:val="00A47A8A"/>
    <w:rsid w:val="00A84FCC"/>
    <w:rsid w:val="00A94ECC"/>
    <w:rsid w:val="00AA1DA4"/>
    <w:rsid w:val="00AF1FBE"/>
    <w:rsid w:val="00AF65C4"/>
    <w:rsid w:val="00B04C5C"/>
    <w:rsid w:val="00B11900"/>
    <w:rsid w:val="00B349B3"/>
    <w:rsid w:val="00B407F4"/>
    <w:rsid w:val="00B43C10"/>
    <w:rsid w:val="00B455C3"/>
    <w:rsid w:val="00B52B20"/>
    <w:rsid w:val="00B568F0"/>
    <w:rsid w:val="00B81370"/>
    <w:rsid w:val="00B926BE"/>
    <w:rsid w:val="00B96E68"/>
    <w:rsid w:val="00BA1610"/>
    <w:rsid w:val="00BA6775"/>
    <w:rsid w:val="00BB1F5D"/>
    <w:rsid w:val="00BB34BF"/>
    <w:rsid w:val="00BC4FCE"/>
    <w:rsid w:val="00BE402D"/>
    <w:rsid w:val="00C03982"/>
    <w:rsid w:val="00C1319B"/>
    <w:rsid w:val="00C146DF"/>
    <w:rsid w:val="00C1574F"/>
    <w:rsid w:val="00C275C9"/>
    <w:rsid w:val="00C37052"/>
    <w:rsid w:val="00C41BDD"/>
    <w:rsid w:val="00C4373C"/>
    <w:rsid w:val="00C43EE9"/>
    <w:rsid w:val="00C62B4A"/>
    <w:rsid w:val="00C71F5F"/>
    <w:rsid w:val="00C73014"/>
    <w:rsid w:val="00C910BB"/>
    <w:rsid w:val="00C91F86"/>
    <w:rsid w:val="00CD2B14"/>
    <w:rsid w:val="00CD45C4"/>
    <w:rsid w:val="00CE4FC7"/>
    <w:rsid w:val="00CE5BB6"/>
    <w:rsid w:val="00CF5504"/>
    <w:rsid w:val="00D01505"/>
    <w:rsid w:val="00D07CB5"/>
    <w:rsid w:val="00D129C8"/>
    <w:rsid w:val="00D13280"/>
    <w:rsid w:val="00D24075"/>
    <w:rsid w:val="00D24684"/>
    <w:rsid w:val="00D2641F"/>
    <w:rsid w:val="00D33F4B"/>
    <w:rsid w:val="00D93857"/>
    <w:rsid w:val="00DA4CC0"/>
    <w:rsid w:val="00DB21EE"/>
    <w:rsid w:val="00DD6520"/>
    <w:rsid w:val="00DE618F"/>
    <w:rsid w:val="00DE786B"/>
    <w:rsid w:val="00DF05C8"/>
    <w:rsid w:val="00DF6057"/>
    <w:rsid w:val="00E020A1"/>
    <w:rsid w:val="00E07055"/>
    <w:rsid w:val="00E10F05"/>
    <w:rsid w:val="00E15106"/>
    <w:rsid w:val="00E307A5"/>
    <w:rsid w:val="00E356CF"/>
    <w:rsid w:val="00E560D8"/>
    <w:rsid w:val="00E6289B"/>
    <w:rsid w:val="00E70D9A"/>
    <w:rsid w:val="00E75D7A"/>
    <w:rsid w:val="00E81C60"/>
    <w:rsid w:val="00E834D2"/>
    <w:rsid w:val="00E85FC2"/>
    <w:rsid w:val="00E93360"/>
    <w:rsid w:val="00E94DBE"/>
    <w:rsid w:val="00E97701"/>
    <w:rsid w:val="00EB190B"/>
    <w:rsid w:val="00EC2751"/>
    <w:rsid w:val="00EC3553"/>
    <w:rsid w:val="00EC4445"/>
    <w:rsid w:val="00ED7B9E"/>
    <w:rsid w:val="00EE00CE"/>
    <w:rsid w:val="00EE01ED"/>
    <w:rsid w:val="00EE10B6"/>
    <w:rsid w:val="00EF0044"/>
    <w:rsid w:val="00F27B33"/>
    <w:rsid w:val="00F304DA"/>
    <w:rsid w:val="00F42820"/>
    <w:rsid w:val="00F42DDC"/>
    <w:rsid w:val="00F5455E"/>
    <w:rsid w:val="00F67ED8"/>
    <w:rsid w:val="00F751BD"/>
    <w:rsid w:val="00F77E77"/>
    <w:rsid w:val="00F91198"/>
    <w:rsid w:val="00F949F7"/>
    <w:rsid w:val="00F96B51"/>
    <w:rsid w:val="00FA12C1"/>
    <w:rsid w:val="00FA189C"/>
    <w:rsid w:val="00FB0196"/>
    <w:rsid w:val="00FD10E8"/>
    <w:rsid w:val="00FD7C61"/>
    <w:rsid w:val="00FE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00" w:beforeAutospacing="1" w:after="100" w:afterAutospacing="1" w:line="360" w:lineRule="auto"/>
      <w:ind w:firstLine="1140"/>
      <w:jc w:val="both"/>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autoRedefine/>
    <w:rsid w:val="003F541D"/>
    <w:pPr>
      <w:tabs>
        <w:tab w:val="left" w:pos="9080"/>
      </w:tabs>
      <w:spacing w:line="360" w:lineRule="auto"/>
      <w:jc w:val="both"/>
      <w:outlineLvl w:val="0"/>
    </w:pPr>
    <w:rPr>
      <w:rFonts w:ascii="Arial" w:eastAsia="Arial Unicode MS" w:hAnsi="Arial" w:cs="Arial"/>
      <w:color w:val="000000"/>
      <w:sz w:val="24"/>
      <w:szCs w:val="24"/>
      <w:u w:color="000000"/>
      <w:lang w:val="pt-PT"/>
    </w:rPr>
  </w:style>
  <w:style w:type="paragraph" w:styleId="Textodenotaderodap">
    <w:name w:val="footnote text"/>
    <w:basedOn w:val="Normal"/>
    <w:link w:val="TextodenotaderodapChar"/>
    <w:locked/>
    <w:rsid w:val="0018418A"/>
    <w:rPr>
      <w:sz w:val="20"/>
      <w:szCs w:val="20"/>
    </w:rPr>
  </w:style>
  <w:style w:type="character" w:customStyle="1" w:styleId="TextodenotaderodapChar">
    <w:name w:val="Texto de nota de rodapé Char"/>
    <w:link w:val="Textodenotaderodap"/>
    <w:rsid w:val="0018418A"/>
    <w:rPr>
      <w:lang w:val="en-US" w:eastAsia="en-US"/>
    </w:rPr>
  </w:style>
  <w:style w:type="character" w:styleId="Refdenotaderodap">
    <w:name w:val="footnote reference"/>
    <w:locked/>
    <w:rsid w:val="0018418A"/>
    <w:rPr>
      <w:vertAlign w:val="superscript"/>
    </w:rPr>
  </w:style>
  <w:style w:type="paragraph" w:styleId="PargrafodaLista">
    <w:name w:val="List Paragraph"/>
    <w:basedOn w:val="Normal"/>
    <w:uiPriority w:val="34"/>
    <w:qFormat/>
    <w:rsid w:val="001D39DD"/>
    <w:pPr>
      <w:spacing w:before="0" w:beforeAutospacing="0" w:after="0" w:afterAutospacing="0" w:line="240" w:lineRule="auto"/>
      <w:ind w:left="720" w:firstLine="0"/>
      <w:contextualSpacing/>
      <w:jc w:val="left"/>
    </w:pPr>
    <w:rPr>
      <w:lang w:val="pt-BR" w:eastAsia="pt-BR"/>
    </w:rPr>
  </w:style>
  <w:style w:type="paragraph" w:styleId="Cabealho">
    <w:name w:val="header"/>
    <w:basedOn w:val="Normal"/>
    <w:link w:val="CabealhoChar"/>
    <w:uiPriority w:val="99"/>
    <w:locked/>
    <w:rsid w:val="00AA1DA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AA1DA4"/>
    <w:rPr>
      <w:sz w:val="24"/>
      <w:szCs w:val="24"/>
      <w:lang w:val="en-US" w:eastAsia="en-US"/>
    </w:rPr>
  </w:style>
  <w:style w:type="paragraph" w:styleId="Rodap">
    <w:name w:val="footer"/>
    <w:basedOn w:val="Normal"/>
    <w:link w:val="RodapChar"/>
    <w:locked/>
    <w:rsid w:val="00AA1DA4"/>
    <w:pPr>
      <w:tabs>
        <w:tab w:val="center" w:pos="4252"/>
        <w:tab w:val="right" w:pos="8504"/>
      </w:tabs>
      <w:spacing w:before="0" w:after="0" w:line="240" w:lineRule="auto"/>
    </w:pPr>
  </w:style>
  <w:style w:type="character" w:customStyle="1" w:styleId="RodapChar">
    <w:name w:val="Rodapé Char"/>
    <w:basedOn w:val="Fontepargpadro"/>
    <w:link w:val="Rodap"/>
    <w:rsid w:val="00AA1DA4"/>
    <w:rPr>
      <w:sz w:val="24"/>
      <w:szCs w:val="24"/>
      <w:lang w:val="en-US" w:eastAsia="en-US"/>
    </w:rPr>
  </w:style>
  <w:style w:type="character" w:styleId="nfase">
    <w:name w:val="Emphasis"/>
    <w:basedOn w:val="Fontepargpadro"/>
    <w:uiPriority w:val="20"/>
    <w:qFormat/>
    <w:locked/>
    <w:rsid w:val="00EE10B6"/>
    <w:rPr>
      <w:i/>
      <w:iCs/>
    </w:rPr>
  </w:style>
  <w:style w:type="character" w:styleId="Hyperlink">
    <w:name w:val="Hyperlink"/>
    <w:basedOn w:val="Fontepargpadro"/>
    <w:locked/>
    <w:rsid w:val="00820C26"/>
    <w:rPr>
      <w:color w:val="0000FF" w:themeColor="hyperlink"/>
      <w:u w:val="single"/>
    </w:rPr>
  </w:style>
  <w:style w:type="character" w:customStyle="1" w:styleId="hps">
    <w:name w:val="hps"/>
    <w:basedOn w:val="Fontepargpadro"/>
    <w:rsid w:val="00F7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00" w:beforeAutospacing="1" w:after="100" w:afterAutospacing="1" w:line="360" w:lineRule="auto"/>
      <w:ind w:firstLine="1140"/>
      <w:jc w:val="both"/>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autoRedefine/>
    <w:rsid w:val="003F541D"/>
    <w:pPr>
      <w:tabs>
        <w:tab w:val="left" w:pos="9080"/>
      </w:tabs>
      <w:spacing w:line="360" w:lineRule="auto"/>
      <w:jc w:val="both"/>
      <w:outlineLvl w:val="0"/>
    </w:pPr>
    <w:rPr>
      <w:rFonts w:ascii="Arial" w:eastAsia="Arial Unicode MS" w:hAnsi="Arial" w:cs="Arial"/>
      <w:color w:val="000000"/>
      <w:sz w:val="24"/>
      <w:szCs w:val="24"/>
      <w:u w:color="000000"/>
      <w:lang w:val="pt-PT"/>
    </w:rPr>
  </w:style>
  <w:style w:type="paragraph" w:styleId="Textodenotaderodap">
    <w:name w:val="footnote text"/>
    <w:basedOn w:val="Normal"/>
    <w:link w:val="TextodenotaderodapChar"/>
    <w:locked/>
    <w:rsid w:val="0018418A"/>
    <w:rPr>
      <w:sz w:val="20"/>
      <w:szCs w:val="20"/>
    </w:rPr>
  </w:style>
  <w:style w:type="character" w:customStyle="1" w:styleId="TextodenotaderodapChar">
    <w:name w:val="Texto de nota de rodapé Char"/>
    <w:link w:val="Textodenotaderodap"/>
    <w:rsid w:val="0018418A"/>
    <w:rPr>
      <w:lang w:val="en-US" w:eastAsia="en-US"/>
    </w:rPr>
  </w:style>
  <w:style w:type="character" w:styleId="Refdenotaderodap">
    <w:name w:val="footnote reference"/>
    <w:locked/>
    <w:rsid w:val="0018418A"/>
    <w:rPr>
      <w:vertAlign w:val="superscript"/>
    </w:rPr>
  </w:style>
  <w:style w:type="paragraph" w:styleId="PargrafodaLista">
    <w:name w:val="List Paragraph"/>
    <w:basedOn w:val="Normal"/>
    <w:uiPriority w:val="34"/>
    <w:qFormat/>
    <w:rsid w:val="001D39DD"/>
    <w:pPr>
      <w:spacing w:before="0" w:beforeAutospacing="0" w:after="0" w:afterAutospacing="0" w:line="240" w:lineRule="auto"/>
      <w:ind w:left="720" w:firstLine="0"/>
      <w:contextualSpacing/>
      <w:jc w:val="left"/>
    </w:pPr>
    <w:rPr>
      <w:lang w:val="pt-BR" w:eastAsia="pt-BR"/>
    </w:rPr>
  </w:style>
  <w:style w:type="paragraph" w:styleId="Cabealho">
    <w:name w:val="header"/>
    <w:basedOn w:val="Normal"/>
    <w:link w:val="CabealhoChar"/>
    <w:uiPriority w:val="99"/>
    <w:locked/>
    <w:rsid w:val="00AA1DA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AA1DA4"/>
    <w:rPr>
      <w:sz w:val="24"/>
      <w:szCs w:val="24"/>
      <w:lang w:val="en-US" w:eastAsia="en-US"/>
    </w:rPr>
  </w:style>
  <w:style w:type="paragraph" w:styleId="Rodap">
    <w:name w:val="footer"/>
    <w:basedOn w:val="Normal"/>
    <w:link w:val="RodapChar"/>
    <w:locked/>
    <w:rsid w:val="00AA1DA4"/>
    <w:pPr>
      <w:tabs>
        <w:tab w:val="center" w:pos="4252"/>
        <w:tab w:val="right" w:pos="8504"/>
      </w:tabs>
      <w:spacing w:before="0" w:after="0" w:line="240" w:lineRule="auto"/>
    </w:pPr>
  </w:style>
  <w:style w:type="character" w:customStyle="1" w:styleId="RodapChar">
    <w:name w:val="Rodapé Char"/>
    <w:basedOn w:val="Fontepargpadro"/>
    <w:link w:val="Rodap"/>
    <w:rsid w:val="00AA1DA4"/>
    <w:rPr>
      <w:sz w:val="24"/>
      <w:szCs w:val="24"/>
      <w:lang w:val="en-US" w:eastAsia="en-US"/>
    </w:rPr>
  </w:style>
  <w:style w:type="character" w:styleId="nfase">
    <w:name w:val="Emphasis"/>
    <w:basedOn w:val="Fontepargpadro"/>
    <w:uiPriority w:val="20"/>
    <w:qFormat/>
    <w:locked/>
    <w:rsid w:val="00EE10B6"/>
    <w:rPr>
      <w:i/>
      <w:iCs/>
    </w:rPr>
  </w:style>
  <w:style w:type="character" w:styleId="Hyperlink">
    <w:name w:val="Hyperlink"/>
    <w:basedOn w:val="Fontepargpadro"/>
    <w:locked/>
    <w:rsid w:val="00820C26"/>
    <w:rPr>
      <w:color w:val="0000FF" w:themeColor="hyperlink"/>
      <w:u w:val="single"/>
    </w:rPr>
  </w:style>
  <w:style w:type="character" w:customStyle="1" w:styleId="hps">
    <w:name w:val="hps"/>
    <w:basedOn w:val="Fontepargpadro"/>
    <w:rsid w:val="00F7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6190">
      <w:bodyDiv w:val="1"/>
      <w:marLeft w:val="0"/>
      <w:marRight w:val="0"/>
      <w:marTop w:val="0"/>
      <w:marBottom w:val="0"/>
      <w:divBdr>
        <w:top w:val="none" w:sz="0" w:space="0" w:color="auto"/>
        <w:left w:val="none" w:sz="0" w:space="0" w:color="auto"/>
        <w:bottom w:val="none" w:sz="0" w:space="0" w:color="auto"/>
        <w:right w:val="none" w:sz="0" w:space="0" w:color="auto"/>
      </w:divBdr>
      <w:divsChild>
        <w:div w:id="369186946">
          <w:marLeft w:val="0"/>
          <w:marRight w:val="0"/>
          <w:marTop w:val="0"/>
          <w:marBottom w:val="0"/>
          <w:divBdr>
            <w:top w:val="none" w:sz="0" w:space="0" w:color="auto"/>
            <w:left w:val="none" w:sz="0" w:space="0" w:color="auto"/>
            <w:bottom w:val="none" w:sz="0" w:space="0" w:color="auto"/>
            <w:right w:val="none" w:sz="0" w:space="0" w:color="auto"/>
          </w:divBdr>
          <w:divsChild>
            <w:div w:id="1783303973">
              <w:marLeft w:val="0"/>
              <w:marRight w:val="0"/>
              <w:marTop w:val="0"/>
              <w:marBottom w:val="0"/>
              <w:divBdr>
                <w:top w:val="none" w:sz="0" w:space="0" w:color="auto"/>
                <w:left w:val="none" w:sz="0" w:space="0" w:color="auto"/>
                <w:bottom w:val="none" w:sz="0" w:space="0" w:color="auto"/>
                <w:right w:val="none" w:sz="0" w:space="0" w:color="auto"/>
              </w:divBdr>
              <w:divsChild>
                <w:div w:id="1143887827">
                  <w:marLeft w:val="0"/>
                  <w:marRight w:val="0"/>
                  <w:marTop w:val="0"/>
                  <w:marBottom w:val="0"/>
                  <w:divBdr>
                    <w:top w:val="none" w:sz="0" w:space="0" w:color="auto"/>
                    <w:left w:val="none" w:sz="0" w:space="0" w:color="auto"/>
                    <w:bottom w:val="none" w:sz="0" w:space="0" w:color="auto"/>
                    <w:right w:val="none" w:sz="0" w:space="0" w:color="auto"/>
                  </w:divBdr>
                  <w:divsChild>
                    <w:div w:id="1383214335">
                      <w:marLeft w:val="0"/>
                      <w:marRight w:val="0"/>
                      <w:marTop w:val="0"/>
                      <w:marBottom w:val="0"/>
                      <w:divBdr>
                        <w:top w:val="none" w:sz="0" w:space="0" w:color="auto"/>
                        <w:left w:val="none" w:sz="0" w:space="0" w:color="auto"/>
                        <w:bottom w:val="none" w:sz="0" w:space="0" w:color="auto"/>
                        <w:right w:val="none" w:sz="0" w:space="0" w:color="auto"/>
                      </w:divBdr>
                      <w:divsChild>
                        <w:div w:id="1954824262">
                          <w:marLeft w:val="0"/>
                          <w:marRight w:val="0"/>
                          <w:marTop w:val="0"/>
                          <w:marBottom w:val="0"/>
                          <w:divBdr>
                            <w:top w:val="none" w:sz="0" w:space="0" w:color="auto"/>
                            <w:left w:val="none" w:sz="0" w:space="0" w:color="auto"/>
                            <w:bottom w:val="none" w:sz="0" w:space="0" w:color="auto"/>
                            <w:right w:val="none" w:sz="0" w:space="0" w:color="auto"/>
                          </w:divBdr>
                          <w:divsChild>
                            <w:div w:id="1468474587">
                              <w:marLeft w:val="0"/>
                              <w:marRight w:val="0"/>
                              <w:marTop w:val="0"/>
                              <w:marBottom w:val="0"/>
                              <w:divBdr>
                                <w:top w:val="none" w:sz="0" w:space="0" w:color="auto"/>
                                <w:left w:val="none" w:sz="0" w:space="0" w:color="auto"/>
                                <w:bottom w:val="none" w:sz="0" w:space="0" w:color="auto"/>
                                <w:right w:val="none" w:sz="0" w:space="0" w:color="auto"/>
                              </w:divBdr>
                              <w:divsChild>
                                <w:div w:id="1110316823">
                                  <w:marLeft w:val="0"/>
                                  <w:marRight w:val="0"/>
                                  <w:marTop w:val="0"/>
                                  <w:marBottom w:val="0"/>
                                  <w:divBdr>
                                    <w:top w:val="none" w:sz="0" w:space="0" w:color="auto"/>
                                    <w:left w:val="none" w:sz="0" w:space="0" w:color="auto"/>
                                    <w:bottom w:val="none" w:sz="0" w:space="0" w:color="auto"/>
                                    <w:right w:val="none" w:sz="0" w:space="0" w:color="auto"/>
                                  </w:divBdr>
                                  <w:divsChild>
                                    <w:div w:id="1740978378">
                                      <w:marLeft w:val="0"/>
                                      <w:marRight w:val="0"/>
                                      <w:marTop w:val="0"/>
                                      <w:marBottom w:val="0"/>
                                      <w:divBdr>
                                        <w:top w:val="none" w:sz="0" w:space="0" w:color="auto"/>
                                        <w:left w:val="none" w:sz="0" w:space="0" w:color="auto"/>
                                        <w:bottom w:val="none" w:sz="0" w:space="0" w:color="auto"/>
                                        <w:right w:val="none" w:sz="0" w:space="0" w:color="auto"/>
                                      </w:divBdr>
                                      <w:divsChild>
                                        <w:div w:id="654340070">
                                          <w:marLeft w:val="0"/>
                                          <w:marRight w:val="0"/>
                                          <w:marTop w:val="0"/>
                                          <w:marBottom w:val="0"/>
                                          <w:divBdr>
                                            <w:top w:val="none" w:sz="0" w:space="0" w:color="auto"/>
                                            <w:left w:val="none" w:sz="0" w:space="0" w:color="auto"/>
                                            <w:bottom w:val="none" w:sz="0" w:space="0" w:color="auto"/>
                                            <w:right w:val="none" w:sz="0" w:space="0" w:color="auto"/>
                                          </w:divBdr>
                                          <w:divsChild>
                                            <w:div w:id="1211070990">
                                              <w:marLeft w:val="0"/>
                                              <w:marRight w:val="0"/>
                                              <w:marTop w:val="0"/>
                                              <w:marBottom w:val="0"/>
                                              <w:divBdr>
                                                <w:top w:val="single" w:sz="6" w:space="0" w:color="F5F5F5"/>
                                                <w:left w:val="single" w:sz="6" w:space="0" w:color="F5F5F5"/>
                                                <w:bottom w:val="single" w:sz="6" w:space="0" w:color="F5F5F5"/>
                                                <w:right w:val="single" w:sz="6" w:space="0" w:color="F5F5F5"/>
                                              </w:divBdr>
                                              <w:divsChild>
                                                <w:div w:id="1187720190">
                                                  <w:marLeft w:val="0"/>
                                                  <w:marRight w:val="0"/>
                                                  <w:marTop w:val="0"/>
                                                  <w:marBottom w:val="0"/>
                                                  <w:divBdr>
                                                    <w:top w:val="none" w:sz="0" w:space="0" w:color="auto"/>
                                                    <w:left w:val="none" w:sz="0" w:space="0" w:color="auto"/>
                                                    <w:bottom w:val="none" w:sz="0" w:space="0" w:color="auto"/>
                                                    <w:right w:val="none" w:sz="0" w:space="0" w:color="auto"/>
                                                  </w:divBdr>
                                                  <w:divsChild>
                                                    <w:div w:id="855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715117">
      <w:bodyDiv w:val="1"/>
      <w:marLeft w:val="0"/>
      <w:marRight w:val="0"/>
      <w:marTop w:val="0"/>
      <w:marBottom w:val="0"/>
      <w:divBdr>
        <w:top w:val="none" w:sz="0" w:space="0" w:color="auto"/>
        <w:left w:val="none" w:sz="0" w:space="0" w:color="auto"/>
        <w:bottom w:val="none" w:sz="0" w:space="0" w:color="auto"/>
        <w:right w:val="none" w:sz="0" w:space="0" w:color="auto"/>
      </w:divBdr>
      <w:divsChild>
        <w:div w:id="120418314">
          <w:marLeft w:val="432"/>
          <w:marRight w:val="0"/>
          <w:marTop w:val="96"/>
          <w:marBottom w:val="0"/>
          <w:divBdr>
            <w:top w:val="none" w:sz="0" w:space="0" w:color="auto"/>
            <w:left w:val="none" w:sz="0" w:space="0" w:color="auto"/>
            <w:bottom w:val="none" w:sz="0" w:space="0" w:color="auto"/>
            <w:right w:val="none" w:sz="0" w:space="0" w:color="auto"/>
          </w:divBdr>
        </w:div>
      </w:divsChild>
    </w:div>
    <w:div w:id="1463647691">
      <w:bodyDiv w:val="1"/>
      <w:marLeft w:val="0"/>
      <w:marRight w:val="0"/>
      <w:marTop w:val="0"/>
      <w:marBottom w:val="0"/>
      <w:divBdr>
        <w:top w:val="none" w:sz="0" w:space="0" w:color="auto"/>
        <w:left w:val="none" w:sz="0" w:space="0" w:color="auto"/>
        <w:bottom w:val="none" w:sz="0" w:space="0" w:color="auto"/>
        <w:right w:val="none" w:sz="0" w:space="0" w:color="auto"/>
      </w:divBdr>
      <w:divsChild>
        <w:div w:id="1909025765">
          <w:marLeft w:val="0"/>
          <w:marRight w:val="0"/>
          <w:marTop w:val="0"/>
          <w:marBottom w:val="0"/>
          <w:divBdr>
            <w:top w:val="none" w:sz="0" w:space="0" w:color="auto"/>
            <w:left w:val="none" w:sz="0" w:space="0" w:color="auto"/>
            <w:bottom w:val="none" w:sz="0" w:space="0" w:color="auto"/>
            <w:right w:val="none" w:sz="0" w:space="0" w:color="auto"/>
          </w:divBdr>
          <w:divsChild>
            <w:div w:id="19473033">
              <w:marLeft w:val="0"/>
              <w:marRight w:val="0"/>
              <w:marTop w:val="0"/>
              <w:marBottom w:val="0"/>
              <w:divBdr>
                <w:top w:val="none" w:sz="0" w:space="0" w:color="auto"/>
                <w:left w:val="none" w:sz="0" w:space="0" w:color="auto"/>
                <w:bottom w:val="none" w:sz="0" w:space="0" w:color="auto"/>
                <w:right w:val="none" w:sz="0" w:space="0" w:color="auto"/>
              </w:divBdr>
              <w:divsChild>
                <w:div w:id="1140223814">
                  <w:marLeft w:val="0"/>
                  <w:marRight w:val="0"/>
                  <w:marTop w:val="0"/>
                  <w:marBottom w:val="0"/>
                  <w:divBdr>
                    <w:top w:val="none" w:sz="0" w:space="0" w:color="auto"/>
                    <w:left w:val="none" w:sz="0" w:space="0" w:color="auto"/>
                    <w:bottom w:val="none" w:sz="0" w:space="0" w:color="auto"/>
                    <w:right w:val="none" w:sz="0" w:space="0" w:color="auto"/>
                  </w:divBdr>
                  <w:divsChild>
                    <w:div w:id="1400977490">
                      <w:marLeft w:val="0"/>
                      <w:marRight w:val="0"/>
                      <w:marTop w:val="0"/>
                      <w:marBottom w:val="0"/>
                      <w:divBdr>
                        <w:top w:val="none" w:sz="0" w:space="0" w:color="auto"/>
                        <w:left w:val="none" w:sz="0" w:space="0" w:color="auto"/>
                        <w:bottom w:val="none" w:sz="0" w:space="0" w:color="auto"/>
                        <w:right w:val="none" w:sz="0" w:space="0" w:color="auto"/>
                      </w:divBdr>
                      <w:divsChild>
                        <w:div w:id="1434128878">
                          <w:marLeft w:val="0"/>
                          <w:marRight w:val="0"/>
                          <w:marTop w:val="0"/>
                          <w:marBottom w:val="0"/>
                          <w:divBdr>
                            <w:top w:val="none" w:sz="0" w:space="0" w:color="auto"/>
                            <w:left w:val="none" w:sz="0" w:space="0" w:color="auto"/>
                            <w:bottom w:val="none" w:sz="0" w:space="0" w:color="auto"/>
                            <w:right w:val="none" w:sz="0" w:space="0" w:color="auto"/>
                          </w:divBdr>
                          <w:divsChild>
                            <w:div w:id="906837028">
                              <w:marLeft w:val="0"/>
                              <w:marRight w:val="0"/>
                              <w:marTop w:val="0"/>
                              <w:marBottom w:val="0"/>
                              <w:divBdr>
                                <w:top w:val="none" w:sz="0" w:space="0" w:color="auto"/>
                                <w:left w:val="none" w:sz="0" w:space="0" w:color="auto"/>
                                <w:bottom w:val="none" w:sz="0" w:space="0" w:color="auto"/>
                                <w:right w:val="none" w:sz="0" w:space="0" w:color="auto"/>
                              </w:divBdr>
                              <w:divsChild>
                                <w:div w:id="650646184">
                                  <w:marLeft w:val="0"/>
                                  <w:marRight w:val="0"/>
                                  <w:marTop w:val="0"/>
                                  <w:marBottom w:val="0"/>
                                  <w:divBdr>
                                    <w:top w:val="none" w:sz="0" w:space="0" w:color="auto"/>
                                    <w:left w:val="none" w:sz="0" w:space="0" w:color="auto"/>
                                    <w:bottom w:val="none" w:sz="0" w:space="0" w:color="auto"/>
                                    <w:right w:val="none" w:sz="0" w:space="0" w:color="auto"/>
                                  </w:divBdr>
                                  <w:divsChild>
                                    <w:div w:id="272442448">
                                      <w:marLeft w:val="0"/>
                                      <w:marRight w:val="0"/>
                                      <w:marTop w:val="0"/>
                                      <w:marBottom w:val="0"/>
                                      <w:divBdr>
                                        <w:top w:val="none" w:sz="0" w:space="0" w:color="auto"/>
                                        <w:left w:val="none" w:sz="0" w:space="0" w:color="auto"/>
                                        <w:bottom w:val="none" w:sz="0" w:space="0" w:color="auto"/>
                                        <w:right w:val="none" w:sz="0" w:space="0" w:color="auto"/>
                                      </w:divBdr>
                                      <w:divsChild>
                                        <w:div w:id="1479179990">
                                          <w:marLeft w:val="0"/>
                                          <w:marRight w:val="0"/>
                                          <w:marTop w:val="0"/>
                                          <w:marBottom w:val="0"/>
                                          <w:divBdr>
                                            <w:top w:val="none" w:sz="0" w:space="0" w:color="auto"/>
                                            <w:left w:val="none" w:sz="0" w:space="0" w:color="auto"/>
                                            <w:bottom w:val="none" w:sz="0" w:space="0" w:color="auto"/>
                                            <w:right w:val="none" w:sz="0" w:space="0" w:color="auto"/>
                                          </w:divBdr>
                                          <w:divsChild>
                                            <w:div w:id="1874069890">
                                              <w:marLeft w:val="0"/>
                                              <w:marRight w:val="0"/>
                                              <w:marTop w:val="0"/>
                                              <w:marBottom w:val="0"/>
                                              <w:divBdr>
                                                <w:top w:val="single" w:sz="6" w:space="0" w:color="F5F5F5"/>
                                                <w:left w:val="single" w:sz="6" w:space="0" w:color="F5F5F5"/>
                                                <w:bottom w:val="single" w:sz="6" w:space="0" w:color="F5F5F5"/>
                                                <w:right w:val="single" w:sz="6" w:space="0" w:color="F5F5F5"/>
                                              </w:divBdr>
                                              <w:divsChild>
                                                <w:div w:id="2071227669">
                                                  <w:marLeft w:val="0"/>
                                                  <w:marRight w:val="0"/>
                                                  <w:marTop w:val="0"/>
                                                  <w:marBottom w:val="0"/>
                                                  <w:divBdr>
                                                    <w:top w:val="none" w:sz="0" w:space="0" w:color="auto"/>
                                                    <w:left w:val="none" w:sz="0" w:space="0" w:color="auto"/>
                                                    <w:bottom w:val="none" w:sz="0" w:space="0" w:color="auto"/>
                                                    <w:right w:val="none" w:sz="0" w:space="0" w:color="auto"/>
                                                  </w:divBdr>
                                                  <w:divsChild>
                                                    <w:div w:id="6699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278282">
      <w:bodyDiv w:val="1"/>
      <w:marLeft w:val="0"/>
      <w:marRight w:val="0"/>
      <w:marTop w:val="0"/>
      <w:marBottom w:val="0"/>
      <w:divBdr>
        <w:top w:val="none" w:sz="0" w:space="0" w:color="auto"/>
        <w:left w:val="none" w:sz="0" w:space="0" w:color="auto"/>
        <w:bottom w:val="none" w:sz="0" w:space="0" w:color="auto"/>
        <w:right w:val="none" w:sz="0" w:space="0" w:color="auto"/>
      </w:divBdr>
      <w:divsChild>
        <w:div w:id="942807011">
          <w:marLeft w:val="432"/>
          <w:marRight w:val="0"/>
          <w:marTop w:val="96"/>
          <w:marBottom w:val="0"/>
          <w:divBdr>
            <w:top w:val="none" w:sz="0" w:space="0" w:color="auto"/>
            <w:left w:val="none" w:sz="0" w:space="0" w:color="auto"/>
            <w:bottom w:val="none" w:sz="0" w:space="0" w:color="auto"/>
            <w:right w:val="none" w:sz="0" w:space="0" w:color="auto"/>
          </w:divBdr>
        </w:div>
      </w:divsChild>
    </w:div>
    <w:div w:id="1660574546">
      <w:bodyDiv w:val="1"/>
      <w:marLeft w:val="0"/>
      <w:marRight w:val="0"/>
      <w:marTop w:val="0"/>
      <w:marBottom w:val="0"/>
      <w:divBdr>
        <w:top w:val="none" w:sz="0" w:space="0" w:color="auto"/>
        <w:left w:val="none" w:sz="0" w:space="0" w:color="auto"/>
        <w:bottom w:val="none" w:sz="0" w:space="0" w:color="auto"/>
        <w:right w:val="none" w:sz="0" w:space="0" w:color="auto"/>
      </w:divBdr>
      <w:divsChild>
        <w:div w:id="136774549">
          <w:marLeft w:val="0"/>
          <w:marRight w:val="0"/>
          <w:marTop w:val="0"/>
          <w:marBottom w:val="0"/>
          <w:divBdr>
            <w:top w:val="none" w:sz="0" w:space="0" w:color="auto"/>
            <w:left w:val="none" w:sz="0" w:space="0" w:color="auto"/>
            <w:bottom w:val="none" w:sz="0" w:space="0" w:color="auto"/>
            <w:right w:val="none" w:sz="0" w:space="0" w:color="auto"/>
          </w:divBdr>
          <w:divsChild>
            <w:div w:id="116527352">
              <w:marLeft w:val="0"/>
              <w:marRight w:val="0"/>
              <w:marTop w:val="0"/>
              <w:marBottom w:val="0"/>
              <w:divBdr>
                <w:top w:val="none" w:sz="0" w:space="0" w:color="auto"/>
                <w:left w:val="none" w:sz="0" w:space="0" w:color="auto"/>
                <w:bottom w:val="none" w:sz="0" w:space="0" w:color="auto"/>
                <w:right w:val="none" w:sz="0" w:space="0" w:color="auto"/>
              </w:divBdr>
              <w:divsChild>
                <w:div w:id="890196064">
                  <w:marLeft w:val="0"/>
                  <w:marRight w:val="0"/>
                  <w:marTop w:val="0"/>
                  <w:marBottom w:val="0"/>
                  <w:divBdr>
                    <w:top w:val="none" w:sz="0" w:space="0" w:color="auto"/>
                    <w:left w:val="none" w:sz="0" w:space="0" w:color="auto"/>
                    <w:bottom w:val="none" w:sz="0" w:space="0" w:color="auto"/>
                    <w:right w:val="none" w:sz="0" w:space="0" w:color="auto"/>
                  </w:divBdr>
                  <w:divsChild>
                    <w:div w:id="50786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060625">
                          <w:marLeft w:val="0"/>
                          <w:marRight w:val="0"/>
                          <w:marTop w:val="0"/>
                          <w:marBottom w:val="0"/>
                          <w:divBdr>
                            <w:top w:val="none" w:sz="0" w:space="0" w:color="auto"/>
                            <w:left w:val="none" w:sz="0" w:space="0" w:color="auto"/>
                            <w:bottom w:val="none" w:sz="0" w:space="0" w:color="auto"/>
                            <w:right w:val="none" w:sz="0" w:space="0" w:color="auto"/>
                          </w:divBdr>
                          <w:divsChild>
                            <w:div w:id="780957171">
                              <w:marLeft w:val="0"/>
                              <w:marRight w:val="0"/>
                              <w:marTop w:val="0"/>
                              <w:marBottom w:val="0"/>
                              <w:divBdr>
                                <w:top w:val="none" w:sz="0" w:space="0" w:color="auto"/>
                                <w:left w:val="none" w:sz="0" w:space="0" w:color="auto"/>
                                <w:bottom w:val="none" w:sz="0" w:space="0" w:color="auto"/>
                                <w:right w:val="none" w:sz="0" w:space="0" w:color="auto"/>
                              </w:divBdr>
                            </w:div>
                            <w:div w:id="101191112">
                              <w:marLeft w:val="0"/>
                              <w:marRight w:val="0"/>
                              <w:marTop w:val="0"/>
                              <w:marBottom w:val="0"/>
                              <w:divBdr>
                                <w:top w:val="none" w:sz="0" w:space="0" w:color="auto"/>
                                <w:left w:val="none" w:sz="0" w:space="0" w:color="auto"/>
                                <w:bottom w:val="none" w:sz="0" w:space="0" w:color="auto"/>
                                <w:right w:val="none" w:sz="0" w:space="0" w:color="auto"/>
                              </w:divBdr>
                            </w:div>
                            <w:div w:id="1036932452">
                              <w:marLeft w:val="0"/>
                              <w:marRight w:val="0"/>
                              <w:marTop w:val="0"/>
                              <w:marBottom w:val="0"/>
                              <w:divBdr>
                                <w:top w:val="none" w:sz="0" w:space="0" w:color="auto"/>
                                <w:left w:val="none" w:sz="0" w:space="0" w:color="auto"/>
                                <w:bottom w:val="none" w:sz="0" w:space="0" w:color="auto"/>
                                <w:right w:val="none" w:sz="0" w:space="0" w:color="auto"/>
                              </w:divBdr>
                            </w:div>
                            <w:div w:id="121660823">
                              <w:marLeft w:val="0"/>
                              <w:marRight w:val="0"/>
                              <w:marTop w:val="0"/>
                              <w:marBottom w:val="0"/>
                              <w:divBdr>
                                <w:top w:val="none" w:sz="0" w:space="0" w:color="auto"/>
                                <w:left w:val="none" w:sz="0" w:space="0" w:color="auto"/>
                                <w:bottom w:val="none" w:sz="0" w:space="0" w:color="auto"/>
                                <w:right w:val="none" w:sz="0" w:space="0" w:color="auto"/>
                              </w:divBdr>
                            </w:div>
                            <w:div w:id="1866366779">
                              <w:marLeft w:val="0"/>
                              <w:marRight w:val="0"/>
                              <w:marTop w:val="0"/>
                              <w:marBottom w:val="0"/>
                              <w:divBdr>
                                <w:top w:val="none" w:sz="0" w:space="0" w:color="auto"/>
                                <w:left w:val="none" w:sz="0" w:space="0" w:color="auto"/>
                                <w:bottom w:val="none" w:sz="0" w:space="0" w:color="auto"/>
                                <w:right w:val="none" w:sz="0" w:space="0" w:color="auto"/>
                              </w:divBdr>
                            </w:div>
                            <w:div w:id="465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777406">
      <w:bodyDiv w:val="1"/>
      <w:marLeft w:val="0"/>
      <w:marRight w:val="0"/>
      <w:marTop w:val="0"/>
      <w:marBottom w:val="0"/>
      <w:divBdr>
        <w:top w:val="none" w:sz="0" w:space="0" w:color="auto"/>
        <w:left w:val="none" w:sz="0" w:space="0" w:color="auto"/>
        <w:bottom w:val="none" w:sz="0" w:space="0" w:color="auto"/>
        <w:right w:val="none" w:sz="0" w:space="0" w:color="auto"/>
      </w:divBdr>
      <w:divsChild>
        <w:div w:id="496307177">
          <w:marLeft w:val="0"/>
          <w:marRight w:val="0"/>
          <w:marTop w:val="0"/>
          <w:marBottom w:val="0"/>
          <w:divBdr>
            <w:top w:val="none" w:sz="0" w:space="0" w:color="auto"/>
            <w:left w:val="none" w:sz="0" w:space="0" w:color="auto"/>
            <w:bottom w:val="none" w:sz="0" w:space="0" w:color="auto"/>
            <w:right w:val="none" w:sz="0" w:space="0" w:color="auto"/>
          </w:divBdr>
          <w:divsChild>
            <w:div w:id="2084449741">
              <w:marLeft w:val="0"/>
              <w:marRight w:val="0"/>
              <w:marTop w:val="0"/>
              <w:marBottom w:val="0"/>
              <w:divBdr>
                <w:top w:val="none" w:sz="0" w:space="0" w:color="auto"/>
                <w:left w:val="none" w:sz="0" w:space="0" w:color="auto"/>
                <w:bottom w:val="none" w:sz="0" w:space="0" w:color="auto"/>
                <w:right w:val="none" w:sz="0" w:space="0" w:color="auto"/>
              </w:divBdr>
              <w:divsChild>
                <w:div w:id="219094021">
                  <w:marLeft w:val="0"/>
                  <w:marRight w:val="0"/>
                  <w:marTop w:val="0"/>
                  <w:marBottom w:val="0"/>
                  <w:divBdr>
                    <w:top w:val="none" w:sz="0" w:space="0" w:color="auto"/>
                    <w:left w:val="none" w:sz="0" w:space="0" w:color="auto"/>
                    <w:bottom w:val="none" w:sz="0" w:space="0" w:color="auto"/>
                    <w:right w:val="none" w:sz="0" w:space="0" w:color="auto"/>
                  </w:divBdr>
                  <w:divsChild>
                    <w:div w:id="54803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739246">
                          <w:marLeft w:val="0"/>
                          <w:marRight w:val="0"/>
                          <w:marTop w:val="0"/>
                          <w:marBottom w:val="0"/>
                          <w:divBdr>
                            <w:top w:val="none" w:sz="0" w:space="0" w:color="auto"/>
                            <w:left w:val="none" w:sz="0" w:space="0" w:color="auto"/>
                            <w:bottom w:val="none" w:sz="0" w:space="0" w:color="auto"/>
                            <w:right w:val="none" w:sz="0" w:space="0" w:color="auto"/>
                          </w:divBdr>
                          <w:divsChild>
                            <w:div w:id="1062173156">
                              <w:marLeft w:val="0"/>
                              <w:marRight w:val="0"/>
                              <w:marTop w:val="0"/>
                              <w:marBottom w:val="0"/>
                              <w:divBdr>
                                <w:top w:val="none" w:sz="0" w:space="0" w:color="auto"/>
                                <w:left w:val="none" w:sz="0" w:space="0" w:color="auto"/>
                                <w:bottom w:val="none" w:sz="0" w:space="0" w:color="auto"/>
                                <w:right w:val="none" w:sz="0" w:space="0" w:color="auto"/>
                              </w:divBdr>
                            </w:div>
                            <w:div w:id="1475951821">
                              <w:marLeft w:val="0"/>
                              <w:marRight w:val="0"/>
                              <w:marTop w:val="0"/>
                              <w:marBottom w:val="0"/>
                              <w:divBdr>
                                <w:top w:val="none" w:sz="0" w:space="0" w:color="auto"/>
                                <w:left w:val="none" w:sz="0" w:space="0" w:color="auto"/>
                                <w:bottom w:val="none" w:sz="0" w:space="0" w:color="auto"/>
                                <w:right w:val="none" w:sz="0" w:space="0" w:color="auto"/>
                              </w:divBdr>
                            </w:div>
                            <w:div w:id="501431980">
                              <w:marLeft w:val="0"/>
                              <w:marRight w:val="0"/>
                              <w:marTop w:val="0"/>
                              <w:marBottom w:val="0"/>
                              <w:divBdr>
                                <w:top w:val="none" w:sz="0" w:space="0" w:color="auto"/>
                                <w:left w:val="none" w:sz="0" w:space="0" w:color="auto"/>
                                <w:bottom w:val="none" w:sz="0" w:space="0" w:color="auto"/>
                                <w:right w:val="none" w:sz="0" w:space="0" w:color="auto"/>
                              </w:divBdr>
                            </w:div>
                            <w:div w:id="1693916735">
                              <w:marLeft w:val="0"/>
                              <w:marRight w:val="0"/>
                              <w:marTop w:val="0"/>
                              <w:marBottom w:val="0"/>
                              <w:divBdr>
                                <w:top w:val="none" w:sz="0" w:space="0" w:color="auto"/>
                                <w:left w:val="none" w:sz="0" w:space="0" w:color="auto"/>
                                <w:bottom w:val="none" w:sz="0" w:space="0" w:color="auto"/>
                                <w:right w:val="none" w:sz="0" w:space="0" w:color="auto"/>
                              </w:divBdr>
                            </w:div>
                            <w:div w:id="1420709927">
                              <w:marLeft w:val="0"/>
                              <w:marRight w:val="0"/>
                              <w:marTop w:val="0"/>
                              <w:marBottom w:val="0"/>
                              <w:divBdr>
                                <w:top w:val="none" w:sz="0" w:space="0" w:color="auto"/>
                                <w:left w:val="none" w:sz="0" w:space="0" w:color="auto"/>
                                <w:bottom w:val="none" w:sz="0" w:space="0" w:color="auto"/>
                                <w:right w:val="none" w:sz="0" w:space="0" w:color="auto"/>
                              </w:divBdr>
                            </w:div>
                            <w:div w:id="438766630">
                              <w:marLeft w:val="0"/>
                              <w:marRight w:val="0"/>
                              <w:marTop w:val="0"/>
                              <w:marBottom w:val="0"/>
                              <w:divBdr>
                                <w:top w:val="none" w:sz="0" w:space="0" w:color="auto"/>
                                <w:left w:val="none" w:sz="0" w:space="0" w:color="auto"/>
                                <w:bottom w:val="none" w:sz="0" w:space="0" w:color="auto"/>
                                <w:right w:val="none" w:sz="0" w:space="0" w:color="auto"/>
                              </w:divBdr>
                            </w:div>
                            <w:div w:id="632564541">
                              <w:marLeft w:val="0"/>
                              <w:marRight w:val="0"/>
                              <w:marTop w:val="0"/>
                              <w:marBottom w:val="0"/>
                              <w:divBdr>
                                <w:top w:val="none" w:sz="0" w:space="0" w:color="auto"/>
                                <w:left w:val="none" w:sz="0" w:space="0" w:color="auto"/>
                                <w:bottom w:val="none" w:sz="0" w:space="0" w:color="auto"/>
                                <w:right w:val="none" w:sz="0" w:space="0" w:color="auto"/>
                              </w:divBdr>
                            </w:div>
                            <w:div w:id="1526212651">
                              <w:marLeft w:val="0"/>
                              <w:marRight w:val="0"/>
                              <w:marTop w:val="0"/>
                              <w:marBottom w:val="0"/>
                              <w:divBdr>
                                <w:top w:val="none" w:sz="0" w:space="0" w:color="auto"/>
                                <w:left w:val="none" w:sz="0" w:space="0" w:color="auto"/>
                                <w:bottom w:val="none" w:sz="0" w:space="0" w:color="auto"/>
                                <w:right w:val="none" w:sz="0" w:space="0" w:color="auto"/>
                              </w:divBdr>
                            </w:div>
                            <w:div w:id="255674840">
                              <w:marLeft w:val="0"/>
                              <w:marRight w:val="0"/>
                              <w:marTop w:val="0"/>
                              <w:marBottom w:val="0"/>
                              <w:divBdr>
                                <w:top w:val="none" w:sz="0" w:space="0" w:color="auto"/>
                                <w:left w:val="none" w:sz="0" w:space="0" w:color="auto"/>
                                <w:bottom w:val="none" w:sz="0" w:space="0" w:color="auto"/>
                                <w:right w:val="none" w:sz="0" w:space="0" w:color="auto"/>
                              </w:divBdr>
                            </w:div>
                            <w:div w:id="2144535631">
                              <w:marLeft w:val="0"/>
                              <w:marRight w:val="0"/>
                              <w:marTop w:val="0"/>
                              <w:marBottom w:val="0"/>
                              <w:divBdr>
                                <w:top w:val="none" w:sz="0" w:space="0" w:color="auto"/>
                                <w:left w:val="none" w:sz="0" w:space="0" w:color="auto"/>
                                <w:bottom w:val="none" w:sz="0" w:space="0" w:color="auto"/>
                                <w:right w:val="none" w:sz="0" w:space="0" w:color="auto"/>
                              </w:divBdr>
                            </w:div>
                            <w:div w:id="1529172289">
                              <w:marLeft w:val="0"/>
                              <w:marRight w:val="0"/>
                              <w:marTop w:val="0"/>
                              <w:marBottom w:val="0"/>
                              <w:divBdr>
                                <w:top w:val="none" w:sz="0" w:space="0" w:color="auto"/>
                                <w:left w:val="none" w:sz="0" w:space="0" w:color="auto"/>
                                <w:bottom w:val="none" w:sz="0" w:space="0" w:color="auto"/>
                                <w:right w:val="none" w:sz="0" w:space="0" w:color="auto"/>
                              </w:divBdr>
                            </w:div>
                            <w:div w:id="1452625137">
                              <w:marLeft w:val="0"/>
                              <w:marRight w:val="0"/>
                              <w:marTop w:val="0"/>
                              <w:marBottom w:val="0"/>
                              <w:divBdr>
                                <w:top w:val="none" w:sz="0" w:space="0" w:color="auto"/>
                                <w:left w:val="none" w:sz="0" w:space="0" w:color="auto"/>
                                <w:bottom w:val="none" w:sz="0" w:space="0" w:color="auto"/>
                                <w:right w:val="none" w:sz="0" w:space="0" w:color="auto"/>
                              </w:divBdr>
                            </w:div>
                            <w:div w:id="1192887829">
                              <w:marLeft w:val="0"/>
                              <w:marRight w:val="0"/>
                              <w:marTop w:val="0"/>
                              <w:marBottom w:val="0"/>
                              <w:divBdr>
                                <w:top w:val="none" w:sz="0" w:space="0" w:color="auto"/>
                                <w:left w:val="none" w:sz="0" w:space="0" w:color="auto"/>
                                <w:bottom w:val="none" w:sz="0" w:space="0" w:color="auto"/>
                                <w:right w:val="none" w:sz="0" w:space="0" w:color="auto"/>
                              </w:divBdr>
                            </w:div>
                            <w:div w:id="1545944181">
                              <w:marLeft w:val="0"/>
                              <w:marRight w:val="0"/>
                              <w:marTop w:val="0"/>
                              <w:marBottom w:val="0"/>
                              <w:divBdr>
                                <w:top w:val="none" w:sz="0" w:space="0" w:color="auto"/>
                                <w:left w:val="none" w:sz="0" w:space="0" w:color="auto"/>
                                <w:bottom w:val="none" w:sz="0" w:space="0" w:color="auto"/>
                                <w:right w:val="none" w:sz="0" w:space="0" w:color="auto"/>
                              </w:divBdr>
                            </w:div>
                            <w:div w:id="17573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judiciary.gov.ph/jurisprudence/2004/jan2004/159139_ynares.htm" TargetMode="External"/><Relationship Id="rId1" Type="http://schemas.openxmlformats.org/officeDocument/2006/relationships/hyperlink" Target="http://sc.judiciary.gov.ph/books/panganiban/justfait/venture.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1556-E301-4D07-AD3B-CDE377A7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7971</Words>
  <Characters>43045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de São Paulo</Company>
  <LinksUpToDate>false</LinksUpToDate>
  <CharactersWithSpaces>50915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Andreta</dc:creator>
  <cp:lastModifiedBy>ALEXANDRE ANDRETA DOS SANTOS</cp:lastModifiedBy>
  <cp:revision>2</cp:revision>
  <cp:lastPrinted>2013-09-05T20:20:00Z</cp:lastPrinted>
  <dcterms:created xsi:type="dcterms:W3CDTF">2013-10-08T18:34:00Z</dcterms:created>
  <dcterms:modified xsi:type="dcterms:W3CDTF">2013-10-08T18:34:00Z</dcterms:modified>
</cp:coreProperties>
</file>