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CB" w:rsidRDefault="0026375E" w:rsidP="004E06C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O problema do Lixo em Juazeiro do Norte – CE </w:t>
      </w:r>
    </w:p>
    <w:p w:rsidR="004E06CB" w:rsidRDefault="004E06CB" w:rsidP="004E06CB">
      <w:pPr>
        <w:spacing w:line="240" w:lineRule="auto"/>
        <w:jc w:val="center"/>
        <w:rPr>
          <w:rFonts w:ascii="Times New Roman" w:hAnsi="Times New Roman" w:cs="Times New Roman"/>
          <w:b/>
          <w:sz w:val="28"/>
          <w:szCs w:val="28"/>
        </w:rPr>
      </w:pPr>
    </w:p>
    <w:p w:rsidR="00826D27" w:rsidRDefault="00826D27" w:rsidP="004E06CB">
      <w:pPr>
        <w:spacing w:line="240" w:lineRule="auto"/>
        <w:jc w:val="center"/>
        <w:rPr>
          <w:rFonts w:ascii="Times New Roman" w:hAnsi="Times New Roman" w:cs="Times New Roman"/>
          <w:b/>
          <w:sz w:val="28"/>
          <w:szCs w:val="28"/>
        </w:rPr>
      </w:pPr>
    </w:p>
    <w:p w:rsidR="00A43133" w:rsidRDefault="00A43133" w:rsidP="00A431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Rafael Gomes de Lima</w:t>
      </w:r>
    </w:p>
    <w:p w:rsidR="00A43133" w:rsidRDefault="00A43133" w:rsidP="00A431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Jailton</w:t>
      </w:r>
      <w:proofErr w:type="spellEnd"/>
      <w:r>
        <w:rPr>
          <w:rFonts w:ascii="Times New Roman" w:hAnsi="Times New Roman" w:cs="Times New Roman"/>
          <w:b/>
          <w:sz w:val="28"/>
          <w:szCs w:val="28"/>
        </w:rPr>
        <w:t xml:space="preserve"> Martins dos Santos</w:t>
      </w:r>
    </w:p>
    <w:p w:rsidR="00A43133" w:rsidRDefault="00A43133" w:rsidP="00A4313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Paulo Vinícius Furtado Gomes</w:t>
      </w:r>
    </w:p>
    <w:p w:rsidR="004E06CB" w:rsidRDefault="004E06CB" w:rsidP="00A43133">
      <w:pPr>
        <w:spacing w:after="0" w:line="240" w:lineRule="auto"/>
        <w:jc w:val="center"/>
        <w:rPr>
          <w:rFonts w:ascii="Times New Roman" w:hAnsi="Times New Roman" w:cs="Times New Roman"/>
          <w:b/>
          <w:sz w:val="28"/>
          <w:szCs w:val="28"/>
        </w:rPr>
      </w:pPr>
    </w:p>
    <w:p w:rsidR="00826D27" w:rsidRDefault="00826D27" w:rsidP="00A43133">
      <w:pPr>
        <w:spacing w:after="0" w:line="240" w:lineRule="auto"/>
        <w:jc w:val="center"/>
        <w:rPr>
          <w:rFonts w:ascii="Times New Roman" w:hAnsi="Times New Roman" w:cs="Times New Roman"/>
          <w:b/>
          <w:sz w:val="28"/>
          <w:szCs w:val="28"/>
        </w:rPr>
      </w:pPr>
    </w:p>
    <w:p w:rsidR="00826D27" w:rsidRDefault="00826D27" w:rsidP="00A43133">
      <w:pPr>
        <w:spacing w:after="0" w:line="240" w:lineRule="auto"/>
        <w:jc w:val="center"/>
        <w:rPr>
          <w:rFonts w:ascii="Times New Roman" w:hAnsi="Times New Roman" w:cs="Times New Roman"/>
          <w:b/>
          <w:sz w:val="28"/>
          <w:szCs w:val="28"/>
        </w:rPr>
      </w:pPr>
    </w:p>
    <w:p w:rsidR="004E06CB" w:rsidRDefault="004E06CB" w:rsidP="004E06CB">
      <w:pPr>
        <w:spacing w:line="240" w:lineRule="auto"/>
        <w:jc w:val="center"/>
        <w:rPr>
          <w:rFonts w:ascii="Times New Roman" w:hAnsi="Times New Roman" w:cs="Times New Roman"/>
          <w:b/>
          <w:sz w:val="28"/>
          <w:szCs w:val="28"/>
        </w:rPr>
      </w:pPr>
    </w:p>
    <w:p w:rsidR="004E06CB" w:rsidRDefault="00A43133" w:rsidP="004E06C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Resumo </w:t>
      </w:r>
    </w:p>
    <w:p w:rsidR="00826D27" w:rsidRDefault="00826D27" w:rsidP="00826D27">
      <w:pPr>
        <w:spacing w:before="100" w:beforeAutospacing="1" w:after="100" w:afterAutospacing="1" w:line="240" w:lineRule="auto"/>
        <w:jc w:val="both"/>
        <w:rPr>
          <w:rFonts w:ascii="Times New Roman" w:hAnsi="Times New Roman" w:cs="Times New Roman"/>
          <w:sz w:val="24"/>
          <w:szCs w:val="24"/>
        </w:rPr>
      </w:pPr>
    </w:p>
    <w:p w:rsidR="00A43133" w:rsidRPr="00A43133" w:rsidRDefault="00A43133" w:rsidP="00826D2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artigo trata do </w:t>
      </w:r>
      <w:r w:rsidRPr="00A43133">
        <w:rPr>
          <w:rFonts w:ascii="Times New Roman" w:hAnsi="Times New Roman" w:cs="Times New Roman"/>
          <w:sz w:val="24"/>
          <w:szCs w:val="24"/>
        </w:rPr>
        <w:t>Direito Urbanístico</w:t>
      </w:r>
      <w:r>
        <w:rPr>
          <w:rFonts w:ascii="Times New Roman" w:hAnsi="Times New Roman" w:cs="Times New Roman"/>
          <w:sz w:val="24"/>
          <w:szCs w:val="24"/>
        </w:rPr>
        <w:t xml:space="preserve"> e</w:t>
      </w:r>
      <w:r w:rsidRPr="00A43133">
        <w:rPr>
          <w:rFonts w:ascii="Times New Roman" w:hAnsi="Times New Roman" w:cs="Times New Roman"/>
          <w:sz w:val="24"/>
          <w:szCs w:val="24"/>
        </w:rPr>
        <w:t xml:space="preserve"> O problema do Lixo em Juazeiro do Norte – CE</w:t>
      </w:r>
      <w:r>
        <w:rPr>
          <w:rFonts w:ascii="Times New Roman" w:hAnsi="Times New Roman" w:cs="Times New Roman"/>
          <w:sz w:val="24"/>
          <w:szCs w:val="24"/>
        </w:rPr>
        <w:t xml:space="preserve">. </w:t>
      </w:r>
      <w:r w:rsidRPr="00D70F5C">
        <w:rPr>
          <w:rFonts w:ascii="Times New Roman" w:hAnsi="Times New Roman" w:cs="Times New Roman"/>
          <w:sz w:val="24"/>
          <w:szCs w:val="24"/>
        </w:rPr>
        <w:t>Tem-se como principal objetivo tecer análises sobre os pos</w:t>
      </w:r>
      <w:r>
        <w:rPr>
          <w:rFonts w:ascii="Times New Roman" w:hAnsi="Times New Roman" w:cs="Times New Roman"/>
          <w:sz w:val="24"/>
          <w:szCs w:val="24"/>
        </w:rPr>
        <w:t xml:space="preserve">icionamentos a respeito do tema, quais sejam: noções sobre o direito urbanístico, a questão do lixo urbano e rural, desenvolvimento dos aterros sanitários, </w:t>
      </w:r>
      <w:r w:rsidR="00826D27">
        <w:rPr>
          <w:rFonts w:ascii="Times New Roman" w:hAnsi="Times New Roman" w:cs="Times New Roman"/>
          <w:sz w:val="24"/>
          <w:szCs w:val="24"/>
        </w:rPr>
        <w:t>partindo de uma analise geral até a construção do aterro sanitário na Região do Cariri.</w:t>
      </w:r>
      <w:r w:rsidRPr="00D70F5C">
        <w:rPr>
          <w:rFonts w:ascii="Times New Roman" w:hAnsi="Times New Roman" w:cs="Times New Roman"/>
          <w:sz w:val="24"/>
          <w:szCs w:val="24"/>
        </w:rPr>
        <w:t xml:space="preserve"> Os resultados obtidos nesse trabalho foram frutos de pesquisas teóricas e qualitativas de natureza bibliográfica, </w:t>
      </w:r>
      <w:r w:rsidRPr="007213FE">
        <w:rPr>
          <w:rFonts w:ascii="Times New Roman" w:hAnsi="Times New Roman" w:cs="Times New Roman"/>
          <w:sz w:val="24"/>
          <w:szCs w:val="24"/>
        </w:rPr>
        <w:t xml:space="preserve">por isso fizemos um estudo de livros publicados, </w:t>
      </w:r>
      <w:r>
        <w:rPr>
          <w:rFonts w:ascii="Times New Roman" w:hAnsi="Times New Roman" w:cs="Times New Roman"/>
          <w:sz w:val="24"/>
          <w:szCs w:val="24"/>
        </w:rPr>
        <w:t>Constituição Federal</w:t>
      </w:r>
      <w:r w:rsidRPr="007213FE">
        <w:rPr>
          <w:rFonts w:ascii="Times New Roman" w:hAnsi="Times New Roman" w:cs="Times New Roman"/>
          <w:sz w:val="24"/>
          <w:szCs w:val="24"/>
        </w:rPr>
        <w:t xml:space="preserve"> e </w:t>
      </w:r>
      <w:r w:rsidRPr="00826D27">
        <w:rPr>
          <w:rFonts w:ascii="Times New Roman" w:hAnsi="Times New Roman" w:cs="Times New Roman"/>
          <w:sz w:val="24"/>
          <w:szCs w:val="24"/>
        </w:rPr>
        <w:t>Lei 12.305/10.</w:t>
      </w:r>
      <w:r w:rsidR="00826D27">
        <w:rPr>
          <w:rFonts w:ascii="Times New Roman" w:hAnsi="Times New Roman" w:cs="Times New Roman"/>
          <w:sz w:val="24"/>
          <w:szCs w:val="24"/>
        </w:rPr>
        <w:t xml:space="preserve"> No Brasil quase que todas as cidades se formaram de uma maneira aleatória, ou seja, sem nenhum tipo de planejamento, o que ocasionou em diversos problemas. O lixo, em linhas gerais, é um grande exemplo disso, uma vez que, a grande urbanização é diretamente proporcional a produção deste, a ineficiência do serviço público de coleta e destinação adequada do lixo, e não menos importante, a falta de educação das pessoas que não tem a consciência de dar uma destinação adequada ao lixo que produz. Em Juazeiro do Norte não é diferente, como veremos a seguir.</w:t>
      </w:r>
    </w:p>
    <w:p w:rsidR="004E06CB" w:rsidRPr="00826D27" w:rsidRDefault="004E06CB" w:rsidP="004E06CB">
      <w:pPr>
        <w:spacing w:line="240" w:lineRule="auto"/>
        <w:jc w:val="center"/>
        <w:rPr>
          <w:rFonts w:ascii="Times New Roman" w:hAnsi="Times New Roman" w:cs="Times New Roman"/>
          <w:sz w:val="28"/>
          <w:szCs w:val="28"/>
        </w:rPr>
      </w:pPr>
    </w:p>
    <w:p w:rsidR="004E06CB" w:rsidRPr="00826D27" w:rsidRDefault="00826D27" w:rsidP="00826D27">
      <w:pPr>
        <w:spacing w:line="240" w:lineRule="auto"/>
        <w:rPr>
          <w:rFonts w:ascii="Times New Roman" w:hAnsi="Times New Roman" w:cs="Times New Roman"/>
          <w:sz w:val="28"/>
          <w:szCs w:val="28"/>
        </w:rPr>
      </w:pPr>
      <w:proofErr w:type="spellStart"/>
      <w:r w:rsidRPr="00D70F5C">
        <w:rPr>
          <w:rFonts w:ascii="Times New Roman" w:hAnsi="Times New Roman" w:cs="Times New Roman"/>
          <w:b/>
          <w:i/>
          <w:sz w:val="24"/>
          <w:szCs w:val="24"/>
        </w:rPr>
        <w:t>Palavras-chave</w:t>
      </w:r>
      <w:proofErr w:type="spellEnd"/>
      <w:r w:rsidRPr="00D70F5C">
        <w:rPr>
          <w:rFonts w:ascii="Times New Roman" w:hAnsi="Times New Roman" w:cs="Times New Roman"/>
          <w:b/>
          <w:i/>
          <w:sz w:val="24"/>
          <w:szCs w:val="24"/>
        </w:rPr>
        <w:t>:</w:t>
      </w:r>
      <w:r>
        <w:rPr>
          <w:rFonts w:ascii="Times New Roman" w:hAnsi="Times New Roman" w:cs="Times New Roman"/>
          <w:b/>
          <w:i/>
          <w:sz w:val="24"/>
          <w:szCs w:val="24"/>
        </w:rPr>
        <w:t xml:space="preserve"> </w:t>
      </w:r>
      <w:r w:rsidRPr="00A43133">
        <w:rPr>
          <w:rFonts w:ascii="Times New Roman" w:hAnsi="Times New Roman" w:cs="Times New Roman"/>
          <w:sz w:val="24"/>
          <w:szCs w:val="24"/>
        </w:rPr>
        <w:t>Direito Urbanístico</w:t>
      </w:r>
      <w:r>
        <w:rPr>
          <w:rFonts w:ascii="Times New Roman" w:hAnsi="Times New Roman" w:cs="Times New Roman"/>
          <w:sz w:val="24"/>
          <w:szCs w:val="24"/>
        </w:rPr>
        <w:t>. Lixo. Aterro Sanitário. Urbanização.</w:t>
      </w:r>
    </w:p>
    <w:p w:rsidR="004E06CB" w:rsidRDefault="004E06CB" w:rsidP="00826D27">
      <w:pPr>
        <w:spacing w:line="240" w:lineRule="auto"/>
        <w:rPr>
          <w:rFonts w:ascii="Times New Roman" w:hAnsi="Times New Roman" w:cs="Times New Roman"/>
          <w:b/>
          <w:sz w:val="28"/>
          <w:szCs w:val="28"/>
        </w:rPr>
      </w:pPr>
    </w:p>
    <w:p w:rsidR="004E06CB" w:rsidRDefault="004E06CB" w:rsidP="004E06CB">
      <w:pPr>
        <w:spacing w:line="240" w:lineRule="auto"/>
        <w:jc w:val="center"/>
        <w:rPr>
          <w:rFonts w:ascii="Times New Roman" w:hAnsi="Times New Roman" w:cs="Times New Roman"/>
          <w:b/>
          <w:sz w:val="28"/>
          <w:szCs w:val="28"/>
        </w:rPr>
      </w:pPr>
    </w:p>
    <w:p w:rsidR="00826D27" w:rsidRDefault="00826D27" w:rsidP="004E06CB">
      <w:pPr>
        <w:spacing w:line="240" w:lineRule="auto"/>
        <w:jc w:val="center"/>
        <w:rPr>
          <w:rFonts w:ascii="Times New Roman" w:hAnsi="Times New Roman" w:cs="Times New Roman"/>
          <w:b/>
          <w:sz w:val="28"/>
          <w:szCs w:val="28"/>
        </w:rPr>
      </w:pPr>
    </w:p>
    <w:p w:rsidR="004E06CB" w:rsidRDefault="004E06CB" w:rsidP="004E06CB">
      <w:pPr>
        <w:spacing w:line="240" w:lineRule="auto"/>
        <w:rPr>
          <w:rFonts w:ascii="Times New Roman" w:hAnsi="Times New Roman" w:cs="Times New Roman"/>
          <w:b/>
          <w:sz w:val="28"/>
          <w:szCs w:val="28"/>
        </w:rPr>
      </w:pPr>
    </w:p>
    <w:p w:rsidR="00A43133" w:rsidRDefault="00A43133" w:rsidP="00826D27">
      <w:pPr>
        <w:spacing w:line="240" w:lineRule="auto"/>
        <w:rPr>
          <w:rFonts w:ascii="Times New Roman" w:hAnsi="Times New Roman" w:cs="Times New Roman"/>
          <w:b/>
          <w:sz w:val="28"/>
          <w:szCs w:val="28"/>
        </w:rPr>
      </w:pPr>
    </w:p>
    <w:p w:rsidR="004E06CB" w:rsidRDefault="004E06CB" w:rsidP="00A43133">
      <w:pPr>
        <w:spacing w:line="240" w:lineRule="auto"/>
        <w:jc w:val="center"/>
        <w:rPr>
          <w:rFonts w:ascii="Times New Roman" w:hAnsi="Times New Roman" w:cs="Times New Roman"/>
          <w:sz w:val="24"/>
          <w:szCs w:val="24"/>
        </w:rPr>
      </w:pPr>
      <w:r>
        <w:rPr>
          <w:rFonts w:ascii="Times New Roman" w:hAnsi="Times New Roman" w:cs="Times New Roman"/>
          <w:sz w:val="24"/>
          <w:szCs w:val="24"/>
        </w:rPr>
        <w:t>Juazeiro do Norte - CE</w:t>
      </w:r>
    </w:p>
    <w:p w:rsidR="004E06CB" w:rsidRDefault="004E06CB" w:rsidP="00A43133">
      <w:pPr>
        <w:spacing w:line="240" w:lineRule="auto"/>
        <w:jc w:val="center"/>
        <w:rPr>
          <w:rFonts w:ascii="Times New Roman" w:hAnsi="Times New Roman" w:cs="Times New Roman"/>
          <w:sz w:val="28"/>
          <w:szCs w:val="28"/>
        </w:rPr>
      </w:pPr>
      <w:r>
        <w:rPr>
          <w:rFonts w:ascii="Times New Roman" w:hAnsi="Times New Roman" w:cs="Times New Roman"/>
          <w:sz w:val="28"/>
          <w:szCs w:val="28"/>
        </w:rPr>
        <w:t>2013</w:t>
      </w:r>
    </w:p>
    <w:p w:rsidR="003A3F9F" w:rsidRDefault="003A3F9F" w:rsidP="00123103">
      <w:pPr>
        <w:pStyle w:val="PargrafodaLista"/>
        <w:numPr>
          <w:ilvl w:val="0"/>
          <w:numId w:val="1"/>
        </w:numPr>
        <w:spacing w:line="360" w:lineRule="auto"/>
        <w:jc w:val="both"/>
        <w:rPr>
          <w:rFonts w:ascii="Times New Roman" w:hAnsi="Times New Roman" w:cs="Times New Roman"/>
          <w:b/>
          <w:sz w:val="24"/>
          <w:szCs w:val="24"/>
        </w:rPr>
      </w:pPr>
      <w:r w:rsidRPr="00123103">
        <w:rPr>
          <w:rFonts w:ascii="Times New Roman" w:hAnsi="Times New Roman" w:cs="Times New Roman"/>
          <w:b/>
          <w:sz w:val="24"/>
          <w:szCs w:val="24"/>
        </w:rPr>
        <w:lastRenderedPageBreak/>
        <w:t>Introdução</w:t>
      </w:r>
    </w:p>
    <w:p w:rsidR="00A43133" w:rsidRPr="00123103" w:rsidRDefault="00A43133" w:rsidP="00A43133">
      <w:pPr>
        <w:pStyle w:val="PargrafodaLista"/>
        <w:spacing w:line="360" w:lineRule="auto"/>
        <w:jc w:val="both"/>
        <w:rPr>
          <w:rFonts w:ascii="Times New Roman" w:hAnsi="Times New Roman" w:cs="Times New Roman"/>
          <w:b/>
          <w:sz w:val="24"/>
          <w:szCs w:val="24"/>
        </w:rPr>
      </w:pPr>
    </w:p>
    <w:p w:rsidR="009F1EDC" w:rsidRDefault="003A3F9F" w:rsidP="00F45F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Sabemos que uns dos maiores problemas do nosso cotidiano, no que se refere à estrutura das cidades, sua área urbana e rural, seria o lixo produzido e qual seria a sua destinação. </w:t>
      </w:r>
    </w:p>
    <w:p w:rsidR="003A3F9F" w:rsidRDefault="003A3F9F" w:rsidP="00F45F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Abordaremos também como se apresenta o serviço publico na cidade de Juazeiro do Norte</w:t>
      </w:r>
      <w:r w:rsidR="00F45F54">
        <w:rPr>
          <w:rFonts w:ascii="Times New Roman" w:hAnsi="Times New Roman" w:cs="Times New Roman"/>
          <w:sz w:val="24"/>
          <w:szCs w:val="24"/>
        </w:rPr>
        <w:t xml:space="preserve"> - CE</w:t>
      </w:r>
      <w:r>
        <w:rPr>
          <w:rFonts w:ascii="Times New Roman" w:hAnsi="Times New Roman" w:cs="Times New Roman"/>
          <w:sz w:val="24"/>
          <w:szCs w:val="24"/>
        </w:rPr>
        <w:t xml:space="preserve"> em relação ao lixo e a limpeza urbana, bem co</w:t>
      </w:r>
      <w:r w:rsidR="0026375E">
        <w:rPr>
          <w:rFonts w:ascii="Times New Roman" w:hAnsi="Times New Roman" w:cs="Times New Roman"/>
          <w:sz w:val="24"/>
          <w:szCs w:val="24"/>
        </w:rPr>
        <w:t>mo a legislação pertinente, tais como a Lei 12.305 de 2010.</w:t>
      </w:r>
    </w:p>
    <w:p w:rsidR="003A3F9F" w:rsidRPr="004E06CB" w:rsidRDefault="00F45F54" w:rsidP="00F45F54">
      <w:pPr>
        <w:pStyle w:val="PargrafodaLista"/>
        <w:numPr>
          <w:ilvl w:val="0"/>
          <w:numId w:val="1"/>
        </w:numPr>
        <w:spacing w:line="360" w:lineRule="auto"/>
        <w:jc w:val="both"/>
        <w:rPr>
          <w:rFonts w:ascii="Times New Roman" w:hAnsi="Times New Roman" w:cs="Times New Roman"/>
          <w:b/>
          <w:sz w:val="24"/>
          <w:szCs w:val="24"/>
        </w:rPr>
      </w:pPr>
      <w:r w:rsidRPr="004E06CB">
        <w:rPr>
          <w:rFonts w:ascii="Times New Roman" w:hAnsi="Times New Roman" w:cs="Times New Roman"/>
          <w:b/>
          <w:sz w:val="24"/>
          <w:szCs w:val="24"/>
        </w:rPr>
        <w:t>Direito urbanístico</w:t>
      </w:r>
    </w:p>
    <w:p w:rsidR="00F45F54" w:rsidRDefault="00F45F54" w:rsidP="00F45F54">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intensa urbanização ocorrida após a Revolução Industrial resultou na grande necessidade de uma legislação especifica, que regulasse como o processo de ocupação e transformação dos espaços habitáveis, sobre isso é oportuno lembrar a lição de </w:t>
      </w:r>
      <w:proofErr w:type="spellStart"/>
      <w:r w:rsidRPr="009755F7">
        <w:rPr>
          <w:rFonts w:ascii="Times New Roman" w:eastAsia="Times New Roman" w:hAnsi="Times New Roman" w:cs="Times New Roman"/>
          <w:sz w:val="24"/>
          <w:szCs w:val="24"/>
          <w:lang w:eastAsia="pt-BR"/>
        </w:rPr>
        <w:t>Hely</w:t>
      </w:r>
      <w:proofErr w:type="spellEnd"/>
      <w:r w:rsidRPr="009755F7">
        <w:rPr>
          <w:rFonts w:ascii="Times New Roman" w:eastAsia="Times New Roman" w:hAnsi="Times New Roman" w:cs="Times New Roman"/>
          <w:sz w:val="24"/>
          <w:szCs w:val="24"/>
          <w:lang w:eastAsia="pt-BR"/>
        </w:rPr>
        <w:t xml:space="preserve"> Lopes Meirelles (2007, p. 513) </w:t>
      </w:r>
      <w:r>
        <w:rPr>
          <w:rFonts w:ascii="Times New Roman" w:eastAsia="Times New Roman" w:hAnsi="Times New Roman" w:cs="Times New Roman"/>
          <w:sz w:val="24"/>
          <w:szCs w:val="24"/>
          <w:lang w:eastAsia="pt-BR"/>
        </w:rPr>
        <w:t xml:space="preserve">que </w:t>
      </w:r>
      <w:r w:rsidRPr="009755F7">
        <w:rPr>
          <w:rFonts w:ascii="Times New Roman" w:eastAsia="Times New Roman" w:hAnsi="Times New Roman" w:cs="Times New Roman"/>
          <w:sz w:val="24"/>
          <w:szCs w:val="24"/>
          <w:lang w:eastAsia="pt-BR"/>
        </w:rPr>
        <w:t>conceitua o direito urbanístico como "o ramo do direito público destinado ao estudo e formulação dos princípios e normas que devem reger os espaços habitáveis, no seu conjunto cidade-campo".</w:t>
      </w:r>
      <w:r w:rsidR="00C90A60">
        <w:rPr>
          <w:rFonts w:ascii="Times New Roman" w:eastAsia="Times New Roman" w:hAnsi="Times New Roman" w:cs="Times New Roman"/>
          <w:sz w:val="24"/>
          <w:szCs w:val="24"/>
          <w:lang w:eastAsia="pt-BR"/>
        </w:rPr>
        <w:t xml:space="preserve"> Sendo assim podemos conferir ao direito urbanístico a função de solucionar os principais problemas decorrentes da urbanização exagerada acontecida a parti da </w:t>
      </w:r>
      <w:r w:rsidR="00C90A60">
        <w:rPr>
          <w:rFonts w:ascii="Times New Roman" w:hAnsi="Times New Roman" w:cs="Times New Roman"/>
          <w:sz w:val="24"/>
          <w:szCs w:val="24"/>
        </w:rPr>
        <w:t>Revolução Industrial.</w:t>
      </w:r>
    </w:p>
    <w:p w:rsidR="00C90A60" w:rsidRDefault="00C90A60" w:rsidP="00F45F54">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 ponto relevante a ser lembrado seria que o Direito Urbanístico é um ramo do direito público, onde suas normas possu</w:t>
      </w:r>
      <w:r w:rsidR="008801A3">
        <w:rPr>
          <w:rFonts w:ascii="Times New Roman" w:hAnsi="Times New Roman" w:cs="Times New Roman"/>
          <w:sz w:val="24"/>
          <w:szCs w:val="24"/>
        </w:rPr>
        <w:t>em</w:t>
      </w:r>
      <w:r>
        <w:rPr>
          <w:rFonts w:ascii="Times New Roman" w:hAnsi="Times New Roman" w:cs="Times New Roman"/>
          <w:sz w:val="24"/>
          <w:szCs w:val="24"/>
        </w:rPr>
        <w:t xml:space="preserve"> uma natureza cogente, decorrentes do poder de polícia do Estado.</w:t>
      </w:r>
    </w:p>
    <w:p w:rsidR="00C90A60" w:rsidRPr="004E06CB" w:rsidRDefault="00C90A60" w:rsidP="00C90A60">
      <w:pPr>
        <w:pStyle w:val="PargrafodaLista"/>
        <w:numPr>
          <w:ilvl w:val="0"/>
          <w:numId w:val="1"/>
        </w:numPr>
        <w:spacing w:before="100" w:beforeAutospacing="1" w:after="100" w:afterAutospacing="1" w:line="360" w:lineRule="auto"/>
        <w:jc w:val="both"/>
        <w:rPr>
          <w:rFonts w:ascii="Times New Roman" w:hAnsi="Times New Roman" w:cs="Times New Roman"/>
          <w:b/>
          <w:sz w:val="24"/>
          <w:szCs w:val="24"/>
        </w:rPr>
      </w:pPr>
      <w:r w:rsidRPr="004E06CB">
        <w:rPr>
          <w:rFonts w:ascii="Times New Roman" w:hAnsi="Times New Roman" w:cs="Times New Roman"/>
          <w:b/>
          <w:sz w:val="24"/>
          <w:szCs w:val="24"/>
        </w:rPr>
        <w:t>Do Lixo Urbano e Rural</w:t>
      </w:r>
    </w:p>
    <w:p w:rsidR="00F45F54" w:rsidRDefault="00C90A60" w:rsidP="005D3195">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Poderíamos definir lixo, de maneira sucinta</w:t>
      </w:r>
      <w:r w:rsidR="00510135">
        <w:rPr>
          <w:rFonts w:ascii="Times New Roman" w:hAnsi="Times New Roman" w:cs="Times New Roman"/>
          <w:sz w:val="24"/>
          <w:szCs w:val="24"/>
        </w:rPr>
        <w:t>,</w:t>
      </w:r>
      <w:r>
        <w:rPr>
          <w:rFonts w:ascii="Times New Roman" w:hAnsi="Times New Roman" w:cs="Times New Roman"/>
          <w:sz w:val="24"/>
          <w:szCs w:val="24"/>
        </w:rPr>
        <w:t xml:space="preserve"> como sendo um subproduto da atividade </w:t>
      </w:r>
      <w:r w:rsidR="005D3195">
        <w:rPr>
          <w:rFonts w:ascii="Times New Roman" w:hAnsi="Times New Roman" w:cs="Times New Roman"/>
          <w:sz w:val="24"/>
          <w:szCs w:val="24"/>
        </w:rPr>
        <w:t xml:space="preserve">humana. No Brasil quase que todas as cidades se formaram de uma maneira aleatória, ou seja, sem nenhum tipo de planejamento, o que </w:t>
      </w:r>
      <w:r w:rsidR="0026375E">
        <w:rPr>
          <w:rFonts w:ascii="Times New Roman" w:hAnsi="Times New Roman" w:cs="Times New Roman"/>
          <w:sz w:val="24"/>
          <w:szCs w:val="24"/>
        </w:rPr>
        <w:t>ocasionou em diversos problemas. O</w:t>
      </w:r>
      <w:r w:rsidR="005D3195">
        <w:rPr>
          <w:rFonts w:ascii="Times New Roman" w:hAnsi="Times New Roman" w:cs="Times New Roman"/>
          <w:sz w:val="24"/>
          <w:szCs w:val="24"/>
        </w:rPr>
        <w:t xml:space="preserve"> lixo, em linhas gerais, é um grande exemplo disso, uma vez que, a grande urbanização é diretamente proporcional a produção deste, a ineficiência </w:t>
      </w:r>
      <w:r w:rsidR="00CC170B">
        <w:rPr>
          <w:rFonts w:ascii="Times New Roman" w:hAnsi="Times New Roman" w:cs="Times New Roman"/>
          <w:sz w:val="24"/>
          <w:szCs w:val="24"/>
        </w:rPr>
        <w:t>do serviço pú</w:t>
      </w:r>
      <w:r w:rsidR="005D3195">
        <w:rPr>
          <w:rFonts w:ascii="Times New Roman" w:hAnsi="Times New Roman" w:cs="Times New Roman"/>
          <w:sz w:val="24"/>
          <w:szCs w:val="24"/>
        </w:rPr>
        <w:t xml:space="preserve">blico de coleta e destinação adequada do lixo, e não menos importante, a falta de educação das pessoas que </w:t>
      </w:r>
      <w:r w:rsidR="00CC170B">
        <w:rPr>
          <w:rFonts w:ascii="Times New Roman" w:hAnsi="Times New Roman" w:cs="Times New Roman"/>
          <w:sz w:val="24"/>
          <w:szCs w:val="24"/>
        </w:rPr>
        <w:t>não tem a consciência de dar uma destinação adequada ao lixo que produz.</w:t>
      </w:r>
    </w:p>
    <w:p w:rsidR="00B824B1" w:rsidRDefault="00CC170B" w:rsidP="005D3195">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Em Juazeiro do Norte não é diferente, o lixo é um grande problema ainda a </w:t>
      </w:r>
      <w:proofErr w:type="gramStart"/>
      <w:r>
        <w:rPr>
          <w:rFonts w:ascii="Times New Roman" w:hAnsi="Times New Roman" w:cs="Times New Roman"/>
          <w:sz w:val="24"/>
          <w:szCs w:val="24"/>
        </w:rPr>
        <w:t>ser</w:t>
      </w:r>
      <w:proofErr w:type="gramEnd"/>
      <w:r>
        <w:rPr>
          <w:rFonts w:ascii="Times New Roman" w:hAnsi="Times New Roman" w:cs="Times New Roman"/>
          <w:sz w:val="24"/>
          <w:szCs w:val="24"/>
        </w:rPr>
        <w:t xml:space="preserve"> resolvido, as mesmas causas citadas acima acontecem, a cidade possui um grande problema estrutural, resultante de sua formação, que não teve nenhum </w:t>
      </w:r>
      <w:r w:rsidR="00707CB6">
        <w:rPr>
          <w:rFonts w:ascii="Times New Roman" w:hAnsi="Times New Roman" w:cs="Times New Roman"/>
          <w:sz w:val="24"/>
          <w:szCs w:val="24"/>
        </w:rPr>
        <w:t xml:space="preserve">tipo </w:t>
      </w:r>
      <w:r>
        <w:rPr>
          <w:rFonts w:ascii="Times New Roman" w:hAnsi="Times New Roman" w:cs="Times New Roman"/>
          <w:sz w:val="24"/>
          <w:szCs w:val="24"/>
        </w:rPr>
        <w:t>planejamento; o serviço público de limpeza e coleta de lixo é quase sempre concedido a uma empresa privada, o que se apresenta como uma tentativa frustrada de corrigir a ineficiência Poder Público local</w:t>
      </w:r>
      <w:r w:rsidR="00707CB6">
        <w:rPr>
          <w:rFonts w:ascii="Times New Roman" w:hAnsi="Times New Roman" w:cs="Times New Roman"/>
          <w:sz w:val="24"/>
          <w:szCs w:val="24"/>
        </w:rPr>
        <w:t>, cabe aqui registrar que no final do mandato do último administrador</w:t>
      </w:r>
      <w:r w:rsidR="0026375E">
        <w:rPr>
          <w:rFonts w:ascii="Times New Roman" w:hAnsi="Times New Roman" w:cs="Times New Roman"/>
          <w:sz w:val="24"/>
          <w:szCs w:val="24"/>
        </w:rPr>
        <w:t>,</w:t>
      </w:r>
      <w:r w:rsidR="00707CB6">
        <w:rPr>
          <w:rFonts w:ascii="Times New Roman" w:hAnsi="Times New Roman" w:cs="Times New Roman"/>
          <w:sz w:val="24"/>
          <w:szCs w:val="24"/>
        </w:rPr>
        <w:t xml:space="preserve"> a limpeza e coleta de lixo foi quase que inoperante</w:t>
      </w:r>
      <w:r>
        <w:rPr>
          <w:rFonts w:ascii="Times New Roman" w:hAnsi="Times New Roman" w:cs="Times New Roman"/>
          <w:sz w:val="24"/>
          <w:szCs w:val="24"/>
        </w:rPr>
        <w:t>; some a isso a ignorância e falta de educação da grande maioria dos habitantes</w:t>
      </w:r>
      <w:r w:rsidR="00707CB6">
        <w:rPr>
          <w:rFonts w:ascii="Times New Roman" w:hAnsi="Times New Roman" w:cs="Times New Roman"/>
          <w:sz w:val="24"/>
          <w:szCs w:val="24"/>
        </w:rPr>
        <w:t>, que não conseguem visualizar que o bem público é da coletividade, e não um bem de ninguém</w:t>
      </w:r>
      <w:r w:rsidR="00B824B1">
        <w:rPr>
          <w:rFonts w:ascii="Times New Roman" w:hAnsi="Times New Roman" w:cs="Times New Roman"/>
          <w:sz w:val="24"/>
          <w:szCs w:val="24"/>
        </w:rPr>
        <w:t>.</w:t>
      </w:r>
    </w:p>
    <w:p w:rsidR="00CC170B" w:rsidRDefault="00B824B1" w:rsidP="005D3195">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 lembrar que o turismo religioso em nossa cidade é intenso, anualmente existem diversas Romarias, em que durante esse período a população da cidade</w:t>
      </w:r>
      <w:r w:rsidR="00707CB6">
        <w:rPr>
          <w:rFonts w:ascii="Times New Roman" w:hAnsi="Times New Roman" w:cs="Times New Roman"/>
          <w:sz w:val="24"/>
          <w:szCs w:val="24"/>
        </w:rPr>
        <w:t xml:space="preserve"> </w:t>
      </w:r>
      <w:proofErr w:type="gramStart"/>
      <w:r>
        <w:rPr>
          <w:rFonts w:ascii="Times New Roman" w:hAnsi="Times New Roman" w:cs="Times New Roman"/>
          <w:sz w:val="24"/>
          <w:szCs w:val="24"/>
        </w:rPr>
        <w:t>triplica,</w:t>
      </w:r>
      <w:proofErr w:type="gramEnd"/>
      <w:r>
        <w:rPr>
          <w:rFonts w:ascii="Times New Roman" w:hAnsi="Times New Roman" w:cs="Times New Roman"/>
          <w:sz w:val="24"/>
          <w:szCs w:val="24"/>
        </w:rPr>
        <w:t xml:space="preserve"> fato este que </w:t>
      </w:r>
      <w:r w:rsidR="00BC29F2">
        <w:rPr>
          <w:rFonts w:ascii="Times New Roman" w:hAnsi="Times New Roman" w:cs="Times New Roman"/>
          <w:sz w:val="24"/>
          <w:szCs w:val="24"/>
        </w:rPr>
        <w:t>aumenta em grande escala a produção de lixo na cidade.</w:t>
      </w:r>
    </w:p>
    <w:p w:rsidR="00707CB6" w:rsidRDefault="00BC29F2" w:rsidP="005D3195">
      <w:pPr>
        <w:spacing w:before="100" w:beforeAutospacing="1" w:after="100" w:afterAutospacing="1" w:line="360" w:lineRule="auto"/>
        <w:ind w:firstLine="708"/>
        <w:jc w:val="both"/>
        <w:rPr>
          <w:rFonts w:ascii="Times New Roman" w:hAnsi="Times New Roman" w:cs="Times New Roman"/>
          <w:sz w:val="24"/>
          <w:szCs w:val="24"/>
        </w:rPr>
      </w:pPr>
      <w:r w:rsidRPr="00BC29F2">
        <w:rPr>
          <w:rFonts w:ascii="Times New Roman" w:hAnsi="Times New Roman" w:cs="Times New Roman"/>
          <w:sz w:val="24"/>
          <w:szCs w:val="24"/>
        </w:rPr>
        <w:t>O lixo produzido na zona rural também não passa por um processo adequado de coleta e destinação, em suma, na maioria das hipóteses há o descarte na natureza ou a queima dos resíduos.</w:t>
      </w:r>
    </w:p>
    <w:p w:rsidR="0026375E" w:rsidRPr="006B22E6" w:rsidRDefault="00462FA6" w:rsidP="0026375E">
      <w:pPr>
        <w:pStyle w:val="PargrafodaLista"/>
        <w:numPr>
          <w:ilvl w:val="0"/>
          <w:numId w:val="1"/>
        </w:num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Da Lei 12.305 de 2010</w:t>
      </w:r>
      <w:r w:rsidR="0026375E" w:rsidRPr="006B22E6">
        <w:rPr>
          <w:rFonts w:ascii="Times New Roman" w:hAnsi="Times New Roman" w:cs="Times New Roman"/>
          <w:b/>
          <w:sz w:val="24"/>
          <w:szCs w:val="24"/>
        </w:rPr>
        <w:t>.</w:t>
      </w:r>
    </w:p>
    <w:p w:rsidR="00FC44DD" w:rsidRDefault="0026375E" w:rsidP="00FC44DD">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Lei 12.305/10 estabelece as diretrizes acerca da Política Nacional </w:t>
      </w:r>
      <w:r w:rsidR="00FC44DD">
        <w:rPr>
          <w:rFonts w:ascii="Times New Roman" w:hAnsi="Times New Roman" w:cs="Times New Roman"/>
          <w:sz w:val="24"/>
          <w:szCs w:val="24"/>
        </w:rPr>
        <w:t>de resíduos sólidos, como prevê seu art. 1º:</w:t>
      </w:r>
    </w:p>
    <w:p w:rsidR="00FC44DD" w:rsidRDefault="0026375E" w:rsidP="00FC44DD">
      <w:pPr>
        <w:spacing w:after="0" w:line="240" w:lineRule="auto"/>
        <w:ind w:left="2268"/>
        <w:jc w:val="both"/>
        <w:rPr>
          <w:rFonts w:ascii="Arial" w:hAnsi="Arial" w:cs="Arial"/>
          <w:color w:val="000000"/>
          <w:sz w:val="20"/>
          <w:szCs w:val="20"/>
        </w:rPr>
      </w:pPr>
      <w:r>
        <w:rPr>
          <w:rFonts w:ascii="Arial" w:hAnsi="Arial" w:cs="Arial"/>
          <w:color w:val="000000"/>
          <w:sz w:val="20"/>
          <w:szCs w:val="20"/>
        </w:rPr>
        <w:t>Art. 1</w:t>
      </w:r>
      <w:r>
        <w:rPr>
          <w:rFonts w:ascii="Arial" w:hAnsi="Arial" w:cs="Arial"/>
          <w:color w:val="000000"/>
          <w:sz w:val="20"/>
          <w:szCs w:val="20"/>
          <w:u w:val="single"/>
          <w:vertAlign w:val="superscript"/>
        </w:rPr>
        <w:t>o</w:t>
      </w:r>
      <w:r>
        <w:rPr>
          <w:rFonts w:ascii="Arial" w:hAnsi="Arial" w:cs="Arial"/>
          <w:color w:val="000000"/>
          <w:sz w:val="20"/>
          <w:szCs w:val="20"/>
        </w:rPr>
        <w:t xml:space="preserve">  Esta Lei institui a Política Nacional de Resíduos Sólidos, dispondo sobre seus princípios, objetivos e instrumentos, bem como sobre as diretrizes relativas à </w:t>
      </w:r>
      <w:proofErr w:type="gramStart"/>
      <w:r>
        <w:rPr>
          <w:rFonts w:ascii="Arial" w:hAnsi="Arial" w:cs="Arial"/>
          <w:color w:val="000000"/>
          <w:sz w:val="20"/>
          <w:szCs w:val="20"/>
        </w:rPr>
        <w:t>gestão integrada e ao gerenciamento de resíduos sólidos, incluídos</w:t>
      </w:r>
      <w:proofErr w:type="gramEnd"/>
      <w:r>
        <w:rPr>
          <w:rFonts w:ascii="Arial" w:hAnsi="Arial" w:cs="Arial"/>
          <w:color w:val="000000"/>
          <w:sz w:val="20"/>
          <w:szCs w:val="20"/>
        </w:rPr>
        <w:t xml:space="preserve"> os perigosos, às responsabilidades dos geradores e do poder público e aos instrumentos econômicos aplicáveis.</w:t>
      </w:r>
    </w:p>
    <w:p w:rsidR="0026375E" w:rsidRPr="00A8728F" w:rsidRDefault="0026375E" w:rsidP="00FC44DD">
      <w:pPr>
        <w:spacing w:after="0" w:line="240" w:lineRule="auto"/>
        <w:ind w:left="2268"/>
        <w:jc w:val="both"/>
        <w:rPr>
          <w:rFonts w:ascii="Times New Roman" w:hAnsi="Times New Roman" w:cs="Times New Roman"/>
          <w:sz w:val="24"/>
          <w:szCs w:val="24"/>
        </w:rPr>
      </w:pPr>
      <w:r>
        <w:rPr>
          <w:rFonts w:ascii="Arial" w:hAnsi="Arial" w:cs="Arial"/>
          <w:color w:val="000000"/>
          <w:sz w:val="20"/>
          <w:szCs w:val="20"/>
        </w:rPr>
        <w:t> </w:t>
      </w:r>
    </w:p>
    <w:p w:rsidR="008801A3" w:rsidRDefault="00FC44DD" w:rsidP="00FC44DD">
      <w:pPr>
        <w:spacing w:after="0" w:line="360" w:lineRule="auto"/>
        <w:ind w:firstLine="708"/>
        <w:jc w:val="both"/>
        <w:rPr>
          <w:rFonts w:ascii="Times New Roman" w:hAnsi="Times New Roman" w:cs="Times New Roman"/>
          <w:color w:val="000000"/>
          <w:sz w:val="24"/>
          <w:szCs w:val="24"/>
        </w:rPr>
      </w:pPr>
      <w:bookmarkStart w:id="0" w:name="art40§4"/>
      <w:bookmarkEnd w:id="0"/>
      <w:r w:rsidRPr="00A8728F">
        <w:rPr>
          <w:rFonts w:ascii="Times New Roman" w:hAnsi="Times New Roman" w:cs="Times New Roman"/>
          <w:sz w:val="24"/>
          <w:szCs w:val="24"/>
        </w:rPr>
        <w:t xml:space="preserve">Ao estabelecer uma gestão de </w:t>
      </w:r>
      <w:r w:rsidRPr="00A8728F">
        <w:rPr>
          <w:rFonts w:ascii="Times New Roman" w:hAnsi="Times New Roman" w:cs="Times New Roman"/>
          <w:color w:val="000000"/>
          <w:sz w:val="24"/>
          <w:szCs w:val="24"/>
        </w:rPr>
        <w:t xml:space="preserve">resíduos sólidos, devem ser estabelecidos alguns critérios </w:t>
      </w:r>
      <w:r w:rsidR="00A8728F" w:rsidRPr="00A8728F">
        <w:rPr>
          <w:rFonts w:ascii="Times New Roman" w:hAnsi="Times New Roman" w:cs="Times New Roman"/>
          <w:color w:val="000000"/>
          <w:sz w:val="24"/>
          <w:szCs w:val="24"/>
        </w:rPr>
        <w:t>de prioridade, dos quais temos: não geração, redução, reutilização, reciclagem, tratamento dos resíduos sólidos</w:t>
      </w:r>
      <w:r w:rsidR="00A8728F">
        <w:rPr>
          <w:rFonts w:ascii="Times New Roman" w:hAnsi="Times New Roman" w:cs="Times New Roman"/>
          <w:color w:val="000000"/>
          <w:sz w:val="24"/>
          <w:szCs w:val="24"/>
        </w:rPr>
        <w:t>, ilustraremos isso com o art. 9º</w:t>
      </w:r>
    </w:p>
    <w:p w:rsidR="00A8728F" w:rsidRDefault="00A8728F" w:rsidP="00A8728F">
      <w:pPr>
        <w:pStyle w:val="artigo"/>
        <w:spacing w:before="0" w:beforeAutospacing="0" w:after="0" w:afterAutospacing="0"/>
        <w:ind w:left="2268"/>
        <w:jc w:val="both"/>
        <w:rPr>
          <w:color w:val="000000"/>
          <w:sz w:val="20"/>
          <w:szCs w:val="20"/>
        </w:rPr>
      </w:pPr>
    </w:p>
    <w:p w:rsidR="00A8728F" w:rsidRPr="00A8728F" w:rsidRDefault="00A8728F" w:rsidP="00A8728F">
      <w:pPr>
        <w:pStyle w:val="artigo"/>
        <w:spacing w:before="0" w:beforeAutospacing="0" w:after="0" w:afterAutospacing="0"/>
        <w:ind w:left="2268"/>
        <w:jc w:val="both"/>
        <w:rPr>
          <w:sz w:val="20"/>
          <w:szCs w:val="20"/>
        </w:rPr>
      </w:pPr>
      <w:proofErr w:type="gramStart"/>
      <w:r>
        <w:rPr>
          <w:color w:val="000000"/>
          <w:sz w:val="20"/>
          <w:szCs w:val="20"/>
        </w:rPr>
        <w:t>a</w:t>
      </w:r>
      <w:r w:rsidRPr="00A8728F">
        <w:rPr>
          <w:color w:val="000000"/>
          <w:sz w:val="20"/>
          <w:szCs w:val="20"/>
        </w:rPr>
        <w:t>rt.</w:t>
      </w:r>
      <w:proofErr w:type="gramEnd"/>
      <w:r w:rsidRPr="00A8728F">
        <w:rPr>
          <w:color w:val="000000"/>
          <w:sz w:val="20"/>
          <w:szCs w:val="20"/>
        </w:rPr>
        <w:t xml:space="preserve"> 9</w:t>
      </w:r>
      <w:r w:rsidRPr="00A8728F">
        <w:rPr>
          <w:color w:val="000000"/>
          <w:sz w:val="20"/>
          <w:szCs w:val="20"/>
          <w:u w:val="single"/>
          <w:vertAlign w:val="superscript"/>
        </w:rPr>
        <w:t>o</w:t>
      </w:r>
      <w:r w:rsidRPr="00A8728F">
        <w:rPr>
          <w:color w:val="000000"/>
          <w:sz w:val="20"/>
          <w:szCs w:val="20"/>
        </w:rPr>
        <w:t>  Na gestão e gerenciamento de resíduos sólidos, deve ser observada a seguinte ordem de prioridade: não geração, redução, reutilização, reciclagem, tratamento dos resíduos sólidos e disposição final ambientalmente adequada dos rejeitos. </w:t>
      </w:r>
    </w:p>
    <w:p w:rsidR="00A8728F" w:rsidRPr="00A8728F" w:rsidRDefault="00A8728F" w:rsidP="00A8728F">
      <w:pPr>
        <w:pStyle w:val="artigo"/>
        <w:spacing w:before="0" w:beforeAutospacing="0" w:after="0" w:afterAutospacing="0"/>
        <w:ind w:left="2268"/>
        <w:jc w:val="both"/>
        <w:rPr>
          <w:sz w:val="20"/>
          <w:szCs w:val="20"/>
        </w:rPr>
      </w:pPr>
      <w:bookmarkStart w:id="1" w:name="art9§1"/>
      <w:bookmarkEnd w:id="1"/>
      <w:r w:rsidRPr="00A8728F">
        <w:rPr>
          <w:color w:val="000000"/>
          <w:sz w:val="20"/>
          <w:szCs w:val="20"/>
        </w:rPr>
        <w:t>§ 1</w:t>
      </w:r>
      <w:r w:rsidRPr="00A8728F">
        <w:rPr>
          <w:color w:val="000000"/>
          <w:sz w:val="20"/>
          <w:szCs w:val="20"/>
          <w:u w:val="single"/>
          <w:vertAlign w:val="superscript"/>
        </w:rPr>
        <w:t>o</w:t>
      </w:r>
      <w:r w:rsidRPr="00A8728F">
        <w:rPr>
          <w:color w:val="000000"/>
          <w:sz w:val="20"/>
          <w:szCs w:val="20"/>
        </w:rPr>
        <w:t>  Poderão ser utilizadas tecnologias visando à recuperação energética dos resíduos sólidos urbanos, desde que tenha sido comprovada sua viabilidade técnica e ambiental e com a implantação de programa de monitoramento de emissão de gases tóxicos aprovado pelo órgão ambiental. </w:t>
      </w:r>
    </w:p>
    <w:p w:rsidR="00A8728F" w:rsidRPr="00A8728F" w:rsidRDefault="00A8728F" w:rsidP="00A8728F">
      <w:pPr>
        <w:pStyle w:val="artigo"/>
        <w:spacing w:before="0" w:beforeAutospacing="0" w:after="0" w:afterAutospacing="0"/>
        <w:ind w:left="2268"/>
        <w:jc w:val="both"/>
        <w:rPr>
          <w:sz w:val="20"/>
          <w:szCs w:val="20"/>
        </w:rPr>
      </w:pPr>
      <w:r w:rsidRPr="00A8728F">
        <w:rPr>
          <w:color w:val="000000"/>
          <w:sz w:val="20"/>
          <w:szCs w:val="20"/>
        </w:rPr>
        <w:lastRenderedPageBreak/>
        <w:t>§ 2</w:t>
      </w:r>
      <w:r w:rsidRPr="00A8728F">
        <w:rPr>
          <w:color w:val="000000"/>
          <w:sz w:val="20"/>
          <w:szCs w:val="20"/>
          <w:u w:val="single"/>
          <w:vertAlign w:val="superscript"/>
        </w:rPr>
        <w:t>o</w:t>
      </w:r>
      <w:r w:rsidRPr="00A8728F">
        <w:rPr>
          <w:color w:val="000000"/>
          <w:sz w:val="20"/>
          <w:szCs w:val="20"/>
        </w:rPr>
        <w:t xml:space="preserve">  A Política Nacional de Resíduos Sólidos e as Políticas de Resíduos Sólidos dos Estados, do Distrito Federal e dos Municípios serão compatíveis com o disposto no </w:t>
      </w:r>
      <w:r w:rsidRPr="00A8728F">
        <w:rPr>
          <w:b/>
          <w:bCs/>
          <w:color w:val="000000"/>
          <w:sz w:val="20"/>
          <w:szCs w:val="20"/>
        </w:rPr>
        <w:t>caput</w:t>
      </w:r>
      <w:r w:rsidRPr="00A8728F">
        <w:rPr>
          <w:color w:val="000000"/>
          <w:sz w:val="20"/>
          <w:szCs w:val="20"/>
        </w:rPr>
        <w:t xml:space="preserve"> e no § 1</w:t>
      </w:r>
      <w:r w:rsidRPr="00A8728F">
        <w:rPr>
          <w:color w:val="000000"/>
          <w:sz w:val="20"/>
          <w:szCs w:val="20"/>
          <w:u w:val="single"/>
          <w:vertAlign w:val="superscript"/>
        </w:rPr>
        <w:t>o</w:t>
      </w:r>
      <w:r w:rsidRPr="00A8728F">
        <w:rPr>
          <w:color w:val="000000"/>
          <w:sz w:val="20"/>
          <w:szCs w:val="20"/>
        </w:rPr>
        <w:t xml:space="preserve"> deste artigo e com as demais diretrizes estabelecidas nesta Lei. </w:t>
      </w:r>
    </w:p>
    <w:p w:rsidR="00A8728F" w:rsidRDefault="00A8728F" w:rsidP="00A8728F">
      <w:pPr>
        <w:spacing w:after="0" w:line="360" w:lineRule="auto"/>
        <w:jc w:val="both"/>
        <w:rPr>
          <w:rFonts w:ascii="Times New Roman" w:hAnsi="Times New Roman" w:cs="Times New Roman"/>
          <w:sz w:val="24"/>
          <w:szCs w:val="24"/>
        </w:rPr>
      </w:pPr>
    </w:p>
    <w:p w:rsidR="00A8728F" w:rsidRPr="006B22E6" w:rsidRDefault="00A8728F" w:rsidP="00123103">
      <w:pPr>
        <w:pStyle w:val="PargrafodaLista"/>
        <w:numPr>
          <w:ilvl w:val="1"/>
          <w:numId w:val="1"/>
        </w:numPr>
        <w:spacing w:after="0" w:line="360" w:lineRule="auto"/>
        <w:jc w:val="both"/>
        <w:rPr>
          <w:rFonts w:ascii="Times New Roman" w:hAnsi="Times New Roman" w:cs="Times New Roman"/>
          <w:b/>
          <w:sz w:val="24"/>
          <w:szCs w:val="24"/>
        </w:rPr>
      </w:pPr>
      <w:r w:rsidRPr="006B22E6">
        <w:rPr>
          <w:rFonts w:ascii="Times New Roman" w:hAnsi="Times New Roman" w:cs="Times New Roman"/>
          <w:b/>
          <w:sz w:val="24"/>
          <w:szCs w:val="24"/>
        </w:rPr>
        <w:t>Dos aterros Sanitários</w:t>
      </w:r>
    </w:p>
    <w:p w:rsidR="00A8728F" w:rsidRDefault="00A8728F" w:rsidP="00A8728F">
      <w:pPr>
        <w:pStyle w:val="PargrafodaLista"/>
        <w:spacing w:after="0" w:line="360" w:lineRule="auto"/>
        <w:ind w:left="1065"/>
        <w:jc w:val="both"/>
        <w:rPr>
          <w:rFonts w:ascii="Times New Roman" w:hAnsi="Times New Roman" w:cs="Times New Roman"/>
          <w:sz w:val="24"/>
          <w:szCs w:val="24"/>
        </w:rPr>
      </w:pPr>
    </w:p>
    <w:p w:rsidR="00A8728F" w:rsidRDefault="00A8728F" w:rsidP="00123103">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A lei em estudo dispõe a favor do fim dos lixões nos municípios brasileiros, uma vez que, trás a obrigação dos municípios acabarem com os lixões públicos e construam aterros sanitários, tendo até o ano de 2014 para regularizar essa situação</w:t>
      </w:r>
      <w:r w:rsidR="00123103">
        <w:rPr>
          <w:rFonts w:ascii="Times New Roman" w:hAnsi="Times New Roman" w:cs="Times New Roman"/>
          <w:sz w:val="24"/>
          <w:szCs w:val="24"/>
        </w:rPr>
        <w:t>.</w:t>
      </w:r>
    </w:p>
    <w:p w:rsidR="00123103" w:rsidRDefault="00123103" w:rsidP="00123103">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123103" w:rsidRDefault="00123103" w:rsidP="00123103">
      <w:pPr>
        <w:pStyle w:val="PargrafodaLista"/>
        <w:tabs>
          <w:tab w:val="left" w:pos="103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Juazeiro do Norte – CE se encontra nessa situação, tendo até o próximo ano pra construção de seu aterro sanitário, ao menos há um projeto de construção de um aterro que seria usado por toda Região Metropolitana do Cariri, que será situado na divisa de Juaz</w:t>
      </w:r>
      <w:r w:rsidR="00462FA6">
        <w:rPr>
          <w:rFonts w:ascii="Times New Roman" w:hAnsi="Times New Roman" w:cs="Times New Roman"/>
          <w:sz w:val="24"/>
          <w:szCs w:val="24"/>
        </w:rPr>
        <w:t xml:space="preserve">eiro e </w:t>
      </w:r>
      <w:proofErr w:type="spellStart"/>
      <w:r w:rsidR="00462FA6">
        <w:rPr>
          <w:rFonts w:ascii="Times New Roman" w:hAnsi="Times New Roman" w:cs="Times New Roman"/>
          <w:sz w:val="24"/>
          <w:szCs w:val="24"/>
        </w:rPr>
        <w:t>Caririaçu</w:t>
      </w:r>
      <w:proofErr w:type="spellEnd"/>
      <w:r w:rsidR="00462FA6">
        <w:rPr>
          <w:rFonts w:ascii="Times New Roman" w:hAnsi="Times New Roman" w:cs="Times New Roman"/>
          <w:sz w:val="24"/>
          <w:szCs w:val="24"/>
        </w:rPr>
        <w:t>. Esse projeto local será consubstanciado em um consórcio público, entre alguns dos municípios da região do cariri.</w:t>
      </w:r>
    </w:p>
    <w:p w:rsidR="00123103" w:rsidRDefault="00123103" w:rsidP="00123103">
      <w:pPr>
        <w:pStyle w:val="PargrafodaLista"/>
        <w:tabs>
          <w:tab w:val="left" w:pos="1039"/>
        </w:tabs>
        <w:spacing w:after="0" w:line="360" w:lineRule="auto"/>
        <w:ind w:left="0"/>
        <w:jc w:val="both"/>
        <w:rPr>
          <w:rFonts w:ascii="Times New Roman" w:hAnsi="Times New Roman" w:cs="Times New Roman"/>
          <w:sz w:val="24"/>
          <w:szCs w:val="24"/>
        </w:rPr>
      </w:pPr>
    </w:p>
    <w:p w:rsidR="006B22E6" w:rsidRPr="006B22E6" w:rsidRDefault="00123103" w:rsidP="006B22E6">
      <w:pPr>
        <w:pStyle w:val="PargrafodaLista"/>
        <w:numPr>
          <w:ilvl w:val="0"/>
          <w:numId w:val="1"/>
        </w:numPr>
        <w:tabs>
          <w:tab w:val="left" w:pos="1039"/>
        </w:tabs>
        <w:spacing w:after="0" w:line="360" w:lineRule="auto"/>
        <w:jc w:val="both"/>
        <w:rPr>
          <w:rFonts w:ascii="Times New Roman" w:hAnsi="Times New Roman" w:cs="Times New Roman"/>
          <w:b/>
          <w:sz w:val="24"/>
          <w:szCs w:val="24"/>
        </w:rPr>
      </w:pPr>
      <w:r w:rsidRPr="006B22E6">
        <w:rPr>
          <w:rFonts w:ascii="Times New Roman" w:hAnsi="Times New Roman" w:cs="Times New Roman"/>
          <w:b/>
          <w:sz w:val="24"/>
          <w:szCs w:val="24"/>
        </w:rPr>
        <w:t>Conclusão</w:t>
      </w:r>
    </w:p>
    <w:p w:rsidR="006B22E6" w:rsidRDefault="006B22E6" w:rsidP="006B22E6">
      <w:pPr>
        <w:pStyle w:val="PargrafodaLista"/>
        <w:tabs>
          <w:tab w:val="left" w:pos="103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Esperamos que a presente obra </w:t>
      </w:r>
      <w:proofErr w:type="gramStart"/>
      <w:r>
        <w:rPr>
          <w:rFonts w:ascii="Times New Roman" w:hAnsi="Times New Roman" w:cs="Times New Roman"/>
          <w:sz w:val="24"/>
          <w:szCs w:val="24"/>
        </w:rPr>
        <w:t>tenha</w:t>
      </w:r>
      <w:proofErr w:type="gramEnd"/>
      <w:r>
        <w:rPr>
          <w:rFonts w:ascii="Times New Roman" w:hAnsi="Times New Roman" w:cs="Times New Roman"/>
          <w:sz w:val="24"/>
          <w:szCs w:val="24"/>
        </w:rPr>
        <w:t xml:space="preserve"> explicitado os principais temas acerca do problema do lixo em Juazeiro do Norte, pois vários aspectos levaram a essa situação, tais como: falta de estrutura da cidade, a ineficiência do serviço publico, a falta de educação dos seus habitantes, e o despreparo da cidade com suas Romarias.</w:t>
      </w:r>
    </w:p>
    <w:p w:rsidR="006B22E6" w:rsidRDefault="006B22E6" w:rsidP="006B22E6">
      <w:pPr>
        <w:pStyle w:val="PargrafodaLista"/>
        <w:tabs>
          <w:tab w:val="left" w:pos="1039"/>
        </w:tabs>
        <w:spacing w:after="0" w:line="360" w:lineRule="auto"/>
        <w:ind w:left="0"/>
        <w:jc w:val="both"/>
        <w:rPr>
          <w:rFonts w:ascii="Times New Roman" w:hAnsi="Times New Roman" w:cs="Times New Roman"/>
          <w:sz w:val="24"/>
          <w:szCs w:val="24"/>
        </w:rPr>
      </w:pPr>
    </w:p>
    <w:p w:rsidR="006B22E6" w:rsidRDefault="006B22E6" w:rsidP="006B22E6">
      <w:pPr>
        <w:pStyle w:val="PargrafodaLista"/>
        <w:numPr>
          <w:ilvl w:val="0"/>
          <w:numId w:val="1"/>
        </w:numPr>
        <w:tabs>
          <w:tab w:val="left" w:pos="1039"/>
        </w:tabs>
        <w:spacing w:after="0" w:line="360" w:lineRule="auto"/>
        <w:jc w:val="both"/>
        <w:rPr>
          <w:rFonts w:ascii="Times New Roman" w:hAnsi="Times New Roman" w:cs="Times New Roman"/>
          <w:b/>
          <w:sz w:val="24"/>
          <w:szCs w:val="24"/>
        </w:rPr>
      </w:pPr>
      <w:r w:rsidRPr="006B22E6">
        <w:rPr>
          <w:rFonts w:ascii="Times New Roman" w:hAnsi="Times New Roman" w:cs="Times New Roman"/>
          <w:b/>
          <w:sz w:val="24"/>
          <w:szCs w:val="24"/>
        </w:rPr>
        <w:t>Referências</w:t>
      </w:r>
    </w:p>
    <w:p w:rsidR="006B22E6" w:rsidRDefault="006B22E6" w:rsidP="006B22E6">
      <w:pPr>
        <w:tabs>
          <w:tab w:val="left" w:pos="1039"/>
        </w:tabs>
        <w:spacing w:after="0" w:line="360" w:lineRule="auto"/>
        <w:ind w:left="360"/>
        <w:jc w:val="both"/>
        <w:rPr>
          <w:rFonts w:ascii="Times New Roman" w:hAnsi="Times New Roman" w:cs="Times New Roman"/>
          <w:b/>
          <w:sz w:val="24"/>
          <w:szCs w:val="24"/>
        </w:rPr>
      </w:pPr>
    </w:p>
    <w:p w:rsidR="007C17CF" w:rsidRDefault="006B22E6" w:rsidP="007C17CF">
      <w:pPr>
        <w:tabs>
          <w:tab w:val="left" w:pos="1039"/>
        </w:tabs>
        <w:spacing w:after="0" w:line="360" w:lineRule="auto"/>
        <w:jc w:val="both"/>
      </w:pPr>
      <w:r>
        <w:t xml:space="preserve">MEIRELLES, </w:t>
      </w:r>
      <w:proofErr w:type="spellStart"/>
      <w:r>
        <w:t>Hely</w:t>
      </w:r>
      <w:proofErr w:type="spellEnd"/>
      <w:r>
        <w:t xml:space="preserve"> Lopes. </w:t>
      </w:r>
      <w:r>
        <w:rPr>
          <w:rStyle w:val="Forte"/>
        </w:rPr>
        <w:t>Direito Municipal Brasileiro</w:t>
      </w:r>
      <w:r>
        <w:t xml:space="preserve">. 15. </w:t>
      </w:r>
      <w:proofErr w:type="gramStart"/>
      <w:r>
        <w:t>ed.</w:t>
      </w:r>
      <w:proofErr w:type="gramEnd"/>
      <w:r>
        <w:t xml:space="preserve"> São Paulo: Malheiros, 2007.</w:t>
      </w:r>
    </w:p>
    <w:p w:rsidR="007C17CF" w:rsidRPr="007C17CF" w:rsidRDefault="007C17CF" w:rsidP="007C17CF">
      <w:pPr>
        <w:tabs>
          <w:tab w:val="left" w:pos="1039"/>
        </w:tabs>
        <w:spacing w:after="0" w:line="360" w:lineRule="auto"/>
        <w:jc w:val="both"/>
      </w:pPr>
    </w:p>
    <w:p w:rsidR="007C17CF" w:rsidRDefault="007C17CF" w:rsidP="007C17CF">
      <w:pPr>
        <w:spacing w:line="360" w:lineRule="auto"/>
        <w:jc w:val="both"/>
        <w:rPr>
          <w:rFonts w:ascii="Times New Roman" w:hAnsi="Times New Roman"/>
          <w:bCs/>
          <w:sz w:val="24"/>
          <w:szCs w:val="24"/>
        </w:rPr>
      </w:pPr>
      <w:r>
        <w:rPr>
          <w:rFonts w:ascii="Times New Roman" w:hAnsi="Times New Roman"/>
          <w:bCs/>
          <w:sz w:val="24"/>
          <w:szCs w:val="24"/>
        </w:rPr>
        <w:t xml:space="preserve">BARRAL, </w:t>
      </w:r>
      <w:proofErr w:type="spellStart"/>
      <w:r>
        <w:rPr>
          <w:rFonts w:ascii="Times New Roman" w:hAnsi="Times New Roman"/>
          <w:bCs/>
          <w:sz w:val="24"/>
          <w:szCs w:val="24"/>
        </w:rPr>
        <w:t>Welber</w:t>
      </w:r>
      <w:proofErr w:type="spellEnd"/>
      <w:r>
        <w:rPr>
          <w:rFonts w:ascii="Times New Roman" w:hAnsi="Times New Roman"/>
          <w:bCs/>
          <w:sz w:val="24"/>
          <w:szCs w:val="24"/>
        </w:rPr>
        <w:t xml:space="preserve"> Oliveira. </w:t>
      </w:r>
      <w:r>
        <w:rPr>
          <w:rFonts w:ascii="Times New Roman" w:hAnsi="Times New Roman"/>
          <w:b/>
          <w:bCs/>
          <w:sz w:val="24"/>
          <w:szCs w:val="24"/>
        </w:rPr>
        <w:t>Metodologia da pesquisa jurídica</w:t>
      </w:r>
      <w:r>
        <w:rPr>
          <w:rFonts w:ascii="Times New Roman" w:hAnsi="Times New Roman"/>
          <w:bCs/>
          <w:sz w:val="24"/>
          <w:szCs w:val="24"/>
        </w:rPr>
        <w:t xml:space="preserve">. 3. </w:t>
      </w:r>
      <w:proofErr w:type="gramStart"/>
      <w:r>
        <w:rPr>
          <w:rFonts w:ascii="Times New Roman" w:hAnsi="Times New Roman"/>
          <w:bCs/>
          <w:sz w:val="24"/>
          <w:szCs w:val="24"/>
        </w:rPr>
        <w:t>ed.</w:t>
      </w:r>
      <w:proofErr w:type="gramEnd"/>
      <w:r>
        <w:rPr>
          <w:rFonts w:ascii="Times New Roman" w:hAnsi="Times New Roman"/>
          <w:bCs/>
          <w:sz w:val="24"/>
          <w:szCs w:val="24"/>
        </w:rPr>
        <w:t>. Belo Horizonte: Del Rey, 2007.</w:t>
      </w:r>
    </w:p>
    <w:p w:rsidR="007C17CF" w:rsidRDefault="007C17CF" w:rsidP="007C17CF">
      <w:pPr>
        <w:spacing w:line="360" w:lineRule="auto"/>
        <w:jc w:val="both"/>
        <w:rPr>
          <w:rFonts w:ascii="Times New Roman" w:hAnsi="Times New Roman"/>
          <w:bCs/>
          <w:sz w:val="24"/>
          <w:szCs w:val="24"/>
        </w:rPr>
      </w:pPr>
      <w:r>
        <w:rPr>
          <w:rFonts w:ascii="Times New Roman" w:hAnsi="Times New Roman"/>
          <w:bCs/>
          <w:sz w:val="24"/>
          <w:szCs w:val="24"/>
        </w:rPr>
        <w:t xml:space="preserve">BARROS, </w:t>
      </w:r>
      <w:proofErr w:type="spellStart"/>
      <w:r>
        <w:rPr>
          <w:rFonts w:ascii="Times New Roman" w:hAnsi="Times New Roman"/>
          <w:bCs/>
          <w:sz w:val="24"/>
          <w:szCs w:val="24"/>
        </w:rPr>
        <w:t>Aidil</w:t>
      </w:r>
      <w:proofErr w:type="spellEnd"/>
      <w:r>
        <w:rPr>
          <w:rFonts w:ascii="Times New Roman" w:hAnsi="Times New Roman"/>
          <w:bCs/>
          <w:sz w:val="24"/>
          <w:szCs w:val="24"/>
        </w:rPr>
        <w:t xml:space="preserve"> Jesus da Silveira. </w:t>
      </w:r>
      <w:r>
        <w:rPr>
          <w:rFonts w:ascii="Times New Roman" w:hAnsi="Times New Roman"/>
          <w:b/>
          <w:bCs/>
          <w:sz w:val="24"/>
          <w:szCs w:val="24"/>
        </w:rPr>
        <w:t>Fundamentos de metodologia científica</w:t>
      </w:r>
      <w:r>
        <w:rPr>
          <w:rFonts w:ascii="Times New Roman" w:hAnsi="Times New Roman"/>
          <w:bCs/>
          <w:sz w:val="24"/>
          <w:szCs w:val="24"/>
        </w:rPr>
        <w:t xml:space="preserve">. 3. </w:t>
      </w:r>
      <w:proofErr w:type="gramStart"/>
      <w:r>
        <w:rPr>
          <w:rFonts w:ascii="Times New Roman" w:hAnsi="Times New Roman"/>
          <w:bCs/>
          <w:sz w:val="24"/>
          <w:szCs w:val="24"/>
        </w:rPr>
        <w:t>ed.</w:t>
      </w:r>
      <w:proofErr w:type="gramEnd"/>
      <w:r>
        <w:rPr>
          <w:rFonts w:ascii="Times New Roman" w:hAnsi="Times New Roman"/>
          <w:bCs/>
          <w:sz w:val="24"/>
          <w:szCs w:val="24"/>
        </w:rPr>
        <w:t xml:space="preserve">. São Paulo: Pearson </w:t>
      </w:r>
      <w:proofErr w:type="spellStart"/>
      <w:r>
        <w:rPr>
          <w:rFonts w:ascii="Times New Roman" w:hAnsi="Times New Roman"/>
          <w:bCs/>
          <w:sz w:val="24"/>
          <w:szCs w:val="24"/>
        </w:rPr>
        <w:t>Prentice</w:t>
      </w:r>
      <w:proofErr w:type="spellEnd"/>
      <w:r>
        <w:rPr>
          <w:rFonts w:ascii="Times New Roman" w:hAnsi="Times New Roman"/>
          <w:bCs/>
          <w:sz w:val="24"/>
          <w:szCs w:val="24"/>
        </w:rPr>
        <w:t xml:space="preserve"> Hall, 2007.</w:t>
      </w:r>
    </w:p>
    <w:p w:rsidR="006B22E6" w:rsidRPr="006B22E6" w:rsidRDefault="006B22E6" w:rsidP="007C17CF">
      <w:pPr>
        <w:tabs>
          <w:tab w:val="left" w:pos="1039"/>
        </w:tabs>
        <w:spacing w:after="0" w:line="360" w:lineRule="auto"/>
        <w:jc w:val="both"/>
        <w:rPr>
          <w:rFonts w:ascii="Times New Roman" w:hAnsi="Times New Roman" w:cs="Times New Roman"/>
          <w:b/>
          <w:sz w:val="24"/>
          <w:szCs w:val="24"/>
        </w:rPr>
      </w:pPr>
      <w:r>
        <w:t xml:space="preserve">Lei 12.305 de 2010, </w:t>
      </w:r>
      <w:r w:rsidR="00784725">
        <w:t xml:space="preserve">Resíduos Sólidos. </w:t>
      </w:r>
    </w:p>
    <w:p w:rsidR="006B22E6" w:rsidRDefault="006B22E6" w:rsidP="006B22E6">
      <w:pPr>
        <w:pStyle w:val="PargrafodaLista"/>
        <w:tabs>
          <w:tab w:val="left" w:pos="1039"/>
        </w:tabs>
        <w:spacing w:after="0" w:line="360" w:lineRule="auto"/>
        <w:jc w:val="both"/>
        <w:rPr>
          <w:rFonts w:ascii="Times New Roman" w:hAnsi="Times New Roman" w:cs="Times New Roman"/>
          <w:b/>
          <w:sz w:val="24"/>
          <w:szCs w:val="24"/>
        </w:rPr>
      </w:pPr>
    </w:p>
    <w:p w:rsidR="006B22E6" w:rsidRPr="006B22E6" w:rsidRDefault="006B22E6" w:rsidP="006B22E6">
      <w:pPr>
        <w:pStyle w:val="PargrafodaLista"/>
        <w:tabs>
          <w:tab w:val="left" w:pos="103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sectPr w:rsidR="006B22E6" w:rsidRPr="006B22E6" w:rsidSect="00CD0D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B36DD"/>
    <w:multiLevelType w:val="multilevel"/>
    <w:tmpl w:val="A8DEE7DC"/>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A3F9F"/>
    <w:rsid w:val="00123103"/>
    <w:rsid w:val="0026375E"/>
    <w:rsid w:val="003A3F9F"/>
    <w:rsid w:val="00462FA6"/>
    <w:rsid w:val="004A12CC"/>
    <w:rsid w:val="004E06CB"/>
    <w:rsid w:val="00510135"/>
    <w:rsid w:val="005D3195"/>
    <w:rsid w:val="006B22E6"/>
    <w:rsid w:val="006C25D3"/>
    <w:rsid w:val="00707CB6"/>
    <w:rsid w:val="00784725"/>
    <w:rsid w:val="007C17CF"/>
    <w:rsid w:val="00813793"/>
    <w:rsid w:val="00826D27"/>
    <w:rsid w:val="008801A3"/>
    <w:rsid w:val="009719D0"/>
    <w:rsid w:val="00A43133"/>
    <w:rsid w:val="00A8728F"/>
    <w:rsid w:val="00B80549"/>
    <w:rsid w:val="00B824B1"/>
    <w:rsid w:val="00BC29F2"/>
    <w:rsid w:val="00C90A60"/>
    <w:rsid w:val="00CC170B"/>
    <w:rsid w:val="00CD0D65"/>
    <w:rsid w:val="00D916EF"/>
    <w:rsid w:val="00DC3DA0"/>
    <w:rsid w:val="00DD238F"/>
    <w:rsid w:val="00F45F54"/>
    <w:rsid w:val="00FC44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6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A3F9F"/>
    <w:pPr>
      <w:ind w:left="720"/>
      <w:contextualSpacing/>
    </w:pPr>
  </w:style>
  <w:style w:type="paragraph" w:styleId="NormalWeb">
    <w:name w:val="Normal (Web)"/>
    <w:basedOn w:val="Normal"/>
    <w:uiPriority w:val="99"/>
    <w:semiHidden/>
    <w:unhideWhenUsed/>
    <w:rsid w:val="00707C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C3DA0"/>
    <w:rPr>
      <w:color w:val="0000FF"/>
      <w:u w:val="single"/>
    </w:rPr>
  </w:style>
  <w:style w:type="character" w:styleId="Forte">
    <w:name w:val="Strong"/>
    <w:basedOn w:val="Fontepargpadro"/>
    <w:uiPriority w:val="22"/>
    <w:qFormat/>
    <w:rsid w:val="00DC3DA0"/>
    <w:rPr>
      <w:b/>
      <w:bCs/>
    </w:rPr>
  </w:style>
  <w:style w:type="paragraph" w:customStyle="1" w:styleId="artigo">
    <w:name w:val="artigo"/>
    <w:basedOn w:val="Normal"/>
    <w:rsid w:val="00A872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1852147">
      <w:bodyDiv w:val="1"/>
      <w:marLeft w:val="0"/>
      <w:marRight w:val="0"/>
      <w:marTop w:val="0"/>
      <w:marBottom w:val="0"/>
      <w:divBdr>
        <w:top w:val="none" w:sz="0" w:space="0" w:color="auto"/>
        <w:left w:val="none" w:sz="0" w:space="0" w:color="auto"/>
        <w:bottom w:val="none" w:sz="0" w:space="0" w:color="auto"/>
        <w:right w:val="none" w:sz="0" w:space="0" w:color="auto"/>
      </w:divBdr>
    </w:div>
    <w:div w:id="154959437">
      <w:bodyDiv w:val="1"/>
      <w:marLeft w:val="0"/>
      <w:marRight w:val="0"/>
      <w:marTop w:val="0"/>
      <w:marBottom w:val="0"/>
      <w:divBdr>
        <w:top w:val="none" w:sz="0" w:space="0" w:color="auto"/>
        <w:left w:val="none" w:sz="0" w:space="0" w:color="auto"/>
        <w:bottom w:val="none" w:sz="0" w:space="0" w:color="auto"/>
        <w:right w:val="none" w:sz="0" w:space="0" w:color="auto"/>
      </w:divBdr>
    </w:div>
    <w:div w:id="185293065">
      <w:bodyDiv w:val="1"/>
      <w:marLeft w:val="0"/>
      <w:marRight w:val="0"/>
      <w:marTop w:val="0"/>
      <w:marBottom w:val="0"/>
      <w:divBdr>
        <w:top w:val="none" w:sz="0" w:space="0" w:color="auto"/>
        <w:left w:val="none" w:sz="0" w:space="0" w:color="auto"/>
        <w:bottom w:val="none" w:sz="0" w:space="0" w:color="auto"/>
        <w:right w:val="none" w:sz="0" w:space="0" w:color="auto"/>
      </w:divBdr>
    </w:div>
    <w:div w:id="467861728">
      <w:bodyDiv w:val="1"/>
      <w:marLeft w:val="0"/>
      <w:marRight w:val="0"/>
      <w:marTop w:val="0"/>
      <w:marBottom w:val="0"/>
      <w:divBdr>
        <w:top w:val="none" w:sz="0" w:space="0" w:color="auto"/>
        <w:left w:val="none" w:sz="0" w:space="0" w:color="auto"/>
        <w:bottom w:val="none" w:sz="0" w:space="0" w:color="auto"/>
        <w:right w:val="none" w:sz="0" w:space="0" w:color="auto"/>
      </w:divBdr>
    </w:div>
    <w:div w:id="8901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1154</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Razão</dc:creator>
  <cp:lastModifiedBy>Razão</cp:lastModifiedBy>
  <cp:revision>4</cp:revision>
  <dcterms:created xsi:type="dcterms:W3CDTF">2013-04-22T11:38:00Z</dcterms:created>
  <dcterms:modified xsi:type="dcterms:W3CDTF">2013-04-22T11:49:00Z</dcterms:modified>
</cp:coreProperties>
</file>