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FB" w:rsidRDefault="00405DFB" w:rsidP="00405DFB">
      <w:pPr>
        <w:jc w:val="both"/>
      </w:pPr>
    </w:p>
    <w:p w:rsidR="00405DFB" w:rsidRDefault="00405DFB" w:rsidP="00405DFB">
      <w:pPr>
        <w:jc w:val="both"/>
      </w:pPr>
    </w:p>
    <w:p w:rsidR="00405DFB" w:rsidRDefault="00405DFB" w:rsidP="00405DFB">
      <w:pPr>
        <w:pStyle w:val="Corpodetexto2"/>
        <w:spacing w:before="100" w:beforeAutospacing="1" w:after="100" w:afterAutospacing="1" w:line="240" w:lineRule="auto"/>
        <w:rPr>
          <w:b/>
        </w:rPr>
      </w:pPr>
    </w:p>
    <w:p w:rsidR="00405DFB" w:rsidRDefault="00405DFB" w:rsidP="00405DFB">
      <w:pPr>
        <w:pStyle w:val="Corpodetexto2"/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>RESUMO</w:t>
      </w:r>
    </w:p>
    <w:p w:rsidR="00405DFB" w:rsidRDefault="00405DFB" w:rsidP="00405DFB">
      <w:pPr>
        <w:pStyle w:val="Corpodetexto2"/>
        <w:spacing w:before="100" w:beforeAutospacing="1" w:after="100" w:afterAutospacing="1" w:line="240" w:lineRule="auto"/>
      </w:pPr>
      <w:r>
        <w:t xml:space="preserve"> Propôs-se a estudar a Dislexia para compreendê-la como uma das possíveis causas da não aprendizagem da leitura e escrita, em alunos notavelmente inteligentes, com capacidade cognitiva dentro da média ou até acima dela, mas que, no entanto, não conseguem aprender a ler e a escrever, habilidades essas essenciais para a vida diária e exercício da cidadania em situações diversas. Além disso, tenta-se desmistificar a falsa </w:t>
      </w:r>
      <w:proofErr w:type="spellStart"/>
      <w:r>
        <w:t>idéia</w:t>
      </w:r>
      <w:proofErr w:type="spellEnd"/>
      <w:r>
        <w:t xml:space="preserve"> de que a leitura e escrita sempre ocorrem num processo natural e comum a todos os sujeitos e se assim não ocorrer, a culpa recai sobre o aluno, sendo este, muitas vezes estigmatizado, rotulado de preguiçoso, desinteressado, desatento e incapaz de aprender, sem que muitas vezes educadores e família busquem sua causa. É preciso que se compreenda que o processo de aprendizagem, especialmente da leitura e da escrita, se dá de forma diferente e em condições diversas para cada aluno. Pouco se sabe sobre o desenvolvimento dessas habilidades, talvez por essa razão, se dê pouca importância ao mesmo. Pesquisas comprovaram que este processo mental é o maior de todos os desafios da capacidade humana, ou seja, codificar, decodificar e dar significados aos signos e ainda, empregá-los nas mais variadas situações entre representando situações diferentes. Desta forma, o ler e o escrever são atividades mais complexas realizadas pelo cérebro humano. É preciso que as escolas e os </w:t>
      </w:r>
      <w:proofErr w:type="spellStart"/>
      <w:r>
        <w:t>educandos</w:t>
      </w:r>
      <w:proofErr w:type="spellEnd"/>
      <w:r>
        <w:t xml:space="preserve"> reflitam sobre as formas do ensinar e do aprender e investiguem os motivos do não aprendizado. A escola precisa urgentemente dar mais atenção ao processo de alfabetização e atentar para as suas dificuldades que envolvem a aprendizagem de modo a trabalhar com os alunos para saná-los, caso contrário existirão cada vez mais alunos matriculados nos níveis de ensino sem apresentar competências relacionadas à leitura e a escrita. </w:t>
      </w:r>
    </w:p>
    <w:p w:rsidR="00405DFB" w:rsidRPr="00405DFB" w:rsidRDefault="00405DFB" w:rsidP="00405DFB">
      <w:pPr>
        <w:jc w:val="both"/>
      </w:pPr>
      <w:r>
        <w:rPr>
          <w:b/>
          <w:bCs/>
        </w:rPr>
        <w:t>Palavras – Chave</w:t>
      </w:r>
      <w:r>
        <w:t>: Educação, Dislexia, Ler e escrever, Dificuldade de aprendizagem.</w:t>
      </w:r>
      <w:r w:rsidRPr="00405DFB">
        <w:t xml:space="preserve">  </w:t>
      </w:r>
    </w:p>
    <w:p w:rsidR="00405DFB" w:rsidRPr="00405DFB" w:rsidRDefault="00405DFB" w:rsidP="00405DFB">
      <w:pPr>
        <w:jc w:val="both"/>
      </w:pPr>
    </w:p>
    <w:p w:rsidR="00405DFB" w:rsidRPr="008E7B6A" w:rsidRDefault="00405DFB" w:rsidP="00405DFB">
      <w:pPr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8E7B6A">
        <w:rPr>
          <w:rFonts w:ascii="Arial" w:hAnsi="Arial" w:cs="Arial"/>
          <w:sz w:val="20"/>
          <w:szCs w:val="20"/>
        </w:rPr>
        <w:t>Leila Aparecida dos Santos, formada em Pedagogia pela UNEMAT (Universidade de Mato Grosso)</w:t>
      </w:r>
      <w:r w:rsidR="002E72C8">
        <w:rPr>
          <w:rFonts w:ascii="Arial" w:hAnsi="Arial" w:cs="Arial"/>
          <w:sz w:val="20"/>
          <w:szCs w:val="20"/>
        </w:rPr>
        <w:t xml:space="preserve"> </w:t>
      </w:r>
      <w:r w:rsidRPr="008E7B6A">
        <w:rPr>
          <w:rFonts w:ascii="Arial" w:hAnsi="Arial" w:cs="Arial"/>
          <w:sz w:val="20"/>
          <w:szCs w:val="20"/>
        </w:rPr>
        <w:t>2004/1. Pós Graduada em Psicopedagogia.</w:t>
      </w:r>
      <w:r>
        <w:rPr>
          <w:rFonts w:ascii="Arial" w:hAnsi="Arial" w:cs="Arial"/>
          <w:sz w:val="20"/>
          <w:szCs w:val="20"/>
        </w:rPr>
        <w:t xml:space="preserve"> Institucional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8E7B6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8E7B6A">
        <w:rPr>
          <w:rFonts w:ascii="Arial" w:hAnsi="Arial" w:cs="Arial"/>
          <w:sz w:val="20"/>
          <w:szCs w:val="20"/>
        </w:rPr>
        <w:t xml:space="preserve">FASIPE (Faculdade de </w:t>
      </w:r>
      <w:proofErr w:type="spellStart"/>
      <w:r w:rsidRPr="008E7B6A">
        <w:rPr>
          <w:rFonts w:ascii="Arial" w:hAnsi="Arial" w:cs="Arial"/>
          <w:sz w:val="20"/>
          <w:szCs w:val="20"/>
        </w:rPr>
        <w:t>Sinop</w:t>
      </w:r>
      <w:proofErr w:type="spellEnd"/>
      <w:r w:rsidRPr="008E7B6A">
        <w:rPr>
          <w:rFonts w:ascii="Arial" w:hAnsi="Arial" w:cs="Arial"/>
          <w:sz w:val="20"/>
          <w:szCs w:val="20"/>
        </w:rPr>
        <w:t xml:space="preserve">) 2008. Pós Graduação em </w:t>
      </w:r>
      <w:r>
        <w:rPr>
          <w:rFonts w:ascii="Arial" w:hAnsi="Arial" w:cs="Arial"/>
          <w:sz w:val="20"/>
          <w:szCs w:val="20"/>
        </w:rPr>
        <w:t xml:space="preserve">Educação Infantil. PROMINAS. 2012. Pós Graduada em Psicopedagogia Clinica e Institucional – UNINTER.  2012. </w:t>
      </w:r>
      <w:r w:rsidRPr="008E7B6A">
        <w:rPr>
          <w:rFonts w:ascii="Arial" w:hAnsi="Arial" w:cs="Arial"/>
          <w:sz w:val="20"/>
          <w:szCs w:val="20"/>
        </w:rPr>
        <w:t xml:space="preserve">  </w:t>
      </w:r>
      <w:r w:rsidRPr="008E7B6A">
        <w:rPr>
          <w:rStyle w:val="Forte"/>
          <w:rFonts w:ascii="Arial" w:hAnsi="Arial" w:cs="Arial"/>
          <w:b w:val="0"/>
          <w:sz w:val="20"/>
          <w:szCs w:val="20"/>
        </w:rPr>
        <w:t>E-mail:</w:t>
      </w:r>
      <w:r w:rsidRPr="008E7B6A">
        <w:rPr>
          <w:rStyle w:val="Forte"/>
          <w:rFonts w:ascii="Arial" w:hAnsi="Arial" w:cs="Arial"/>
          <w:sz w:val="20"/>
          <w:szCs w:val="20"/>
        </w:rPr>
        <w:t xml:space="preserve"> estricnina</w:t>
      </w:r>
      <w:r w:rsidRPr="008E7B6A">
        <w:rPr>
          <w:rFonts w:ascii="Arial" w:hAnsi="Arial" w:cs="Arial"/>
          <w:sz w:val="20"/>
          <w:szCs w:val="20"/>
        </w:rPr>
        <w:t>@terra.com.br.</w:t>
      </w:r>
    </w:p>
    <w:p w:rsidR="00405DFB" w:rsidRPr="00D26B65" w:rsidRDefault="00405DFB" w:rsidP="00405DFB">
      <w:pPr>
        <w:jc w:val="both"/>
      </w:pPr>
    </w:p>
    <w:p w:rsidR="00BE2DB0" w:rsidRDefault="00BE2DB0"/>
    <w:sectPr w:rsidR="00BE2DB0" w:rsidSect="00BE2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05DFB"/>
    <w:rsid w:val="002E72C8"/>
    <w:rsid w:val="00405DFB"/>
    <w:rsid w:val="00753701"/>
    <w:rsid w:val="00BE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05DFB"/>
    <w:pPr>
      <w:keepNext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05DF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05DFB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405D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405DFB"/>
    <w:pPr>
      <w:spacing w:before="120" w:after="120" w:line="480" w:lineRule="auto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405D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rsid w:val="00405DFB"/>
    <w:rPr>
      <w:vertAlign w:val="superscript"/>
    </w:rPr>
  </w:style>
  <w:style w:type="character" w:styleId="Forte">
    <w:name w:val="Strong"/>
    <w:basedOn w:val="Fontepargpadro"/>
    <w:qFormat/>
    <w:rsid w:val="00405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</dc:creator>
  <cp:lastModifiedBy>Djalma</cp:lastModifiedBy>
  <cp:revision>3</cp:revision>
  <dcterms:created xsi:type="dcterms:W3CDTF">2012-10-28T21:44:00Z</dcterms:created>
  <dcterms:modified xsi:type="dcterms:W3CDTF">2012-12-23T17:12:00Z</dcterms:modified>
</cp:coreProperties>
</file>