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9A" w:rsidRDefault="00EC599A" w:rsidP="0010059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59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ECA - vida digna às crianças e adolescentes.</w:t>
      </w:r>
    </w:p>
    <w:p w:rsidR="00EC599A" w:rsidRDefault="00EC599A" w:rsidP="0010059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D0596" w:rsidRPr="00100590" w:rsidRDefault="00100590" w:rsidP="00100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5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Criança e adolescente e direitos fundamentais consagrados </w:t>
      </w:r>
      <w:proofErr w:type="gramStart"/>
      <w:r w:rsidRPr="001005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pelo ECA</w:t>
      </w:r>
      <w:proofErr w:type="gramEnd"/>
    </w:p>
    <w:p w:rsidR="00100590" w:rsidRDefault="00100590" w:rsidP="00CF69E2">
      <w:pPr>
        <w:rPr>
          <w:sz w:val="24"/>
          <w:szCs w:val="24"/>
        </w:rPr>
      </w:pPr>
    </w:p>
    <w:p w:rsidR="00CF69E2" w:rsidRPr="00DE0501" w:rsidRDefault="00CF69E2" w:rsidP="001D05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501">
        <w:rPr>
          <w:rFonts w:ascii="Times New Roman" w:hAnsi="Times New Roman" w:cs="Times New Roman"/>
          <w:sz w:val="24"/>
          <w:szCs w:val="24"/>
        </w:rPr>
        <w:t>O presente trabalho te</w:t>
      </w:r>
      <w:r w:rsidR="00705718" w:rsidRPr="00DE0501">
        <w:rPr>
          <w:rFonts w:ascii="Times New Roman" w:hAnsi="Times New Roman" w:cs="Times New Roman"/>
          <w:sz w:val="24"/>
          <w:szCs w:val="24"/>
        </w:rPr>
        <w:t>m como objetivo principal analisar os direitos fundamentais da criança e do adolescente, a</w:t>
      </w:r>
      <w:r w:rsidR="001D0596" w:rsidRPr="00DE0501">
        <w:rPr>
          <w:rFonts w:ascii="Times New Roman" w:hAnsi="Times New Roman" w:cs="Times New Roman"/>
          <w:sz w:val="24"/>
          <w:szCs w:val="24"/>
        </w:rPr>
        <w:t>bordando a importância de cada um desses direitos, quais sejam: direito à vida e à saúde; direito à liberdade, ao respeito e à dignidade; o direito à convivência familiar e comunitária e família natural.</w:t>
      </w:r>
    </w:p>
    <w:p w:rsidR="008D29D9" w:rsidRPr="00DE0501" w:rsidRDefault="003137A6" w:rsidP="00344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501">
        <w:rPr>
          <w:rFonts w:ascii="Times New Roman" w:hAnsi="Times New Roman" w:cs="Times New Roman"/>
          <w:sz w:val="24"/>
          <w:szCs w:val="24"/>
        </w:rPr>
        <w:t>O Estatuto da Criança e do Adolescente é o instrumento legal que assegura a efetivação dess</w:t>
      </w:r>
      <w:r w:rsidR="00C62B8C" w:rsidRPr="00DE0501">
        <w:rPr>
          <w:rFonts w:ascii="Times New Roman" w:hAnsi="Times New Roman" w:cs="Times New Roman"/>
          <w:sz w:val="24"/>
          <w:szCs w:val="24"/>
        </w:rPr>
        <w:t>es direitos, estabelecendo – os, dispondo direitos fundamentais, medidas de proteção, medidas referentes aos pais e responsáveis, medidas aplicáveis aos menores infratores, política de atendimento, Conselho Tutelar e Acesso à Justiça. Os doutrinadores entendem que o Estatuto perfilha a “doutrina da proteção integral”</w:t>
      </w:r>
      <w:r w:rsidR="00344B48" w:rsidRPr="00DE0501">
        <w:rPr>
          <w:rFonts w:ascii="Times New Roman" w:hAnsi="Times New Roman" w:cs="Times New Roman"/>
          <w:sz w:val="24"/>
          <w:szCs w:val="24"/>
        </w:rPr>
        <w:t>, por reconhecer direitos especiais e específicos das crianças e adolescentes</w:t>
      </w:r>
      <w:r w:rsidR="005745F3" w:rsidRPr="00DE05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745F3" w:rsidRPr="00DE0501">
        <w:rPr>
          <w:rFonts w:ascii="Times New Roman" w:hAnsi="Times New Roman" w:cs="Times New Roman"/>
          <w:sz w:val="24"/>
          <w:szCs w:val="24"/>
        </w:rPr>
        <w:t>como expresso em</w:t>
      </w:r>
      <w:r w:rsidR="007A0EE7" w:rsidRPr="00DE0501">
        <w:rPr>
          <w:rFonts w:ascii="Times New Roman" w:hAnsi="Times New Roman" w:cs="Times New Roman"/>
          <w:sz w:val="24"/>
          <w:szCs w:val="24"/>
        </w:rPr>
        <w:t xml:space="preserve"> seu </w:t>
      </w:r>
      <w:r w:rsidR="005745F3" w:rsidRPr="00DE0501">
        <w:rPr>
          <w:rFonts w:ascii="Times New Roman" w:hAnsi="Times New Roman" w:cs="Times New Roman"/>
          <w:sz w:val="24"/>
          <w:szCs w:val="24"/>
        </w:rPr>
        <w:t>artigo 3°</w:t>
      </w:r>
      <w:proofErr w:type="gramEnd"/>
      <w:r w:rsidR="005745F3" w:rsidRPr="00DE0501">
        <w:rPr>
          <w:rFonts w:ascii="Times New Roman" w:hAnsi="Times New Roman" w:cs="Times New Roman"/>
          <w:sz w:val="24"/>
          <w:szCs w:val="24"/>
        </w:rPr>
        <w:t>, onde temos que</w:t>
      </w:r>
      <w:r w:rsidR="007A0EE7" w:rsidRPr="00DE0501">
        <w:rPr>
          <w:rFonts w:ascii="Times New Roman" w:hAnsi="Times New Roman" w:cs="Times New Roman"/>
          <w:sz w:val="24"/>
          <w:szCs w:val="24"/>
        </w:rPr>
        <w:t xml:space="preserve"> “a criança e o adolescente gozam de todos os direitos fundamentais inerentes à pessoa humana, sem prejuízo da proteção integral de que trata esta lei”</w:t>
      </w:r>
      <w:r w:rsidR="00C659E7" w:rsidRPr="00DE0501">
        <w:rPr>
          <w:rFonts w:ascii="Times New Roman" w:hAnsi="Times New Roman" w:cs="Times New Roman"/>
          <w:sz w:val="24"/>
          <w:szCs w:val="24"/>
        </w:rPr>
        <w:t xml:space="preserve">. </w:t>
      </w:r>
      <w:r w:rsidR="008D29D9" w:rsidRPr="00DE0501">
        <w:rPr>
          <w:rFonts w:ascii="Times New Roman" w:hAnsi="Times New Roman" w:cs="Times New Roman"/>
          <w:sz w:val="24"/>
          <w:szCs w:val="24"/>
        </w:rPr>
        <w:t>Acertadamente</w:t>
      </w:r>
      <w:r w:rsidR="005745F3" w:rsidRPr="00DE0501">
        <w:rPr>
          <w:rFonts w:ascii="Times New Roman" w:hAnsi="Times New Roman" w:cs="Times New Roman"/>
          <w:sz w:val="24"/>
          <w:szCs w:val="24"/>
        </w:rPr>
        <w:t xml:space="preserve"> </w:t>
      </w:r>
      <w:r w:rsidR="008D29D9" w:rsidRPr="00DE0501">
        <w:rPr>
          <w:rFonts w:ascii="Times New Roman" w:hAnsi="Times New Roman" w:cs="Times New Roman"/>
          <w:sz w:val="24"/>
          <w:szCs w:val="24"/>
        </w:rPr>
        <w:t xml:space="preserve">se posiciona </w:t>
      </w:r>
      <w:r w:rsidR="005745F3" w:rsidRPr="00DE0501">
        <w:rPr>
          <w:rFonts w:ascii="Times New Roman" w:hAnsi="Times New Roman" w:cs="Times New Roman"/>
          <w:sz w:val="24"/>
          <w:szCs w:val="24"/>
        </w:rPr>
        <w:t>a doutrina ao entender</w:t>
      </w:r>
      <w:r w:rsidR="00C659E7" w:rsidRPr="00DE0501">
        <w:rPr>
          <w:rFonts w:ascii="Times New Roman" w:hAnsi="Times New Roman" w:cs="Times New Roman"/>
          <w:sz w:val="24"/>
          <w:szCs w:val="24"/>
        </w:rPr>
        <w:t xml:space="preserve"> que </w:t>
      </w:r>
      <w:proofErr w:type="gramStart"/>
      <w:r w:rsidR="00C659E7" w:rsidRPr="00DE0501">
        <w:rPr>
          <w:rFonts w:ascii="Times New Roman" w:hAnsi="Times New Roman" w:cs="Times New Roman"/>
          <w:sz w:val="24"/>
          <w:szCs w:val="24"/>
        </w:rPr>
        <w:t>o ECA</w:t>
      </w:r>
      <w:proofErr w:type="gramEnd"/>
      <w:r w:rsidR="00C659E7" w:rsidRPr="00DE0501">
        <w:rPr>
          <w:rFonts w:ascii="Times New Roman" w:hAnsi="Times New Roman" w:cs="Times New Roman"/>
          <w:sz w:val="24"/>
          <w:szCs w:val="24"/>
        </w:rPr>
        <w:t xml:space="preserve"> privilegia e oportuniza a proteção integral</w:t>
      </w:r>
      <w:r w:rsidR="008D29D9" w:rsidRPr="00DE0501">
        <w:rPr>
          <w:rFonts w:ascii="Times New Roman" w:hAnsi="Times New Roman" w:cs="Times New Roman"/>
          <w:sz w:val="24"/>
          <w:szCs w:val="24"/>
        </w:rPr>
        <w:t>.</w:t>
      </w:r>
    </w:p>
    <w:p w:rsidR="00DE0501" w:rsidRDefault="008D29D9" w:rsidP="00A451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501">
        <w:rPr>
          <w:rFonts w:ascii="Times New Roman" w:hAnsi="Times New Roman" w:cs="Times New Roman"/>
          <w:sz w:val="24"/>
          <w:szCs w:val="24"/>
        </w:rPr>
        <w:t>Os Direitos fundamentais são o complexo de direitos e garantias mais básicos</w:t>
      </w:r>
      <w:r w:rsidR="005E4839" w:rsidRPr="00DE0501">
        <w:rPr>
          <w:rFonts w:ascii="Times New Roman" w:hAnsi="Times New Roman" w:cs="Times New Roman"/>
          <w:sz w:val="24"/>
          <w:szCs w:val="24"/>
        </w:rPr>
        <w:t xml:space="preserve"> inerentes a pessoa humana, que tem o cunho de assegurar a dignidade da pessoa humana, preservando tais garantias</w:t>
      </w:r>
      <w:r w:rsidR="00A451C3" w:rsidRPr="00DE0501">
        <w:rPr>
          <w:rFonts w:ascii="Times New Roman" w:hAnsi="Times New Roman" w:cs="Times New Roman"/>
          <w:sz w:val="24"/>
          <w:szCs w:val="24"/>
        </w:rPr>
        <w:t xml:space="preserve"> de abusos e evitando que sejam cerceados arbitrariamente. Os direitos a vida, a liberdade física e intelectual, o nome, o corpo, a imagem e a honra são </w:t>
      </w:r>
      <w:proofErr w:type="gramStart"/>
      <w:r w:rsidR="00A451C3" w:rsidRPr="00DE0501">
        <w:rPr>
          <w:rFonts w:ascii="Times New Roman" w:hAnsi="Times New Roman" w:cs="Times New Roman"/>
          <w:sz w:val="24"/>
          <w:szCs w:val="24"/>
        </w:rPr>
        <w:t>denominados</w:t>
      </w:r>
      <w:proofErr w:type="gramEnd"/>
      <w:r w:rsidR="00A451C3" w:rsidRPr="00DE0501">
        <w:rPr>
          <w:rFonts w:ascii="Times New Roman" w:hAnsi="Times New Roman" w:cs="Times New Roman"/>
          <w:sz w:val="24"/>
          <w:szCs w:val="24"/>
        </w:rPr>
        <w:t xml:space="preserve"> direitos da personalidade, pois são inerentes a pessoa humana, estão intrinsecamente associados a todo ser humano, adultos, crianças e adolescentes. Esses direitos são inalienáveis, intransmissíveis, imprescritíveis e irrenunciáveis, ou seja, são direi</w:t>
      </w:r>
      <w:r w:rsidR="00DE0501" w:rsidRPr="00DE0501">
        <w:rPr>
          <w:rFonts w:ascii="Times New Roman" w:hAnsi="Times New Roman" w:cs="Times New Roman"/>
          <w:sz w:val="24"/>
          <w:szCs w:val="24"/>
        </w:rPr>
        <w:t>tos que não são passíveis de disposição pelo homem, nem tampouco de sofrer limitações, como nos traz o Código Civil.</w:t>
      </w:r>
    </w:p>
    <w:p w:rsidR="002C5746" w:rsidRDefault="00DE0501" w:rsidP="002C5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Crianças e adolescentes além dos direitos fundamentais gozam de outra</w:t>
      </w:r>
      <w:r w:rsidR="00CE66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prerrogativa</w:t>
      </w:r>
      <w:r w:rsidR="00CE66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que são os direitos subjetivos de desenvolvimento físico, mental, moral, espiritual e social</w:t>
      </w:r>
      <w:r w:rsidR="00CE6603">
        <w:rPr>
          <w:rFonts w:ascii="Times New Roman" w:hAnsi="Times New Roman" w:cs="Times New Roman"/>
          <w:sz w:val="24"/>
          <w:szCs w:val="24"/>
        </w:rPr>
        <w:t>,</w:t>
      </w:r>
      <w:r w:rsidR="00774708">
        <w:rPr>
          <w:rFonts w:ascii="Times New Roman" w:hAnsi="Times New Roman" w:cs="Times New Roman"/>
          <w:sz w:val="24"/>
          <w:szCs w:val="24"/>
        </w:rPr>
        <w:t xml:space="preserve"> que pela </w:t>
      </w:r>
      <w:r w:rsidR="00CE6603">
        <w:rPr>
          <w:rFonts w:ascii="Times New Roman" w:hAnsi="Times New Roman" w:cs="Times New Roman"/>
          <w:sz w:val="24"/>
          <w:szCs w:val="24"/>
        </w:rPr>
        <w:t>sua condição</w:t>
      </w:r>
      <w:r w:rsidR="00774708">
        <w:rPr>
          <w:rFonts w:ascii="Times New Roman" w:hAnsi="Times New Roman" w:cs="Times New Roman"/>
          <w:sz w:val="24"/>
          <w:szCs w:val="24"/>
        </w:rPr>
        <w:t xml:space="preserve"> de ser humano indefeso, devem ter</w:t>
      </w:r>
      <w:r w:rsidR="00CE6603">
        <w:rPr>
          <w:rFonts w:ascii="Times New Roman" w:hAnsi="Times New Roman" w:cs="Times New Roman"/>
          <w:sz w:val="24"/>
          <w:szCs w:val="24"/>
        </w:rPr>
        <w:t xml:space="preserve"> preservada a sua liberdade e dignidade.</w:t>
      </w:r>
    </w:p>
    <w:p w:rsidR="002C5746" w:rsidRDefault="002C5746" w:rsidP="002C5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Feita a devida explanação a cerca do que são os direitos fundamentais e quais os direitos assegurados as crianças e adolescentes</w:t>
      </w:r>
      <w:r w:rsidR="005C48FF">
        <w:rPr>
          <w:rFonts w:ascii="Times New Roman" w:hAnsi="Times New Roman" w:cs="Times New Roman"/>
          <w:sz w:val="24"/>
          <w:szCs w:val="24"/>
        </w:rPr>
        <w:t>, resta clara a prioridade que deve ser dada as crianças e adole</w:t>
      </w:r>
      <w:r w:rsidR="00BF4F41">
        <w:rPr>
          <w:rFonts w:ascii="Times New Roman" w:hAnsi="Times New Roman" w:cs="Times New Roman"/>
          <w:sz w:val="24"/>
          <w:szCs w:val="24"/>
        </w:rPr>
        <w:t xml:space="preserve">scentes, como </w:t>
      </w:r>
      <w:r w:rsidR="00421316">
        <w:rPr>
          <w:rFonts w:ascii="Times New Roman" w:hAnsi="Times New Roman" w:cs="Times New Roman"/>
          <w:sz w:val="24"/>
          <w:szCs w:val="24"/>
        </w:rPr>
        <w:t xml:space="preserve">dispõem </w:t>
      </w:r>
      <w:proofErr w:type="gramStart"/>
      <w:r w:rsidR="00421316">
        <w:rPr>
          <w:rFonts w:ascii="Times New Roman" w:hAnsi="Times New Roman" w:cs="Times New Roman"/>
          <w:sz w:val="24"/>
          <w:szCs w:val="24"/>
        </w:rPr>
        <w:t>o ECA</w:t>
      </w:r>
      <w:proofErr w:type="gramEnd"/>
      <w:r w:rsidR="00421316">
        <w:rPr>
          <w:rFonts w:ascii="Times New Roman" w:hAnsi="Times New Roman" w:cs="Times New Roman"/>
          <w:sz w:val="24"/>
          <w:szCs w:val="24"/>
        </w:rPr>
        <w:t xml:space="preserve"> e a carta Magna.</w:t>
      </w:r>
      <w:r w:rsidR="005C48FF">
        <w:rPr>
          <w:rFonts w:ascii="Times New Roman" w:hAnsi="Times New Roman" w:cs="Times New Roman"/>
          <w:sz w:val="24"/>
          <w:szCs w:val="24"/>
        </w:rPr>
        <w:t xml:space="preserve"> Assim, passaremos a uma abordagem específica</w:t>
      </w:r>
      <w:r w:rsidR="00BF4F41">
        <w:rPr>
          <w:rFonts w:ascii="Times New Roman" w:hAnsi="Times New Roman" w:cs="Times New Roman"/>
          <w:sz w:val="24"/>
          <w:szCs w:val="24"/>
        </w:rPr>
        <w:t xml:space="preserve"> sobre esses direitos e suas peculiaridades.</w:t>
      </w:r>
    </w:p>
    <w:p w:rsidR="00BF4F41" w:rsidRDefault="00BF4F41" w:rsidP="002C5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F41" w:rsidRDefault="00BF4F41" w:rsidP="002C5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F41" w:rsidRDefault="00BF4F41" w:rsidP="002C5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1C6C" w:rsidRPr="00100590" w:rsidRDefault="00CF1C6C" w:rsidP="002C574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F41" w:rsidRPr="00100590" w:rsidRDefault="00100590" w:rsidP="00BF4F4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5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ECA e a efetivação dos direitos das crianças e adolescentes </w:t>
      </w:r>
    </w:p>
    <w:p w:rsidR="00421316" w:rsidRDefault="00421316" w:rsidP="00BF4F4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F4F41" w:rsidRDefault="00421316" w:rsidP="00BC0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Abordaremos agora cada um dos grupos de direitos resguardados pelo Estatuto às crianças e adolescentes, analisando e explicando </w:t>
      </w:r>
      <w:r w:rsidR="00BC0584">
        <w:rPr>
          <w:rFonts w:ascii="Times New Roman" w:hAnsi="Times New Roman" w:cs="Times New Roman"/>
          <w:sz w:val="24"/>
          <w:szCs w:val="24"/>
        </w:rPr>
        <w:t>suas particularidades.</w:t>
      </w:r>
    </w:p>
    <w:p w:rsidR="00B03BAD" w:rsidRDefault="00BC0584" w:rsidP="00B03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direito à vida e à saúde é direito dos mais básicos, que diz respeito </w:t>
      </w:r>
      <w:r w:rsidR="00B1693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existência de crianças e adolescentes enquanto seres humanos, que devem ser preservados e manutenidos através da </w:t>
      </w:r>
      <w:proofErr w:type="gramStart"/>
      <w:r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políticas públicas</w:t>
      </w:r>
      <w:r w:rsidR="00B1693F">
        <w:rPr>
          <w:rFonts w:ascii="Times New Roman" w:hAnsi="Times New Roman" w:cs="Times New Roman"/>
          <w:sz w:val="24"/>
          <w:szCs w:val="24"/>
        </w:rPr>
        <w:t xml:space="preserve"> que propiciem o nascimento e desenvolvimento dignos e harmoniosos, a</w:t>
      </w:r>
      <w:r w:rsidR="00B03BAD">
        <w:rPr>
          <w:rFonts w:ascii="Times New Roman" w:hAnsi="Times New Roman" w:cs="Times New Roman"/>
          <w:sz w:val="24"/>
          <w:szCs w:val="24"/>
        </w:rPr>
        <w:t xml:space="preserve"> </w:t>
      </w:r>
      <w:r w:rsidR="00B1693F">
        <w:rPr>
          <w:rFonts w:ascii="Times New Roman" w:hAnsi="Times New Roman" w:cs="Times New Roman"/>
          <w:sz w:val="24"/>
          <w:szCs w:val="24"/>
        </w:rPr>
        <w:t>fim de que essas crianças cresçam tendo acesso a program</w:t>
      </w:r>
      <w:r w:rsidR="00657E83">
        <w:rPr>
          <w:rFonts w:ascii="Times New Roman" w:hAnsi="Times New Roman" w:cs="Times New Roman"/>
          <w:sz w:val="24"/>
          <w:szCs w:val="24"/>
        </w:rPr>
        <w:t>as de saúde e educação, para</w:t>
      </w:r>
      <w:r w:rsidR="00B1693F">
        <w:rPr>
          <w:rFonts w:ascii="Times New Roman" w:hAnsi="Times New Roman" w:cs="Times New Roman"/>
          <w:sz w:val="24"/>
          <w:szCs w:val="24"/>
        </w:rPr>
        <w:t xml:space="preserve"> </w:t>
      </w:r>
      <w:r w:rsidR="00657E83">
        <w:rPr>
          <w:rFonts w:ascii="Times New Roman" w:hAnsi="Times New Roman" w:cs="Times New Roman"/>
          <w:sz w:val="24"/>
          <w:szCs w:val="24"/>
        </w:rPr>
        <w:t>se tornarem</w:t>
      </w:r>
      <w:r w:rsidR="00B1693F">
        <w:rPr>
          <w:rFonts w:ascii="Times New Roman" w:hAnsi="Times New Roman" w:cs="Times New Roman"/>
          <w:sz w:val="24"/>
          <w:szCs w:val="24"/>
        </w:rPr>
        <w:t xml:space="preserve"> </w:t>
      </w:r>
      <w:r w:rsidR="00657E83">
        <w:rPr>
          <w:rFonts w:ascii="Times New Roman" w:hAnsi="Times New Roman" w:cs="Times New Roman"/>
          <w:sz w:val="24"/>
          <w:szCs w:val="24"/>
        </w:rPr>
        <w:t>adolescentes saudáveis e com</w:t>
      </w:r>
      <w:r w:rsidR="00B1693F">
        <w:rPr>
          <w:rFonts w:ascii="Times New Roman" w:hAnsi="Times New Roman" w:cs="Times New Roman"/>
          <w:sz w:val="24"/>
          <w:szCs w:val="24"/>
        </w:rPr>
        <w:t xml:space="preserve"> bom desempenho intelectual.</w:t>
      </w:r>
      <w:r w:rsidR="00F50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5D5" w:rsidRPr="00B03BAD" w:rsidRDefault="00B03BAD" w:rsidP="00B03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7E83" w:rsidRPr="00B03BAD">
        <w:rPr>
          <w:rFonts w:ascii="Times New Roman" w:hAnsi="Times New Roman" w:cs="Times New Roman"/>
          <w:sz w:val="24"/>
          <w:szCs w:val="24"/>
        </w:rPr>
        <w:t>Para que haja a efetivação destes direitos é essencial que o Poder Público execute políticas</w:t>
      </w:r>
      <w:r>
        <w:rPr>
          <w:rFonts w:ascii="Times New Roman" w:hAnsi="Times New Roman" w:cs="Times New Roman"/>
          <w:sz w:val="24"/>
          <w:szCs w:val="24"/>
        </w:rPr>
        <w:t xml:space="preserve"> que imp</w:t>
      </w:r>
      <w:r w:rsidR="005E6424" w:rsidRPr="00B03BAD">
        <w:rPr>
          <w:rFonts w:ascii="Times New Roman" w:hAnsi="Times New Roman" w:cs="Times New Roman"/>
          <w:sz w:val="24"/>
          <w:szCs w:val="24"/>
        </w:rPr>
        <w:t>ossibilitem a existência de injustiças</w:t>
      </w:r>
      <w:r w:rsidR="00F505D5" w:rsidRPr="00B03BAD">
        <w:rPr>
          <w:rFonts w:ascii="Times New Roman" w:hAnsi="Times New Roman" w:cs="Times New Roman"/>
          <w:sz w:val="24"/>
          <w:szCs w:val="24"/>
        </w:rPr>
        <w:t xml:space="preserve"> e desigualdades sociais.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D813DE">
        <w:rPr>
          <w:rFonts w:ascii="Times New Roman" w:hAnsi="Times New Roman" w:cs="Times New Roman"/>
          <w:sz w:val="24"/>
          <w:szCs w:val="24"/>
        </w:rPr>
        <w:t xml:space="preserve">s desigualdades sociais </w:t>
      </w:r>
      <w:r>
        <w:rPr>
          <w:rFonts w:ascii="Times New Roman" w:hAnsi="Times New Roman" w:cs="Times New Roman"/>
          <w:sz w:val="24"/>
          <w:szCs w:val="24"/>
        </w:rPr>
        <w:t xml:space="preserve">e injustiças </w:t>
      </w:r>
      <w:r w:rsidR="00D813DE">
        <w:rPr>
          <w:rFonts w:ascii="Times New Roman" w:hAnsi="Times New Roman" w:cs="Times New Roman"/>
          <w:sz w:val="24"/>
          <w:szCs w:val="24"/>
        </w:rPr>
        <w:t>impedem o crescimento adequado, causam transtornos e traumas irreversíveis que acarretarão a essas crianças e adolescentes prob</w:t>
      </w:r>
      <w:r w:rsidR="00992204">
        <w:rPr>
          <w:rFonts w:ascii="Times New Roman" w:hAnsi="Times New Roman" w:cs="Times New Roman"/>
          <w:sz w:val="24"/>
          <w:szCs w:val="24"/>
        </w:rPr>
        <w:t>lemas que podem fazer com mais tarde se tornem adultos instáveis, que pela falta de uma vida digna e de saúde – fruto das desigualdades sociais e injustiças – enveredam por caminhos errôneos, ou tornam-se descrentes no sistema de governo, por não terem tido acesso ao mínimo existencial assegurado pela Lei Maior.</w:t>
      </w:r>
    </w:p>
    <w:p w:rsidR="00F505D5" w:rsidRDefault="00F505D5" w:rsidP="00B169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vida é preceito fundamental protegido pela Constituição da Repú</w:t>
      </w:r>
      <w:r w:rsidR="00992204">
        <w:rPr>
          <w:rFonts w:ascii="Times New Roman" w:hAnsi="Times New Roman" w:cs="Times New Roman"/>
          <w:sz w:val="24"/>
          <w:szCs w:val="24"/>
        </w:rPr>
        <w:t xml:space="preserve">blica, que deve ser resguardada - </w:t>
      </w:r>
      <w:r>
        <w:rPr>
          <w:rFonts w:ascii="Times New Roman" w:hAnsi="Times New Roman" w:cs="Times New Roman"/>
          <w:sz w:val="24"/>
          <w:szCs w:val="24"/>
        </w:rPr>
        <w:t>como bem maior que é</w:t>
      </w:r>
      <w:r w:rsidR="00992204">
        <w:rPr>
          <w:rFonts w:ascii="Times New Roman" w:hAnsi="Times New Roman" w:cs="Times New Roman"/>
          <w:sz w:val="24"/>
          <w:szCs w:val="24"/>
        </w:rPr>
        <w:t xml:space="preserve"> -,</w:t>
      </w:r>
      <w:r w:rsidR="004A0420">
        <w:rPr>
          <w:rFonts w:ascii="Times New Roman" w:hAnsi="Times New Roman" w:cs="Times New Roman"/>
          <w:sz w:val="24"/>
          <w:szCs w:val="24"/>
        </w:rPr>
        <w:t xml:space="preserve"> posto que </w:t>
      </w:r>
      <w:proofErr w:type="gramStart"/>
      <w:r w:rsidR="00E73EE1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4A0420">
        <w:rPr>
          <w:rFonts w:ascii="Times New Roman" w:hAnsi="Times New Roman" w:cs="Times New Roman"/>
          <w:sz w:val="24"/>
          <w:szCs w:val="24"/>
        </w:rPr>
        <w:t xml:space="preserve"> a existência do ser humano, devendo ser mantida integra. A sa</w:t>
      </w:r>
      <w:r w:rsidR="00E73EE1">
        <w:rPr>
          <w:rFonts w:ascii="Times New Roman" w:hAnsi="Times New Roman" w:cs="Times New Roman"/>
          <w:sz w:val="24"/>
          <w:szCs w:val="24"/>
        </w:rPr>
        <w:t>úde é pressuposto de qualidade de vida, que também é assegura</w:t>
      </w:r>
      <w:r w:rsidR="00AC401D">
        <w:rPr>
          <w:rFonts w:ascii="Times New Roman" w:hAnsi="Times New Roman" w:cs="Times New Roman"/>
          <w:sz w:val="24"/>
          <w:szCs w:val="24"/>
        </w:rPr>
        <w:t xml:space="preserve">da </w:t>
      </w:r>
      <w:proofErr w:type="gramStart"/>
      <w:r w:rsidR="00AC401D">
        <w:rPr>
          <w:rFonts w:ascii="Times New Roman" w:hAnsi="Times New Roman" w:cs="Times New Roman"/>
          <w:sz w:val="24"/>
          <w:szCs w:val="24"/>
        </w:rPr>
        <w:t>pelo ECA</w:t>
      </w:r>
      <w:proofErr w:type="gramEnd"/>
      <w:r w:rsidR="00AC401D">
        <w:rPr>
          <w:rFonts w:ascii="Times New Roman" w:hAnsi="Times New Roman" w:cs="Times New Roman"/>
          <w:sz w:val="24"/>
          <w:szCs w:val="24"/>
        </w:rPr>
        <w:t xml:space="preserve"> e pela Constituição, estando intimamente ligado ao direito a vida.</w:t>
      </w:r>
      <w:r w:rsidR="00E73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EE1" w:rsidRDefault="006D4FEE" w:rsidP="00B169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Por serem ambos </w:t>
      </w:r>
      <w:r w:rsidR="00AC401D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elencados tanto pela Constituição como </w:t>
      </w:r>
      <w:proofErr w:type="gramStart"/>
      <w:r>
        <w:rPr>
          <w:rFonts w:ascii="Times New Roman" w:hAnsi="Times New Roman" w:cs="Times New Roman"/>
          <w:sz w:val="24"/>
          <w:szCs w:val="24"/>
        </w:rPr>
        <w:t>pelo ECA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como sendo direitos fundamentais, há dever por parte do Poder Público em garantir que todos tenham uma vida digna, com condições mínimas de saúde. Para tanto, deve o Poder Público </w:t>
      </w:r>
      <w:proofErr w:type="gramStart"/>
      <w:r>
        <w:rPr>
          <w:rFonts w:ascii="Times New Roman" w:hAnsi="Times New Roman" w:cs="Times New Roman"/>
          <w:sz w:val="24"/>
          <w:szCs w:val="24"/>
        </w:rPr>
        <w:t>implementar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políti</w:t>
      </w:r>
      <w:r w:rsidR="00832EE1">
        <w:rPr>
          <w:rFonts w:ascii="Times New Roman" w:hAnsi="Times New Roman" w:cs="Times New Roman"/>
          <w:sz w:val="24"/>
          <w:szCs w:val="24"/>
        </w:rPr>
        <w:t xml:space="preserve">cas que viabilizem e tornem possíveis tais direitos. </w:t>
      </w:r>
    </w:p>
    <w:p w:rsidR="00A67B23" w:rsidRDefault="00832EE1" w:rsidP="00B169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35EA">
        <w:rPr>
          <w:rFonts w:ascii="Times New Roman" w:hAnsi="Times New Roman" w:cs="Times New Roman"/>
          <w:sz w:val="24"/>
          <w:szCs w:val="24"/>
        </w:rPr>
        <w:t>A saúde é direito que está associado à vida e a sua qualidade. Crianças e adolescentes necessitam de condições adequadas de vida, de um ambien</w:t>
      </w:r>
      <w:r w:rsidR="00AC401D">
        <w:rPr>
          <w:rFonts w:ascii="Times New Roman" w:hAnsi="Times New Roman" w:cs="Times New Roman"/>
          <w:sz w:val="24"/>
          <w:szCs w:val="24"/>
        </w:rPr>
        <w:t>te que lhes assegure a proteção e meios de manutenção desse bem, esses meios de manutenção</w:t>
      </w:r>
      <w:r w:rsidR="00A67B23">
        <w:rPr>
          <w:rFonts w:ascii="Times New Roman" w:hAnsi="Times New Roman" w:cs="Times New Roman"/>
          <w:sz w:val="24"/>
          <w:szCs w:val="24"/>
        </w:rPr>
        <w:t xml:space="preserve"> são a saúde, que é o instrumento viabilizador da vida.</w:t>
      </w:r>
    </w:p>
    <w:p w:rsidR="00A67B23" w:rsidRDefault="00A67B23" w:rsidP="00B169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1D56">
        <w:rPr>
          <w:rFonts w:ascii="Times New Roman" w:hAnsi="Times New Roman" w:cs="Times New Roman"/>
          <w:sz w:val="24"/>
          <w:szCs w:val="24"/>
        </w:rPr>
        <w:t>O d</w:t>
      </w:r>
      <w:r>
        <w:rPr>
          <w:rFonts w:ascii="Times New Roman" w:hAnsi="Times New Roman" w:cs="Times New Roman"/>
          <w:sz w:val="24"/>
          <w:szCs w:val="24"/>
        </w:rPr>
        <w:t xml:space="preserve">ireito a vida e a saúde são </w:t>
      </w:r>
      <w:proofErr w:type="gramStart"/>
      <w:r>
        <w:rPr>
          <w:rFonts w:ascii="Times New Roman" w:hAnsi="Times New Roman" w:cs="Times New Roman"/>
          <w:sz w:val="24"/>
          <w:szCs w:val="24"/>
        </w:rPr>
        <w:t>garan</w:t>
      </w:r>
      <w:r w:rsidR="00A61D56">
        <w:rPr>
          <w:rFonts w:ascii="Times New Roman" w:hAnsi="Times New Roman" w:cs="Times New Roman"/>
          <w:sz w:val="24"/>
          <w:szCs w:val="24"/>
        </w:rPr>
        <w:t>tidos</w:t>
      </w:r>
      <w:proofErr w:type="gramEnd"/>
      <w:r w:rsidR="00A61D56">
        <w:rPr>
          <w:rFonts w:ascii="Times New Roman" w:hAnsi="Times New Roman" w:cs="Times New Roman"/>
          <w:sz w:val="24"/>
          <w:szCs w:val="24"/>
        </w:rPr>
        <w:t xml:space="preserve"> a crianças e adolescentes e</w:t>
      </w:r>
      <w:r>
        <w:rPr>
          <w:rFonts w:ascii="Times New Roman" w:hAnsi="Times New Roman" w:cs="Times New Roman"/>
          <w:sz w:val="24"/>
          <w:szCs w:val="24"/>
        </w:rPr>
        <w:t xml:space="preserve"> devem ser protegidos</w:t>
      </w:r>
      <w:r w:rsidR="00A61D56">
        <w:rPr>
          <w:rFonts w:ascii="Times New Roman" w:hAnsi="Times New Roman" w:cs="Times New Roman"/>
          <w:sz w:val="24"/>
          <w:szCs w:val="24"/>
        </w:rPr>
        <w:t xml:space="preserve">, sob pena de serem os violadores severamente punidos, se pais e responsáveis os violadores, estes poderão ser destituídos do poder familiar, existindo também punições na esfera penal. Tais penas visam coibir agressões a esses direitos, preservando assim </w:t>
      </w:r>
      <w:proofErr w:type="gramStart"/>
      <w:r w:rsidR="00A61D5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61D56">
        <w:rPr>
          <w:rFonts w:ascii="Times New Roman" w:hAnsi="Times New Roman" w:cs="Times New Roman"/>
          <w:sz w:val="24"/>
          <w:szCs w:val="24"/>
        </w:rPr>
        <w:t xml:space="preserve"> integridade de crianças e adolescentes.</w:t>
      </w:r>
    </w:p>
    <w:p w:rsidR="00A61D56" w:rsidRDefault="00A61D56" w:rsidP="00B169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CD6" w:rsidRDefault="007E6E98" w:rsidP="00B169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direito à</w:t>
      </w:r>
      <w:r w:rsidR="00947CD6">
        <w:rPr>
          <w:rFonts w:ascii="Times New Roman" w:hAnsi="Times New Roman" w:cs="Times New Roman"/>
          <w:sz w:val="24"/>
          <w:szCs w:val="24"/>
        </w:rPr>
        <w:t xml:space="preserve"> liberdade, ao respeito e a dignidade</w:t>
      </w:r>
      <w:r w:rsidR="00E802E4">
        <w:rPr>
          <w:rFonts w:ascii="Times New Roman" w:hAnsi="Times New Roman" w:cs="Times New Roman"/>
          <w:sz w:val="24"/>
          <w:szCs w:val="24"/>
        </w:rPr>
        <w:t xml:space="preserve"> são também pressupostos da condição humana</w:t>
      </w:r>
      <w:r>
        <w:rPr>
          <w:rFonts w:ascii="Times New Roman" w:hAnsi="Times New Roman" w:cs="Times New Roman"/>
          <w:sz w:val="24"/>
          <w:szCs w:val="24"/>
        </w:rPr>
        <w:t xml:space="preserve"> como sujeito de direitos civis e sociais, assegurados pela Constituição Federal e outras leis e reafirmados para crianças e adolescentes </w:t>
      </w:r>
      <w:proofErr w:type="gramStart"/>
      <w:r>
        <w:rPr>
          <w:rFonts w:ascii="Times New Roman" w:hAnsi="Times New Roman" w:cs="Times New Roman"/>
          <w:sz w:val="24"/>
          <w:szCs w:val="24"/>
        </w:rPr>
        <w:t>no ECA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6E98" w:rsidRDefault="007E6E98" w:rsidP="00B169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direito à liberdade</w:t>
      </w:r>
      <w:r w:rsidR="00FD6788">
        <w:rPr>
          <w:rFonts w:ascii="Times New Roman" w:hAnsi="Times New Roman" w:cs="Times New Roman"/>
          <w:sz w:val="24"/>
          <w:szCs w:val="24"/>
        </w:rPr>
        <w:t xml:space="preserve"> consiste em poder ir e vir, em não ser privado de exercer seus direitos, em poder fazer suas vontades – desde que estas vontades não restrinjam, nem diminuam a liberdade de outrem. </w:t>
      </w:r>
    </w:p>
    <w:p w:rsidR="009E4F7E" w:rsidRDefault="00FD6788" w:rsidP="00B169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criança e o adolescente não podem ser </w:t>
      </w:r>
      <w:proofErr w:type="gramStart"/>
      <w:r>
        <w:rPr>
          <w:rFonts w:ascii="Times New Roman" w:hAnsi="Times New Roman" w:cs="Times New Roman"/>
          <w:sz w:val="24"/>
          <w:szCs w:val="24"/>
        </w:rPr>
        <w:t>privadas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exercer esse direito, devendo haver limites tão somente no que tocar a sua segurança, pois que pela condição de ser humano em desenvolvimento necessita de uma maior proteção, mas jamais deve ser restrito</w:t>
      </w:r>
      <w:r w:rsidR="000351C9">
        <w:rPr>
          <w:rFonts w:ascii="Times New Roman" w:hAnsi="Times New Roman" w:cs="Times New Roman"/>
          <w:sz w:val="24"/>
          <w:szCs w:val="24"/>
        </w:rPr>
        <w:t xml:space="preserve"> injustificadamente – entendamos que injustificadamente aqui se refere a casos em haja o dever de restringir tal liberdade em virtude de cometimento de ato infracional e outros casos –</w:t>
      </w:r>
      <w:r w:rsidR="009E4F7E">
        <w:rPr>
          <w:rFonts w:ascii="Times New Roman" w:hAnsi="Times New Roman" w:cs="Times New Roman"/>
          <w:sz w:val="24"/>
          <w:szCs w:val="24"/>
        </w:rPr>
        <w:t>, pois que é direito básico, que proporciona a crianças e adolescentes um desenvolvimento intelectual, lúdico e social sadio.</w:t>
      </w:r>
    </w:p>
    <w:p w:rsidR="00076633" w:rsidRDefault="009E4F7E" w:rsidP="00B169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liberdade compreende o direito de ir, vir e estar nos logradouros públicos e espaços comunitários, ressalvando aqui as restrições legais; a opinião e expressão; direito de brincar, praticar esportes e divertir-se; participar da vida familiar e comunitária, sem discriminação</w:t>
      </w:r>
      <w:r w:rsidR="00076633">
        <w:rPr>
          <w:rFonts w:ascii="Times New Roman" w:hAnsi="Times New Roman" w:cs="Times New Roman"/>
          <w:sz w:val="24"/>
          <w:szCs w:val="24"/>
        </w:rPr>
        <w:t>; participar da vida política, na forma da lei; buscar refúgio, auxílio e orientação. Esses são apenas alguns dos aspectos compreendidos no direito a liberdade, pois o rol apresentado pelo Estatuto é apenas exemplificativo, assim não sendo exaustivo, não trazendo todas as possibilidades oferecidas pela liberdade, que é comporta um prisma de possibilidades.</w:t>
      </w:r>
    </w:p>
    <w:p w:rsidR="00C26F61" w:rsidRDefault="00C26F61" w:rsidP="00B169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crianças e adolescentes devem poder brincar com seus amigos, interagir com a comunidade, pois que atividades lúdicas propiciam o sentimento de alegria, de satisfação por ser aceito no grupo, e</w:t>
      </w:r>
      <w:r w:rsidR="00165EBE">
        <w:rPr>
          <w:rFonts w:ascii="Times New Roman" w:hAnsi="Times New Roman" w:cs="Times New Roman"/>
          <w:sz w:val="24"/>
          <w:szCs w:val="24"/>
        </w:rPr>
        <w:t>, além disso</w:t>
      </w:r>
      <w:r>
        <w:rPr>
          <w:rFonts w:ascii="Times New Roman" w:hAnsi="Times New Roman" w:cs="Times New Roman"/>
          <w:sz w:val="24"/>
          <w:szCs w:val="24"/>
        </w:rPr>
        <w:t xml:space="preserve">, desenvolvem a coordenação motora, o raciocínio, </w:t>
      </w:r>
      <w:proofErr w:type="gramStart"/>
      <w:r>
        <w:rPr>
          <w:rFonts w:ascii="Times New Roman" w:hAnsi="Times New Roman" w:cs="Times New Roman"/>
          <w:sz w:val="24"/>
          <w:szCs w:val="24"/>
        </w:rPr>
        <w:t>a educação, fazem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 que crianças e adolescentes percebam que existem valores e princípios morais e que estes devem ser respeitados</w:t>
      </w:r>
      <w:r w:rsidR="00D161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liberdade de participação na vida familiar prepara a criança e </w:t>
      </w:r>
      <w:r w:rsidR="00D161C8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adolescente para a vida, ensina que é necess</w:t>
      </w:r>
      <w:r w:rsidR="00D161C8">
        <w:rPr>
          <w:rFonts w:ascii="Times New Roman" w:hAnsi="Times New Roman" w:cs="Times New Roman"/>
          <w:sz w:val="24"/>
          <w:szCs w:val="24"/>
        </w:rPr>
        <w:t>ário respeitar os demais, ensina também a importância dos valores morais, em ser honesto, verdadeiro, em agir sempre respeitando o outro. A liberdade consiste ainda no acesso ao culto religioso e a crença, dando a devida liberdade de escolha da religião e sua prática.</w:t>
      </w:r>
      <w:r w:rsidR="003B2B67">
        <w:rPr>
          <w:rFonts w:ascii="Times New Roman" w:hAnsi="Times New Roman" w:cs="Times New Roman"/>
          <w:sz w:val="24"/>
          <w:szCs w:val="24"/>
        </w:rPr>
        <w:t xml:space="preserve"> A liberdade em expressarem suas opiniões e pensamentos faz com que a criança e o adolescente tenham consciência de que possuem também um importante papel na sociedade.</w:t>
      </w:r>
    </w:p>
    <w:p w:rsidR="00076633" w:rsidRDefault="00076633" w:rsidP="00B169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B67">
        <w:rPr>
          <w:rFonts w:ascii="Times New Roman" w:hAnsi="Times New Roman" w:cs="Times New Roman"/>
          <w:sz w:val="24"/>
          <w:szCs w:val="24"/>
        </w:rPr>
        <w:t>Portanto, c</w:t>
      </w:r>
      <w:r>
        <w:rPr>
          <w:rFonts w:ascii="Times New Roman" w:hAnsi="Times New Roman" w:cs="Times New Roman"/>
          <w:sz w:val="24"/>
          <w:szCs w:val="24"/>
        </w:rPr>
        <w:t>rianças e adolescentes devem ser ouvidas, compreendidas e atendidas, assim terão efetivado o direito a liberdade e muito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além disso</w:t>
      </w:r>
      <w:proofErr w:type="gramEnd"/>
      <w:r>
        <w:rPr>
          <w:rFonts w:ascii="Times New Roman" w:hAnsi="Times New Roman" w:cs="Times New Roman"/>
          <w:sz w:val="24"/>
          <w:szCs w:val="24"/>
        </w:rPr>
        <w:t>, sentir-se-ão valorizadas, felizes, pois serão vistas como ser que tem condição de exprimir suas vontades, de contribuir com suas idéias e de interagir com a sociedade na qual estão inseridos, se sentindo parte desta.</w:t>
      </w:r>
    </w:p>
    <w:p w:rsidR="003B2B67" w:rsidRDefault="003B2B67" w:rsidP="00B169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6788" w:rsidRDefault="003B2B67" w:rsidP="00B169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direito ao respeito consiste na não violação da integridade física, psíquica e moral da criança e do adolescente</w:t>
      </w:r>
      <w:r w:rsidR="000C79E6">
        <w:rPr>
          <w:rFonts w:ascii="Times New Roman" w:hAnsi="Times New Roman" w:cs="Times New Roman"/>
          <w:sz w:val="24"/>
          <w:szCs w:val="24"/>
        </w:rPr>
        <w:t xml:space="preserve">, que é composta pela preservação da imagem, da identidade, da autonomia, dos valores e crenças, dos espaços e objetos pessoais. </w:t>
      </w:r>
      <w:proofErr w:type="gramStart"/>
      <w:r w:rsidR="000C79E6">
        <w:rPr>
          <w:rFonts w:ascii="Times New Roman" w:hAnsi="Times New Roman" w:cs="Times New Roman"/>
          <w:sz w:val="24"/>
          <w:szCs w:val="24"/>
        </w:rPr>
        <w:t>O ECA</w:t>
      </w:r>
      <w:proofErr w:type="gramEnd"/>
      <w:r w:rsidR="000C79E6">
        <w:rPr>
          <w:rFonts w:ascii="Times New Roman" w:hAnsi="Times New Roman" w:cs="Times New Roman"/>
          <w:sz w:val="24"/>
          <w:szCs w:val="24"/>
        </w:rPr>
        <w:t xml:space="preserve"> traz alguns dispositivos que buscam</w:t>
      </w:r>
      <w:r w:rsidR="00F26AE7">
        <w:rPr>
          <w:rFonts w:ascii="Times New Roman" w:hAnsi="Times New Roman" w:cs="Times New Roman"/>
          <w:sz w:val="24"/>
          <w:szCs w:val="24"/>
        </w:rPr>
        <w:t xml:space="preserve"> preser</w:t>
      </w:r>
      <w:r w:rsidR="009964E0">
        <w:rPr>
          <w:rFonts w:ascii="Times New Roman" w:hAnsi="Times New Roman" w:cs="Times New Roman"/>
          <w:sz w:val="24"/>
          <w:szCs w:val="24"/>
        </w:rPr>
        <w:t>var esse direito. A preservação da imagem, por exemplo, integra a esfera do respeito, por isso preserva-se a imagem de adolescente apreendido pela prática de ato infracional. O respeito dos espaços versa sobre a privacidade da criança e do adolescente</w:t>
      </w:r>
      <w:r w:rsidR="002715DE">
        <w:rPr>
          <w:rFonts w:ascii="Times New Roman" w:hAnsi="Times New Roman" w:cs="Times New Roman"/>
          <w:sz w:val="24"/>
          <w:szCs w:val="24"/>
        </w:rPr>
        <w:t>, sobre a preservação do ambiente em que estes guardam objetos pessoais, organizam seus pertences, assim dando a estes locais a sua identidade, e por isso devem permanecer intocáveis, não sendo alterados.</w:t>
      </w:r>
    </w:p>
    <w:p w:rsidR="00FF1435" w:rsidRDefault="002715DE" w:rsidP="00B169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Assegurar o respeito </w:t>
      </w:r>
      <w:r w:rsidR="00384FAB">
        <w:rPr>
          <w:rFonts w:ascii="Times New Roman" w:hAnsi="Times New Roman" w:cs="Times New Roman"/>
          <w:sz w:val="24"/>
          <w:szCs w:val="24"/>
        </w:rPr>
        <w:t>às</w:t>
      </w:r>
      <w:r>
        <w:rPr>
          <w:rFonts w:ascii="Times New Roman" w:hAnsi="Times New Roman" w:cs="Times New Roman"/>
          <w:sz w:val="24"/>
          <w:szCs w:val="24"/>
        </w:rPr>
        <w:t xml:space="preserve"> crianças e adolescen</w:t>
      </w:r>
      <w:r w:rsidR="00384FAB">
        <w:rPr>
          <w:rFonts w:ascii="Times New Roman" w:hAnsi="Times New Roman" w:cs="Times New Roman"/>
          <w:sz w:val="24"/>
          <w:szCs w:val="24"/>
        </w:rPr>
        <w:t xml:space="preserve">tes é garantir que estes tenham sua saúde física, psíquica e moral resguardadas. </w:t>
      </w:r>
    </w:p>
    <w:p w:rsidR="00BF4F41" w:rsidRDefault="00FF1435" w:rsidP="00820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direito à dignidade da criança e do adolesce</w:t>
      </w:r>
      <w:r w:rsidR="008207A9">
        <w:rPr>
          <w:rFonts w:ascii="Times New Roman" w:hAnsi="Times New Roman" w:cs="Times New Roman"/>
          <w:sz w:val="24"/>
          <w:szCs w:val="24"/>
        </w:rPr>
        <w:t xml:space="preserve">nte é assegurado </w:t>
      </w:r>
      <w:proofErr w:type="gramStart"/>
      <w:r w:rsidR="008207A9">
        <w:rPr>
          <w:rFonts w:ascii="Times New Roman" w:hAnsi="Times New Roman" w:cs="Times New Roman"/>
          <w:sz w:val="24"/>
          <w:szCs w:val="24"/>
        </w:rPr>
        <w:t>pelo ECA</w:t>
      </w:r>
      <w:proofErr w:type="gramEnd"/>
      <w:r w:rsidR="008207A9">
        <w:rPr>
          <w:rFonts w:ascii="Times New Roman" w:hAnsi="Times New Roman" w:cs="Times New Roman"/>
          <w:sz w:val="24"/>
          <w:szCs w:val="24"/>
        </w:rPr>
        <w:t xml:space="preserve"> a fim alertar a sociedade para a problemática vivenciada no Brasil, os maus-tratos e crimes hediondos que diariamente são vividos por estas crianças e adolescentes. Ao assegurar a dignidade às crianças e adolescentes proibi-se o tratamento desumano, cruel, aterrorizante, vexatór</w:t>
      </w:r>
      <w:r w:rsidR="000F053A">
        <w:rPr>
          <w:rFonts w:ascii="Times New Roman" w:hAnsi="Times New Roman" w:cs="Times New Roman"/>
          <w:sz w:val="24"/>
          <w:szCs w:val="24"/>
        </w:rPr>
        <w:t>io ou constrangedor, visando não expô-los a situações que impliquem violação a tal direito.</w:t>
      </w:r>
    </w:p>
    <w:p w:rsidR="000F053A" w:rsidRDefault="000F053A" w:rsidP="00820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Liberdade, respeito e dignidade são direitos que</w:t>
      </w:r>
      <w:r w:rsidR="00ED0DFF">
        <w:rPr>
          <w:rFonts w:ascii="Times New Roman" w:hAnsi="Times New Roman" w:cs="Times New Roman"/>
          <w:sz w:val="24"/>
          <w:szCs w:val="24"/>
        </w:rPr>
        <w:t xml:space="preserve"> devem ser preservados, e que por</w:t>
      </w:r>
      <w:r>
        <w:rPr>
          <w:rFonts w:ascii="Times New Roman" w:hAnsi="Times New Roman" w:cs="Times New Roman"/>
          <w:sz w:val="24"/>
          <w:szCs w:val="24"/>
        </w:rPr>
        <w:t xml:space="preserve"> sua natureza são s</w:t>
      </w:r>
      <w:r w:rsidR="00ED0DFF">
        <w:rPr>
          <w:rFonts w:ascii="Times New Roman" w:hAnsi="Times New Roman" w:cs="Times New Roman"/>
          <w:sz w:val="24"/>
          <w:szCs w:val="24"/>
        </w:rPr>
        <w:t>emelhantes, vez que oportunizam</w:t>
      </w:r>
      <w:r>
        <w:rPr>
          <w:rFonts w:ascii="Times New Roman" w:hAnsi="Times New Roman" w:cs="Times New Roman"/>
          <w:sz w:val="24"/>
          <w:szCs w:val="24"/>
        </w:rPr>
        <w:t xml:space="preserve"> a integridade de crianças e adolescentes, que por sua condição especial merecem zelo redobrado.</w:t>
      </w:r>
      <w:r w:rsidR="00ED0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DFF" w:rsidRDefault="00ED0DFF" w:rsidP="00820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Crianças e adolescentes não devem ser submetidos a situações de risco, nem sofre</w:t>
      </w:r>
      <w:r w:rsidR="0050337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maus-tratos, ou serem expostos a situações que ocasionem lesões ou traumas,</w:t>
      </w:r>
      <w:r w:rsidR="00503376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a nenhum</w:t>
      </w:r>
      <w:r w:rsidR="00503376">
        <w:rPr>
          <w:rFonts w:ascii="Times New Roman" w:hAnsi="Times New Roman" w:cs="Times New Roman"/>
          <w:sz w:val="24"/>
          <w:szCs w:val="24"/>
        </w:rPr>
        <w:t xml:space="preserve"> fato que futuramente venha a acarretar problemas.</w:t>
      </w:r>
    </w:p>
    <w:p w:rsidR="0006402D" w:rsidRDefault="0006402D" w:rsidP="00820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Crianças e adolescentes que tem sua liberdade violada tendem a não respeitar os limites impostos pela sociedade e a levar uma vida desregrada, tornando-se adultos que provavelmente incorreram em atos mal vistos pelo grupo social que de que façam parte. Por isso faz-se salutar resguardar a liberdade, a dignidade e respeitar crianças e adolescentes, para que futuramente, e mesmo durante a infância e juventude, estes saibam que tais direitos são coletivos, que é dever de todos para com todos.</w:t>
      </w:r>
    </w:p>
    <w:p w:rsidR="004D3FD2" w:rsidRDefault="0006402D" w:rsidP="00820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 a sociedade preservar tais dir</w:t>
      </w:r>
      <w:r w:rsidR="00507ACC">
        <w:rPr>
          <w:rFonts w:ascii="Times New Roman" w:hAnsi="Times New Roman" w:cs="Times New Roman"/>
          <w:sz w:val="24"/>
          <w:szCs w:val="24"/>
        </w:rPr>
        <w:t xml:space="preserve">eitos estará contribuindo </w:t>
      </w:r>
      <w:r>
        <w:rPr>
          <w:rFonts w:ascii="Times New Roman" w:hAnsi="Times New Roman" w:cs="Times New Roman"/>
          <w:sz w:val="24"/>
          <w:szCs w:val="24"/>
        </w:rPr>
        <w:t>com o bom desenvolvimento de crianças e ado</w:t>
      </w:r>
      <w:r w:rsidR="00507ACC">
        <w:rPr>
          <w:rFonts w:ascii="Times New Roman" w:hAnsi="Times New Roman" w:cs="Times New Roman"/>
          <w:sz w:val="24"/>
          <w:szCs w:val="24"/>
        </w:rPr>
        <w:t>lescentes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AC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ma</w:t>
      </w:r>
      <w:r w:rsidR="00507AC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 w:rsidR="00507A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a preservação de toda a sociedade e suas futuras gerações, pois as crianças e adolescentes de hoje são os adultos da sociedade do amanhã, que passarão os mesmos valores a seus filhos e netos, </w:t>
      </w:r>
      <w:r w:rsidR="00507ACC">
        <w:rPr>
          <w:rFonts w:ascii="Times New Roman" w:hAnsi="Times New Roman" w:cs="Times New Roman"/>
          <w:sz w:val="24"/>
          <w:szCs w:val="24"/>
        </w:rPr>
        <w:t xml:space="preserve">que se bem orientados, evitaram uma sociedade marginalizada, violenta e miserável, como vemos atualmente incontáveis casos de crianças que tem seus direitos violados, não são respeitadas, vivem em condições precárias, são agredidas, violentadas, que sequer conseguem criar identidade, pois pais e responsáveis impedem que tenham contato com outras crianças e adolescentes, que tenham lazer adequado, ou dão tratamentos indigno, </w:t>
      </w:r>
      <w:r w:rsidR="00507ACC">
        <w:rPr>
          <w:rFonts w:ascii="Times New Roman" w:hAnsi="Times New Roman" w:cs="Times New Roman"/>
          <w:sz w:val="24"/>
          <w:szCs w:val="24"/>
        </w:rPr>
        <w:lastRenderedPageBreak/>
        <w:t xml:space="preserve">que não condiz com que deveria ser dado e acabam os transformando em jovens agressivos, que recorrem </w:t>
      </w:r>
      <w:r w:rsidR="004D3FD2">
        <w:rPr>
          <w:rFonts w:ascii="Times New Roman" w:hAnsi="Times New Roman" w:cs="Times New Roman"/>
          <w:sz w:val="24"/>
          <w:szCs w:val="24"/>
        </w:rPr>
        <w:t>às</w:t>
      </w:r>
      <w:r w:rsidR="00507ACC">
        <w:rPr>
          <w:rFonts w:ascii="Times New Roman" w:hAnsi="Times New Roman" w:cs="Times New Roman"/>
          <w:sz w:val="24"/>
          <w:szCs w:val="24"/>
        </w:rPr>
        <w:t xml:space="preserve"> drogas, ao </w:t>
      </w:r>
      <w:r w:rsidR="004D3FD2">
        <w:rPr>
          <w:rFonts w:ascii="Times New Roman" w:hAnsi="Times New Roman" w:cs="Times New Roman"/>
          <w:sz w:val="24"/>
          <w:szCs w:val="24"/>
        </w:rPr>
        <w:t>crime para tentar ter uma vida melhor, sem saber que estão acabando com suas próprias vidas.</w:t>
      </w:r>
    </w:p>
    <w:p w:rsidR="00503376" w:rsidRDefault="00503376" w:rsidP="00820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direito à convivência familiar </w:t>
      </w:r>
      <w:r w:rsidR="004D3FD2">
        <w:rPr>
          <w:rFonts w:ascii="Times New Roman" w:hAnsi="Times New Roman" w:cs="Times New Roman"/>
          <w:sz w:val="24"/>
          <w:szCs w:val="24"/>
        </w:rPr>
        <w:t>prioriza que crianças e adolescentes sejam mantidos junto a seus genitores biológicos, por entender que estes seriam as pessoas mais capa</w:t>
      </w:r>
      <w:r w:rsidR="008A4F74">
        <w:rPr>
          <w:rFonts w:ascii="Times New Roman" w:hAnsi="Times New Roman" w:cs="Times New Roman"/>
          <w:sz w:val="24"/>
          <w:szCs w:val="24"/>
        </w:rPr>
        <w:t>citadas para criá-los corretamente. Porém, caso estes não apresentem condições de oferecer o tratamento necessário e adequado, deverá haver acompanhamento técnico-jurídico para averiguar a inexistência de condições dos genitores, para só então</w:t>
      </w:r>
      <w:r w:rsidR="005230E4">
        <w:rPr>
          <w:rFonts w:ascii="Times New Roman" w:hAnsi="Times New Roman" w:cs="Times New Roman"/>
          <w:sz w:val="24"/>
          <w:szCs w:val="24"/>
        </w:rPr>
        <w:t xml:space="preserve"> dar início a colocação em um lar substituto.</w:t>
      </w:r>
    </w:p>
    <w:p w:rsidR="005230E4" w:rsidRDefault="005230E4" w:rsidP="00820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Famílias em que um dos genitores biológicos ou ambos é usuário de entorpecentes, ou onde os filhos menores são vítimas de maus-tratos, é aplicável o disposto pelo art. 130 </w:t>
      </w:r>
      <w:proofErr w:type="gramStart"/>
      <w:r>
        <w:rPr>
          <w:rFonts w:ascii="Times New Roman" w:hAnsi="Times New Roman" w:cs="Times New Roman"/>
          <w:sz w:val="24"/>
          <w:szCs w:val="24"/>
        </w:rPr>
        <w:t>do ECA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(afastamento do genitor ou responsável legal). </w:t>
      </w:r>
    </w:p>
    <w:p w:rsidR="005230E4" w:rsidRDefault="005230E4" w:rsidP="00820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art. 1638, I do Código Civil fala sobre os maus-tratos, que são os castigos imoderados dados pelo genitor</w:t>
      </w:r>
      <w:r w:rsidR="00DA4CEB">
        <w:rPr>
          <w:rFonts w:ascii="Times New Roman" w:hAnsi="Times New Roman" w:cs="Times New Roman"/>
          <w:sz w:val="24"/>
          <w:szCs w:val="24"/>
        </w:rPr>
        <w:t xml:space="preserve"> ou tutor e implicam a perda do poder familiar, que é múnus público, referente </w:t>
      </w:r>
      <w:proofErr w:type="gramStart"/>
      <w:r w:rsidR="00DA4CE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A4CEB">
        <w:rPr>
          <w:rFonts w:ascii="Times New Roman" w:hAnsi="Times New Roman" w:cs="Times New Roman"/>
          <w:sz w:val="24"/>
          <w:szCs w:val="24"/>
        </w:rPr>
        <w:t xml:space="preserve"> obrigação que há por parte dos pais em criar e educar seus filhos. </w:t>
      </w:r>
    </w:p>
    <w:p w:rsidR="00DA4CEB" w:rsidRDefault="00DA4CEB" w:rsidP="00820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Muitas são as hipóteses de decair do poder do poder familiar, que pode se </w:t>
      </w:r>
      <w:proofErr w:type="gramStart"/>
      <w:r>
        <w:rPr>
          <w:rFonts w:ascii="Times New Roman" w:hAnsi="Times New Roman" w:cs="Times New Roman"/>
          <w:sz w:val="24"/>
          <w:szCs w:val="24"/>
        </w:rPr>
        <w:t>dar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 destituição ou suspensão (afastamento definitivo do genitor do poder fundamentado em lei) e extinção (cessação definitiva do poder, que se dá por fenômenos naturais ou jurídicos elencados pela lei).</w:t>
      </w:r>
    </w:p>
    <w:p w:rsidR="008F1856" w:rsidRDefault="008F1856" w:rsidP="00820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abandono também enseja a perda do poder familiar. Muitos não sabem, mas colocar crianças e adolescentes para trabalhar em vias públicas, como sinal de trânsito constitui hipótese de perda do poder familiar, pois configura abandono moral e material. Diversas </w:t>
      </w:r>
      <w:proofErr w:type="gramStart"/>
      <w:r>
        <w:rPr>
          <w:rFonts w:ascii="Times New Roman" w:hAnsi="Times New Roman" w:cs="Times New Roman"/>
          <w:sz w:val="24"/>
          <w:szCs w:val="24"/>
        </w:rPr>
        <w:t>são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possibilidade de se decair do poder familiar por abandono, como por exemplo, deixar de matricular em escola filho em idade escolar</w:t>
      </w:r>
      <w:r w:rsidR="008E2429">
        <w:rPr>
          <w:rFonts w:ascii="Times New Roman" w:hAnsi="Times New Roman" w:cs="Times New Roman"/>
          <w:sz w:val="24"/>
          <w:szCs w:val="24"/>
        </w:rPr>
        <w:t>, que configura abandono intelectual</w:t>
      </w:r>
      <w:r>
        <w:rPr>
          <w:rFonts w:ascii="Times New Roman" w:hAnsi="Times New Roman" w:cs="Times New Roman"/>
          <w:sz w:val="24"/>
          <w:szCs w:val="24"/>
        </w:rPr>
        <w:t>; a falta de afeto e atenção, também caracterizam abandono moral, que  é hipótese de perda do poder familiar; e tantos outros.</w:t>
      </w:r>
    </w:p>
    <w:p w:rsidR="008E2429" w:rsidRDefault="008E2429" w:rsidP="00820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TJSP nos diz que:</w:t>
      </w:r>
    </w:p>
    <w:p w:rsidR="00811AEE" w:rsidRDefault="008E2429" w:rsidP="00811AEE">
      <w:pPr>
        <w:ind w:left="26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429">
        <w:rPr>
          <w:rFonts w:ascii="Times New Roman" w:hAnsi="Times New Roman" w:cs="Times New Roman"/>
          <w:i/>
          <w:sz w:val="24"/>
          <w:szCs w:val="24"/>
        </w:rPr>
        <w:t xml:space="preserve"> “deixar filho menor em completo abandono significa largá-lo ao desamparo, sem proteção, permitindo que fique ele atirado à vagabundagem, à mendicância e à libertinagem”.</w:t>
      </w:r>
    </w:p>
    <w:p w:rsidR="00811AEE" w:rsidRDefault="00811AEE" w:rsidP="00811AEE">
      <w:pPr>
        <w:ind w:left="269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1AEE" w:rsidRDefault="00811AEE" w:rsidP="00811AEE">
      <w:pPr>
        <w:jc w:val="both"/>
        <w:rPr>
          <w:rFonts w:ascii="Times New Roman" w:hAnsi="Times New Roman" w:cs="Times New Roman"/>
          <w:sz w:val="24"/>
          <w:szCs w:val="24"/>
        </w:rPr>
      </w:pPr>
      <w:r w:rsidRPr="00811AEE">
        <w:rPr>
          <w:rFonts w:ascii="Times New Roman" w:hAnsi="Times New Roman" w:cs="Times New Roman"/>
          <w:sz w:val="24"/>
          <w:szCs w:val="24"/>
        </w:rPr>
        <w:tab/>
        <w:t xml:space="preserve">Assim, é importante termos em mente que crianças e adolescentes exigem não só cuidados, mas também atenção, afeto e apoio para se desenvolverem, por isso é assegurado o direito à convivência familiar. A família natural, que compreende os genitores biológicos e demais familiares, é essencial para que a criança e o adolescente </w:t>
      </w:r>
      <w:r w:rsidRPr="00811AEE">
        <w:rPr>
          <w:rFonts w:ascii="Times New Roman" w:hAnsi="Times New Roman" w:cs="Times New Roman"/>
          <w:sz w:val="24"/>
          <w:szCs w:val="24"/>
        </w:rPr>
        <w:lastRenderedPageBreak/>
        <w:t>tenham uma boa base na infância e juventude, para que cresçam se sentindo apoiados, guiados e seguros.</w:t>
      </w:r>
    </w:p>
    <w:p w:rsidR="00811AEE" w:rsidRDefault="00811AEE" w:rsidP="00811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convivência comunitária é a convivência com a comunidade (escola, amigos, pessoas da rua, do prédio,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 em que vive, ou que faz parte e é de grande valia para que as crianças e os adolescentes tenham desenvolvimento emocional saudável</w:t>
      </w:r>
      <w:r w:rsidR="00DE6D86">
        <w:rPr>
          <w:rFonts w:ascii="Times New Roman" w:hAnsi="Times New Roman" w:cs="Times New Roman"/>
          <w:sz w:val="24"/>
          <w:szCs w:val="24"/>
        </w:rPr>
        <w:t>, pois o contato com pessoas diferentes</w:t>
      </w:r>
      <w:proofErr w:type="gramStart"/>
      <w:r w:rsidR="00DE6D86">
        <w:rPr>
          <w:rFonts w:ascii="Times New Roman" w:hAnsi="Times New Roman" w:cs="Times New Roman"/>
          <w:sz w:val="24"/>
          <w:szCs w:val="24"/>
        </w:rPr>
        <w:t>, ensina</w:t>
      </w:r>
      <w:proofErr w:type="gramEnd"/>
      <w:r w:rsidR="00DE6D86">
        <w:rPr>
          <w:rFonts w:ascii="Times New Roman" w:hAnsi="Times New Roman" w:cs="Times New Roman"/>
          <w:sz w:val="24"/>
          <w:szCs w:val="24"/>
        </w:rPr>
        <w:t xml:space="preserve"> a lidar com a diversidade de comportamentos, de culturas, preparando para o contato com o mundo na fase adulta.</w:t>
      </w:r>
    </w:p>
    <w:p w:rsidR="00811AEE" w:rsidRDefault="00DE6D86" w:rsidP="00572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Toda criança e adolescente tem direito a convivência familiar, a te</w:t>
      </w:r>
      <w:r w:rsidR="0057295D">
        <w:rPr>
          <w:rFonts w:ascii="Times New Roman" w:hAnsi="Times New Roman" w:cs="Times New Roman"/>
          <w:sz w:val="24"/>
          <w:szCs w:val="24"/>
        </w:rPr>
        <w:t>r uma família estruturada e digna, e quando a família natural não possa suprir essa necessidade se deve proporcionar uma família que acolha essas crianças e adolescentes, que é a chama</w:t>
      </w:r>
      <w:r w:rsidR="00165EBE">
        <w:rPr>
          <w:rFonts w:ascii="Times New Roman" w:hAnsi="Times New Roman" w:cs="Times New Roman"/>
          <w:sz w:val="24"/>
          <w:szCs w:val="24"/>
        </w:rPr>
        <w:t xml:space="preserve">da família substituta, </w:t>
      </w:r>
      <w:proofErr w:type="gramStart"/>
      <w:r w:rsidR="00165EBE">
        <w:rPr>
          <w:rFonts w:ascii="Times New Roman" w:hAnsi="Times New Roman" w:cs="Times New Roman"/>
          <w:sz w:val="24"/>
          <w:szCs w:val="24"/>
        </w:rPr>
        <w:t xml:space="preserve">a qual </w:t>
      </w:r>
      <w:r w:rsidR="0057295D">
        <w:rPr>
          <w:rFonts w:ascii="Times New Roman" w:hAnsi="Times New Roman" w:cs="Times New Roman"/>
          <w:sz w:val="24"/>
          <w:szCs w:val="24"/>
        </w:rPr>
        <w:t>deve</w:t>
      </w:r>
      <w:r w:rsidR="00165EBE">
        <w:rPr>
          <w:rFonts w:ascii="Times New Roman" w:hAnsi="Times New Roman" w:cs="Times New Roman"/>
          <w:sz w:val="24"/>
          <w:szCs w:val="24"/>
        </w:rPr>
        <w:t>m</w:t>
      </w:r>
      <w:r w:rsidR="0057295D">
        <w:rPr>
          <w:rFonts w:ascii="Times New Roman" w:hAnsi="Times New Roman" w:cs="Times New Roman"/>
          <w:sz w:val="24"/>
          <w:szCs w:val="24"/>
        </w:rPr>
        <w:t xml:space="preserve"> recorrer</w:t>
      </w:r>
      <w:proofErr w:type="gramEnd"/>
      <w:r w:rsidR="0057295D">
        <w:rPr>
          <w:rFonts w:ascii="Times New Roman" w:hAnsi="Times New Roman" w:cs="Times New Roman"/>
          <w:sz w:val="24"/>
          <w:szCs w:val="24"/>
        </w:rPr>
        <w:t xml:space="preserve"> quando direitos fundamentais forem ameaçados ou violados, ou quando os menores restarem desamparados.</w:t>
      </w:r>
    </w:p>
    <w:p w:rsidR="00F02330" w:rsidRDefault="00F02330" w:rsidP="00572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família substituta pode se dá através da guarda (conferida até os 18 anos, art. 33 </w:t>
      </w:r>
      <w:proofErr w:type="gramStart"/>
      <w:r>
        <w:rPr>
          <w:rFonts w:ascii="Times New Roman" w:hAnsi="Times New Roman" w:cs="Times New Roman"/>
          <w:sz w:val="24"/>
          <w:szCs w:val="24"/>
        </w:rPr>
        <w:t>do ECA</w:t>
      </w:r>
      <w:proofErr w:type="gramEnd"/>
      <w:r>
        <w:rPr>
          <w:rFonts w:ascii="Times New Roman" w:hAnsi="Times New Roman" w:cs="Times New Roman"/>
          <w:sz w:val="24"/>
          <w:szCs w:val="24"/>
        </w:rPr>
        <w:t>), a tutela (conferida a pessoa de até 18 anos, art. 36 do ECA) e a adoção, que não impõe limite de idade quanto ao adotando.</w:t>
      </w:r>
    </w:p>
    <w:p w:rsidR="00F02330" w:rsidRDefault="00F02330" w:rsidP="00572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Tutela e guarda se diferenciam pelo fato de ser a tutela tão somente uma forma de suprir a falta de representação legal</w:t>
      </w:r>
      <w:r w:rsidR="00215438">
        <w:rPr>
          <w:rFonts w:ascii="Times New Roman" w:hAnsi="Times New Roman" w:cs="Times New Roman"/>
          <w:sz w:val="24"/>
          <w:szCs w:val="24"/>
        </w:rPr>
        <w:t xml:space="preserve">, já </w:t>
      </w:r>
      <w:proofErr w:type="gramStart"/>
      <w:r w:rsidR="0021543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15438">
        <w:rPr>
          <w:rFonts w:ascii="Times New Roman" w:hAnsi="Times New Roman" w:cs="Times New Roman"/>
          <w:sz w:val="24"/>
          <w:szCs w:val="24"/>
        </w:rPr>
        <w:t xml:space="preserve"> guarda é conjunto de relações jurídicas que existem entre o menor e o guardião.</w:t>
      </w:r>
    </w:p>
    <w:p w:rsidR="00215438" w:rsidRDefault="00215438" w:rsidP="00572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Todos esses institutos constituem direitos de toda criança e adolescente, a família é direito assegurado pelo Estatuto e proporciona desenvolvimento psicológico e físico aos menores.</w:t>
      </w:r>
    </w:p>
    <w:p w:rsidR="00215438" w:rsidRDefault="00215438" w:rsidP="00572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438" w:rsidRDefault="00215438" w:rsidP="00572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438" w:rsidRDefault="00215438" w:rsidP="00572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438" w:rsidRDefault="00215438" w:rsidP="00572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438" w:rsidRDefault="00215438" w:rsidP="00572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438" w:rsidRDefault="00215438" w:rsidP="00572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438" w:rsidRDefault="00215438" w:rsidP="00572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438" w:rsidRDefault="00215438" w:rsidP="00572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438" w:rsidRDefault="00215438" w:rsidP="00572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438" w:rsidRDefault="00215438" w:rsidP="00572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438" w:rsidRDefault="00215438" w:rsidP="00572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438" w:rsidRDefault="00215438" w:rsidP="00572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438" w:rsidRDefault="00215438" w:rsidP="00572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438" w:rsidRPr="00100590" w:rsidRDefault="00215438" w:rsidP="001005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438" w:rsidRPr="00100590" w:rsidRDefault="00100590" w:rsidP="00100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590">
        <w:rPr>
          <w:rFonts w:ascii="Times New Roman" w:hAnsi="Times New Roman" w:cs="Times New Roman"/>
          <w:b/>
          <w:sz w:val="24"/>
          <w:szCs w:val="24"/>
        </w:rPr>
        <w:t>ECA como instrumento assecuratório a vida digna</w:t>
      </w:r>
    </w:p>
    <w:p w:rsidR="00215438" w:rsidRDefault="00215438" w:rsidP="00FE3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Através do presente trabalho concluímos que</w:t>
      </w:r>
      <w:r w:rsidR="00A23742">
        <w:rPr>
          <w:rFonts w:ascii="Times New Roman" w:hAnsi="Times New Roman" w:cs="Times New Roman"/>
          <w:sz w:val="24"/>
          <w:szCs w:val="24"/>
        </w:rPr>
        <w:t xml:space="preserve"> os direitos à vida, à saúde, à liberdade, ao respeito, à dignidade, a convivência familiar e comunitária e à família natural são direitos básicos, imprescindíveis a existência e manutenção das crianças e adolescentes, que contribuem com o seu bom desenvolvimento psicológico, moral e físico.</w:t>
      </w:r>
    </w:p>
    <w:p w:rsidR="00A23742" w:rsidRDefault="00A23742" w:rsidP="00FE3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ECA é importante instrumento assegurador da inviolabilidade destes direito, juntamente da Constituição Federal, que prevê punição de destituição do poder do poder familiar e principalmente, políticas de </w:t>
      </w:r>
      <w:proofErr w:type="gramStart"/>
      <w:r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tratamento, atendimento e suporte às crianças, adolescentes e suas famílias.</w:t>
      </w:r>
    </w:p>
    <w:p w:rsidR="00A23742" w:rsidRDefault="00A23742" w:rsidP="00FE3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Apreendemos com o estudo destes direito</w:t>
      </w:r>
      <w:r w:rsidR="00FE36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por fim, que p</w:t>
      </w:r>
      <w:r w:rsidR="00FE3608">
        <w:rPr>
          <w:rFonts w:ascii="Times New Roman" w:hAnsi="Times New Roman" w:cs="Times New Roman"/>
          <w:sz w:val="24"/>
          <w:szCs w:val="24"/>
        </w:rPr>
        <w:t xml:space="preserve">ara a evolução da sociedade, para que esta se torne consciente, educada, é necessário que se valorize crianças e adolescentes, e o </w:t>
      </w:r>
      <w:proofErr w:type="gramStart"/>
      <w:r w:rsidR="00FE3608">
        <w:rPr>
          <w:rFonts w:ascii="Times New Roman" w:hAnsi="Times New Roman" w:cs="Times New Roman"/>
          <w:sz w:val="24"/>
          <w:szCs w:val="24"/>
        </w:rPr>
        <w:t>implemento</w:t>
      </w:r>
      <w:proofErr w:type="gramEnd"/>
      <w:r w:rsidR="00FE3608">
        <w:rPr>
          <w:rFonts w:ascii="Times New Roman" w:hAnsi="Times New Roman" w:cs="Times New Roman"/>
          <w:sz w:val="24"/>
          <w:szCs w:val="24"/>
        </w:rPr>
        <w:t xml:space="preserve"> de políticas que ofereçam a estas a estrutura precisa para crescerem em ambientes saudáveis e dignos.</w:t>
      </w:r>
    </w:p>
    <w:p w:rsidR="00215438" w:rsidRDefault="00215438" w:rsidP="00572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438" w:rsidRDefault="00215438" w:rsidP="00572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438" w:rsidRPr="00BC6674" w:rsidRDefault="00215438" w:rsidP="005729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438" w:rsidRDefault="00F81B62" w:rsidP="0057295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REFERÊNCIA</w:t>
      </w:r>
    </w:p>
    <w:p w:rsidR="00BC6674" w:rsidRPr="00BC6674" w:rsidRDefault="00BC6674" w:rsidP="0057295D">
      <w:pPr>
        <w:jc w:val="both"/>
        <w:rPr>
          <w:rFonts w:ascii="Times New Roman" w:hAnsi="Times New Roman" w:cs="Times New Roman"/>
          <w:sz w:val="24"/>
          <w:szCs w:val="24"/>
        </w:rPr>
      </w:pPr>
      <w:r w:rsidRPr="00BC6674">
        <w:rPr>
          <w:rFonts w:ascii="Times New Roman" w:hAnsi="Times New Roman" w:cs="Times New Roman"/>
          <w:sz w:val="24"/>
          <w:szCs w:val="24"/>
        </w:rPr>
        <w:t>Lei 8.069/90</w:t>
      </w:r>
      <w:r>
        <w:rPr>
          <w:rFonts w:ascii="Times New Roman" w:hAnsi="Times New Roman" w:cs="Times New Roman"/>
          <w:sz w:val="24"/>
          <w:szCs w:val="24"/>
        </w:rPr>
        <w:t xml:space="preserve"> – Estatuto da Criança e do Adolescente</w:t>
      </w:r>
    </w:p>
    <w:p w:rsidR="00BC6674" w:rsidRDefault="00BC6674" w:rsidP="0057295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1AEE" w:rsidRPr="008E2429" w:rsidRDefault="00811AEE" w:rsidP="00811AEE">
      <w:pPr>
        <w:ind w:left="2694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811AEE" w:rsidRPr="008E2429" w:rsidSect="00C322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F723E"/>
    <w:multiLevelType w:val="hybridMultilevel"/>
    <w:tmpl w:val="EBE2BFC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69E2"/>
    <w:rsid w:val="000028C9"/>
    <w:rsid w:val="0001416D"/>
    <w:rsid w:val="000351C9"/>
    <w:rsid w:val="000635EA"/>
    <w:rsid w:val="0006402D"/>
    <w:rsid w:val="00076633"/>
    <w:rsid w:val="000C79E6"/>
    <w:rsid w:val="000F053A"/>
    <w:rsid w:val="00100590"/>
    <w:rsid w:val="00116626"/>
    <w:rsid w:val="00165EBE"/>
    <w:rsid w:val="001D0596"/>
    <w:rsid w:val="00215438"/>
    <w:rsid w:val="002715DE"/>
    <w:rsid w:val="002C5746"/>
    <w:rsid w:val="003137A6"/>
    <w:rsid w:val="003320AC"/>
    <w:rsid w:val="00344B48"/>
    <w:rsid w:val="00384FAB"/>
    <w:rsid w:val="003B2B67"/>
    <w:rsid w:val="00421316"/>
    <w:rsid w:val="004A0420"/>
    <w:rsid w:val="004D3FD2"/>
    <w:rsid w:val="00503376"/>
    <w:rsid w:val="00507ACC"/>
    <w:rsid w:val="005230E4"/>
    <w:rsid w:val="0057295D"/>
    <w:rsid w:val="005745F3"/>
    <w:rsid w:val="005C48FF"/>
    <w:rsid w:val="005E4839"/>
    <w:rsid w:val="005E6424"/>
    <w:rsid w:val="005F04A1"/>
    <w:rsid w:val="00657E83"/>
    <w:rsid w:val="006A471E"/>
    <w:rsid w:val="006D4FEE"/>
    <w:rsid w:val="00705718"/>
    <w:rsid w:val="00762FC4"/>
    <w:rsid w:val="00774708"/>
    <w:rsid w:val="007A0EE7"/>
    <w:rsid w:val="007E6E98"/>
    <w:rsid w:val="00811AEE"/>
    <w:rsid w:val="008207A9"/>
    <w:rsid w:val="00832EE1"/>
    <w:rsid w:val="00854357"/>
    <w:rsid w:val="008A4F74"/>
    <w:rsid w:val="008D29D9"/>
    <w:rsid w:val="008E2429"/>
    <w:rsid w:val="008F1856"/>
    <w:rsid w:val="00947CD6"/>
    <w:rsid w:val="00992204"/>
    <w:rsid w:val="009964E0"/>
    <w:rsid w:val="009E4F7E"/>
    <w:rsid w:val="00A23742"/>
    <w:rsid w:val="00A309D5"/>
    <w:rsid w:val="00A451C3"/>
    <w:rsid w:val="00A61D56"/>
    <w:rsid w:val="00A67B23"/>
    <w:rsid w:val="00AA4CF5"/>
    <w:rsid w:val="00AC401D"/>
    <w:rsid w:val="00B022E2"/>
    <w:rsid w:val="00B03BAD"/>
    <w:rsid w:val="00B1693F"/>
    <w:rsid w:val="00BC0584"/>
    <w:rsid w:val="00BC6674"/>
    <w:rsid w:val="00BF11B1"/>
    <w:rsid w:val="00BF4F41"/>
    <w:rsid w:val="00C26F61"/>
    <w:rsid w:val="00C322F4"/>
    <w:rsid w:val="00C330EB"/>
    <w:rsid w:val="00C62B8C"/>
    <w:rsid w:val="00C659E7"/>
    <w:rsid w:val="00CD3E5A"/>
    <w:rsid w:val="00CE6603"/>
    <w:rsid w:val="00CF1C6C"/>
    <w:rsid w:val="00CF69E2"/>
    <w:rsid w:val="00D161C8"/>
    <w:rsid w:val="00D813DE"/>
    <w:rsid w:val="00DA4CEB"/>
    <w:rsid w:val="00DE0501"/>
    <w:rsid w:val="00DE6D86"/>
    <w:rsid w:val="00E73EE1"/>
    <w:rsid w:val="00E802E4"/>
    <w:rsid w:val="00EC599A"/>
    <w:rsid w:val="00ED0DFF"/>
    <w:rsid w:val="00ED180C"/>
    <w:rsid w:val="00F02330"/>
    <w:rsid w:val="00F04027"/>
    <w:rsid w:val="00F1029E"/>
    <w:rsid w:val="00F26AE7"/>
    <w:rsid w:val="00F505D5"/>
    <w:rsid w:val="00F81B62"/>
    <w:rsid w:val="00FD6788"/>
    <w:rsid w:val="00FE3608"/>
    <w:rsid w:val="00FF1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3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A0F18-3B1F-413F-8FA2-4B2F32AF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2539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Tainah</dc:creator>
  <cp:lastModifiedBy>Tainah</cp:lastModifiedBy>
  <cp:revision>7</cp:revision>
  <dcterms:created xsi:type="dcterms:W3CDTF">2011-11-14T13:46:00Z</dcterms:created>
  <dcterms:modified xsi:type="dcterms:W3CDTF">2012-11-28T20:01:00Z</dcterms:modified>
</cp:coreProperties>
</file>